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F37B13" w:rsidRDefault="002E4107">
      <w:pPr>
        <w:rPr>
          <w:b/>
        </w:rPr>
      </w:pPr>
      <w:r>
        <w:rPr>
          <w:rFonts w:ascii="Arial" w:hAnsi="Arial" w:cs="Arial"/>
          <w:b/>
          <w:sz w:val="30"/>
          <w:szCs w:val="30"/>
        </w:rPr>
        <w:t>Social Anthropology</w:t>
      </w:r>
      <w:r w:rsidR="00D20406" w:rsidRPr="00D20406">
        <w:rPr>
          <w:rFonts w:ascii="Arial" w:hAnsi="Arial" w:cs="Arial"/>
          <w:b/>
          <w:sz w:val="30"/>
          <w:szCs w:val="30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564238">
        <w:trPr>
          <w:trHeight w:val="144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560FF0" w:rsidRPr="00452216" w:rsidRDefault="004F57F3" w:rsidP="00DA69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452216">
              <w:rPr>
                <w:rFonts w:cstheme="minorHAnsi"/>
                <w:szCs w:val="20"/>
              </w:rPr>
              <w:t xml:space="preserve"> </w:t>
            </w:r>
            <w:r w:rsidR="00DA6919">
              <w:rPr>
                <w:rFonts w:cstheme="minorHAnsi"/>
                <w:szCs w:val="20"/>
              </w:rPr>
              <w:t xml:space="preserve">BSocSc </w:t>
            </w:r>
            <w:r w:rsidR="00DA6919" w:rsidRPr="00DA6919">
              <w:rPr>
                <w:rFonts w:cstheme="minorHAnsi"/>
                <w:szCs w:val="20"/>
              </w:rPr>
              <w:t>Social Anthropology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292BC0" w:rsidRPr="00BD2907" w:rsidRDefault="00292BC0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  <w:r w:rsidRPr="00BD2907">
              <w:rPr>
                <w:rFonts w:cstheme="minorHAnsi"/>
                <w:b/>
                <w:szCs w:val="20"/>
              </w:rPr>
              <w:t>Typical offer</w:t>
            </w:r>
          </w:p>
          <w:p w:rsidR="00DF5D79" w:rsidRDefault="00DF5D79" w:rsidP="00DF5D79">
            <w:pPr>
              <w:pStyle w:val="ListParagraph"/>
              <w:numPr>
                <w:ilvl w:val="0"/>
                <w:numId w:val="19"/>
              </w:numPr>
            </w:pPr>
            <w:r>
              <w:t>A L</w:t>
            </w:r>
            <w:r w:rsidRPr="00DF5D79">
              <w:t xml:space="preserve">evel ABB </w:t>
            </w:r>
            <w:r>
              <w:t xml:space="preserve">with GCSE: 4 in Maths and English </w:t>
            </w:r>
          </w:p>
          <w:p w:rsidR="00DA6919" w:rsidRPr="00DF5D79" w:rsidRDefault="00DF5D79" w:rsidP="00DA6919">
            <w:pPr>
              <w:pStyle w:val="ListParagraph"/>
              <w:numPr>
                <w:ilvl w:val="0"/>
                <w:numId w:val="19"/>
              </w:numPr>
            </w:pPr>
            <w:r w:rsidRPr="004D60C1">
              <w:t>IB:</w:t>
            </w:r>
            <w:r w:rsidRPr="00DF5D79">
              <w:t xml:space="preserve"> 34</w:t>
            </w:r>
            <w:r w:rsidR="00DA6919">
              <w:t xml:space="preserve"> </w:t>
            </w:r>
            <w:r w:rsidRPr="00DF5D79">
              <w:t>points</w:t>
            </w:r>
          </w:p>
        </w:tc>
      </w:tr>
      <w:tr w:rsidR="00FC669A" w:rsidRPr="00783294" w:rsidTr="00564238">
        <w:trPr>
          <w:trHeight w:val="116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</w:p>
        </w:tc>
        <w:tc>
          <w:tcPr>
            <w:tcW w:w="8308" w:type="dxa"/>
            <w:vAlign w:val="center"/>
          </w:tcPr>
          <w:p w:rsidR="00545C69" w:rsidRDefault="00DA6919" w:rsidP="008E529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Ranked 5</w:t>
            </w:r>
            <w:r w:rsidRPr="00783294">
              <w:rPr>
                <w:rFonts w:cstheme="minorHAnsi"/>
                <w:szCs w:val="20"/>
              </w:rPr>
              <w:t>th</w:t>
            </w:r>
            <w:r>
              <w:rPr>
                <w:rFonts w:cstheme="minorHAnsi"/>
                <w:szCs w:val="20"/>
              </w:rPr>
              <w:t xml:space="preserve"> in the UK for Anthropology</w:t>
            </w:r>
            <w:r w:rsidR="00DE099B" w:rsidRPr="00DE099B">
              <w:rPr>
                <w:rFonts w:cstheme="minorHAnsi"/>
                <w:szCs w:val="20"/>
              </w:rPr>
              <w:t xml:space="preserve"> (</w:t>
            </w:r>
            <w:r w:rsidR="00783294" w:rsidRPr="00783294">
              <w:rPr>
                <w:rFonts w:cstheme="minorHAnsi"/>
                <w:szCs w:val="20"/>
              </w:rPr>
              <w:t>QS University World Rankings 2019</w:t>
            </w:r>
            <w:r w:rsidR="008E529E">
              <w:rPr>
                <w:rFonts w:cstheme="minorHAnsi"/>
                <w:szCs w:val="20"/>
              </w:rPr>
              <w:t>)</w:t>
            </w:r>
          </w:p>
          <w:p w:rsidR="00DA6919" w:rsidRPr="00DA6919" w:rsidRDefault="00DA6919" w:rsidP="00DA69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Ranked 14</w:t>
            </w:r>
            <w:r w:rsidRPr="00DA6919">
              <w:rPr>
                <w:rFonts w:cstheme="minorHAnsi"/>
                <w:szCs w:val="20"/>
              </w:rPr>
              <w:t>th</w:t>
            </w:r>
            <w:r>
              <w:rPr>
                <w:rFonts w:cstheme="minorHAnsi"/>
                <w:szCs w:val="20"/>
              </w:rPr>
              <w:t xml:space="preserve"> in the world for Anthropology</w:t>
            </w:r>
            <w:r w:rsidRPr="00DE099B">
              <w:rPr>
                <w:rFonts w:cstheme="minorHAnsi"/>
                <w:szCs w:val="20"/>
              </w:rPr>
              <w:t xml:space="preserve"> (</w:t>
            </w:r>
            <w:r w:rsidRPr="00DA6919">
              <w:rPr>
                <w:rFonts w:cstheme="minorHAnsi"/>
                <w:szCs w:val="20"/>
              </w:rPr>
              <w:t>QS World University Rankings by Subject</w:t>
            </w:r>
            <w:r>
              <w:rPr>
                <w:rFonts w:cstheme="minorHAnsi"/>
                <w:szCs w:val="20"/>
              </w:rPr>
              <w:t xml:space="preserve"> 2019)</w:t>
            </w:r>
          </w:p>
          <w:p w:rsidR="00DF5D79" w:rsidRDefault="004D60C1" w:rsidP="008E529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4D60C1">
              <w:rPr>
                <w:rFonts w:cstheme="minorHAnsi"/>
                <w:szCs w:val="20"/>
              </w:rPr>
              <w:t>E</w:t>
            </w:r>
            <w:r w:rsidR="00DF5D79" w:rsidRPr="004D60C1">
              <w:rPr>
                <w:rFonts w:cstheme="minorHAnsi"/>
                <w:szCs w:val="20"/>
              </w:rPr>
              <w:t>x</w:t>
            </w:r>
            <w:r w:rsidR="00DA6919">
              <w:rPr>
                <w:rFonts w:cstheme="minorHAnsi"/>
                <w:szCs w:val="20"/>
              </w:rPr>
              <w:t>cellent student satisfaction (97.3</w:t>
            </w:r>
            <w:r w:rsidR="00DF5D79" w:rsidRPr="004D60C1">
              <w:rPr>
                <w:rFonts w:cstheme="minorHAnsi"/>
                <w:szCs w:val="20"/>
              </w:rPr>
              <w:t>% of students are satisfied with their experience, NSS 2019)</w:t>
            </w:r>
          </w:p>
          <w:p w:rsidR="00783294" w:rsidRPr="008F003E" w:rsidRDefault="00D75292" w:rsidP="008E529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hyperlink r:id="rId7" w:history="1">
              <w:r w:rsidR="00783294" w:rsidRPr="00783294">
                <w:rPr>
                  <w:rFonts w:cstheme="minorHAnsi"/>
                  <w:szCs w:val="20"/>
                </w:rPr>
                <w:t>REF2014</w:t>
              </w:r>
            </w:hyperlink>
            <w:r w:rsidR="00783294" w:rsidRPr="00783294">
              <w:rPr>
                <w:rFonts w:cstheme="minorHAnsi"/>
                <w:szCs w:val="20"/>
              </w:rPr>
              <w:t> Social Anthropology was ranked second, based on Grade Point Average (within the combined Anthropology and Development Studies assessment panel) and is now first among Social Anthropology Departments.</w:t>
            </w:r>
          </w:p>
        </w:tc>
      </w:tr>
      <w:tr w:rsidR="008C7F38" w:rsidTr="00564238">
        <w:trPr>
          <w:trHeight w:val="581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features/USPs</w:t>
            </w:r>
          </w:p>
        </w:tc>
        <w:tc>
          <w:tcPr>
            <w:tcW w:w="8308" w:type="dxa"/>
            <w:vAlign w:val="center"/>
          </w:tcPr>
          <w:p w:rsidR="00D20406" w:rsidRDefault="00D20406" w:rsidP="00D20406">
            <w:r>
              <w:t>Key features</w:t>
            </w:r>
          </w:p>
          <w:p w:rsidR="002E4107" w:rsidRDefault="002E4107" w:rsidP="002E4107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F57089">
              <w:t xml:space="preserve">Opportunities for combining Anthropology </w:t>
            </w:r>
            <w:r w:rsidRPr="00F57089">
              <w:rPr>
                <w:lang w:val="en-US"/>
              </w:rPr>
              <w:t xml:space="preserve">with </w:t>
            </w:r>
            <w:r>
              <w:rPr>
                <w:lang w:val="en-US"/>
              </w:rPr>
              <w:t>study abroad</w:t>
            </w:r>
          </w:p>
          <w:p w:rsidR="002E4107" w:rsidRDefault="002E4107" w:rsidP="00DA6919">
            <w:pPr>
              <w:pStyle w:val="ListParagraph"/>
              <w:numPr>
                <w:ilvl w:val="0"/>
                <w:numId w:val="18"/>
              </w:numPr>
            </w:pPr>
            <w:r>
              <w:t>Access the Granada Centre for Visual Anthropology for hands-on training in visual anthropology</w:t>
            </w:r>
            <w:r w:rsidR="00DA6919">
              <w:t xml:space="preserve"> and </w:t>
            </w:r>
            <w:r w:rsidR="00DA6919" w:rsidRPr="00DA6919">
              <w:t>access to an unrivalle</w:t>
            </w:r>
            <w:r w:rsidR="00DA6919">
              <w:t xml:space="preserve">d library of ethnographic film </w:t>
            </w:r>
          </w:p>
          <w:p w:rsidR="002E4107" w:rsidRPr="006C5735" w:rsidRDefault="002E4107" w:rsidP="002E4107">
            <w:pPr>
              <w:pStyle w:val="ListParagraph"/>
              <w:numPr>
                <w:ilvl w:val="0"/>
                <w:numId w:val="18"/>
              </w:numPr>
            </w:pPr>
            <w:r w:rsidRPr="006C5735">
              <w:rPr>
                <w:lang w:val="en-US"/>
              </w:rPr>
              <w:t>High level of staff-student contact; year-long dissert</w:t>
            </w:r>
            <w:r w:rsidRPr="006C5735">
              <w:t xml:space="preserve">ation supervision. </w:t>
            </w:r>
          </w:p>
          <w:p w:rsidR="002E4107" w:rsidRDefault="002E4107" w:rsidP="002E4107">
            <w:pPr>
              <w:pStyle w:val="ListParagraph"/>
              <w:numPr>
                <w:ilvl w:val="0"/>
                <w:numId w:val="18"/>
              </w:numPr>
            </w:pPr>
            <w:r w:rsidRPr="001F7CE3">
              <w:t>Paid work placements available via Q-Step</w:t>
            </w:r>
          </w:p>
          <w:p w:rsidR="008E529E" w:rsidRDefault="008E529E" w:rsidP="00BC5D5A"/>
          <w:p w:rsidR="00D20406" w:rsidRDefault="002D5B10" w:rsidP="008E529E">
            <w:r>
              <w:t>USPs</w:t>
            </w:r>
          </w:p>
          <w:p w:rsidR="008F4593" w:rsidRDefault="008F4593" w:rsidP="004F57F3">
            <w:pPr>
              <w:pStyle w:val="ListParagraph"/>
              <w:rPr>
                <w:lang w:val="en-US"/>
              </w:rPr>
            </w:pPr>
          </w:p>
          <w:p w:rsidR="002E4107" w:rsidRPr="006C5735" w:rsidRDefault="002E4107" w:rsidP="002E4107">
            <w:pPr>
              <w:pStyle w:val="ListParagraph"/>
              <w:numPr>
                <w:ilvl w:val="0"/>
                <w:numId w:val="18"/>
              </w:numPr>
            </w:pPr>
            <w:r w:rsidRPr="006C5735">
              <w:rPr>
                <w:lang w:val="en-US"/>
              </w:rPr>
              <w:t>One of the largest anthropology departments in the UK (</w:t>
            </w:r>
            <w:r>
              <w:rPr>
                <w:lang w:val="en-US"/>
              </w:rPr>
              <w:t>23 full-time lecturing staff)</w:t>
            </w:r>
          </w:p>
          <w:p w:rsidR="002E4107" w:rsidRDefault="002E4107" w:rsidP="002E4107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6C5735">
              <w:rPr>
                <w:lang w:val="en-US"/>
              </w:rPr>
              <w:t>Research-led department: all staff teach at all undergra</w:t>
            </w:r>
            <w:r w:rsidR="00783294">
              <w:rPr>
                <w:lang w:val="en-US"/>
              </w:rPr>
              <w:t>duate and post-graduate levels</w:t>
            </w:r>
          </w:p>
          <w:p w:rsidR="00783294" w:rsidRPr="00783294" w:rsidRDefault="00783294" w:rsidP="00783294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783294">
              <w:rPr>
                <w:lang w:val="en-US"/>
              </w:rPr>
              <w:t>Thriving student-led Anthropology Society</w:t>
            </w:r>
          </w:p>
          <w:p w:rsidR="002E4107" w:rsidRPr="00F57089" w:rsidRDefault="00DA6919" w:rsidP="002E4107">
            <w:pPr>
              <w:pStyle w:val="ListParagraph"/>
              <w:numPr>
                <w:ilvl w:val="0"/>
                <w:numId w:val="18"/>
              </w:numPr>
            </w:pPr>
            <w:r>
              <w:t>Gain t</w:t>
            </w:r>
            <w:r w:rsidR="002E4107" w:rsidRPr="00F57089">
              <w:t>ransferrable skills</w:t>
            </w:r>
            <w:r>
              <w:t xml:space="preserve"> </w:t>
            </w:r>
          </w:p>
          <w:p w:rsidR="002E4107" w:rsidRPr="00F57089" w:rsidRDefault="002E4107" w:rsidP="002E4107">
            <w:pPr>
              <w:pStyle w:val="ListParagraph"/>
              <w:numPr>
                <w:ilvl w:val="1"/>
                <w:numId w:val="18"/>
              </w:numPr>
            </w:pPr>
            <w:r w:rsidRPr="00F57089">
              <w:t xml:space="preserve">Critical thinking: ability to question assumptions, to see both the big picture and the small details, to pose critical questions. </w:t>
            </w:r>
          </w:p>
          <w:p w:rsidR="002E4107" w:rsidRPr="00E56792" w:rsidRDefault="002E4107" w:rsidP="002E4107">
            <w:pPr>
              <w:pStyle w:val="ListParagraph"/>
              <w:numPr>
                <w:ilvl w:val="1"/>
                <w:numId w:val="18"/>
              </w:numPr>
              <w:rPr>
                <w:lang w:val="en-US"/>
              </w:rPr>
            </w:pPr>
            <w:r w:rsidRPr="00F57089">
              <w:t>Understand social relations, ideologies, institutional cultures, processes of change</w:t>
            </w:r>
          </w:p>
          <w:p w:rsidR="008E529E" w:rsidRPr="00452216" w:rsidRDefault="008E529E" w:rsidP="00DA6919"/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F37B13" w:rsidRDefault="002D5B10" w:rsidP="00F37B13">
            <w:r>
              <w:t>20</w:t>
            </w:r>
            <w:r w:rsidR="00F37B13">
              <w:t>18</w:t>
            </w:r>
            <w:r>
              <w:t xml:space="preserve"> intake</w:t>
            </w:r>
          </w:p>
          <w:p w:rsidR="00DA6919" w:rsidRPr="00DA6919" w:rsidRDefault="00DA6919" w:rsidP="00DA69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t>384 Applications</w:t>
            </w:r>
          </w:p>
          <w:p w:rsidR="00DA6919" w:rsidRPr="00DA6919" w:rsidRDefault="00DA6919" w:rsidP="00DA69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DA6919">
              <w:t xml:space="preserve"> 54 Accepted </w:t>
            </w:r>
          </w:p>
          <w:p w:rsidR="00564238" w:rsidRPr="00564238" w:rsidRDefault="00DA6919" w:rsidP="00DA69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 w:rsidRPr="00DA6919">
              <w:t>10 Nationalities</w:t>
            </w: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564238" w:rsidRDefault="008C7F38" w:rsidP="00631971">
            <w:pPr>
              <w:rPr>
                <w:rFonts w:ascii="Arial" w:hAnsi="Arial" w:cs="Arial"/>
                <w:b/>
                <w:i/>
              </w:rPr>
            </w:pPr>
            <w:r w:rsidRPr="00564238">
              <w:rPr>
                <w:rFonts w:ascii="Arial" w:hAnsi="Arial" w:cs="Arial"/>
                <w:b/>
                <w:i/>
              </w:rPr>
              <w:lastRenderedPageBreak/>
              <w:t>Graduate prospects</w:t>
            </w:r>
          </w:p>
        </w:tc>
        <w:tc>
          <w:tcPr>
            <w:tcW w:w="8308" w:type="dxa"/>
            <w:vAlign w:val="center"/>
          </w:tcPr>
          <w:p w:rsidR="0003438E" w:rsidRDefault="00D75292" w:rsidP="00BD2907">
            <w:r>
              <w:t>Employability</w:t>
            </w:r>
          </w:p>
          <w:p w:rsidR="00D75292" w:rsidRDefault="00D75292" w:rsidP="00BD2907"/>
          <w:p w:rsidR="00D75292" w:rsidRDefault="00D75292" w:rsidP="00452216">
            <w:r w:rsidRPr="00D75292">
              <w:t>O</w:t>
            </w:r>
            <w:r w:rsidRPr="00D75292">
              <w:t xml:space="preserve">ur graduates </w:t>
            </w:r>
            <w:r w:rsidRPr="00D75292">
              <w:t>have gone into:</w:t>
            </w:r>
          </w:p>
          <w:p w:rsidR="00D75292" w:rsidRPr="00D75292" w:rsidRDefault="00D75292" w:rsidP="00452216"/>
          <w:p w:rsidR="00452216" w:rsidRDefault="00D75292" w:rsidP="00452216">
            <w:r>
              <w:t>j</w:t>
            </w:r>
            <w:bookmarkStart w:id="0" w:name="_GoBack"/>
            <w:bookmarkEnd w:id="0"/>
            <w:r w:rsidRPr="00D75292">
              <w:t>ournalism</w:t>
            </w:r>
            <w:r w:rsidRPr="00D75292">
              <w:t xml:space="preserve"> and the media, charities, consultancy, the civil service, finance, marketing and PR, social work, teaching and the law.</w:t>
            </w:r>
          </w:p>
          <w:p w:rsidR="00D75292" w:rsidRDefault="00D75292" w:rsidP="00452216"/>
          <w:p w:rsidR="00452216" w:rsidRDefault="00564238" w:rsidP="00452216">
            <w:r>
              <w:t xml:space="preserve">Our </w:t>
            </w:r>
            <w:r w:rsidR="008E7434">
              <w:t>graduates</w:t>
            </w:r>
            <w:r w:rsidR="005F7D9A">
              <w:t xml:space="preserve"> </w:t>
            </w:r>
            <w:r w:rsidR="00452216">
              <w:t>work in a broad range of careers and have been employed by:</w:t>
            </w:r>
          </w:p>
          <w:p w:rsidR="00452216" w:rsidRDefault="00452216" w:rsidP="00452216"/>
          <w:p w:rsidR="005F7D9A" w:rsidRPr="008E7434" w:rsidRDefault="00DA6919" w:rsidP="00DA6919">
            <w:pPr>
              <w:pStyle w:val="ListParagraph"/>
              <w:numPr>
                <w:ilvl w:val="0"/>
                <w:numId w:val="22"/>
              </w:numPr>
            </w:pPr>
            <w:r w:rsidRPr="00DA6919">
              <w:t>Friends of the Earth, the General Medic</w:t>
            </w:r>
            <w:r w:rsidR="00BB64F4">
              <w:t>al Council, social services, RBS, D</w:t>
            </w:r>
            <w:r w:rsidR="00BB64F4" w:rsidRPr="00BB64F4">
              <w:t>epartment of Work and Pensions, Manchester City Council, Royal Bank of Scotland, Teach First and Manning Gottlieb</w:t>
            </w:r>
          </w:p>
        </w:tc>
      </w:tr>
    </w:tbl>
    <w:p w:rsidR="001A714F" w:rsidRDefault="001A714F" w:rsidP="001F4405">
      <w:pPr>
        <w:rPr>
          <w:rFonts w:ascii="Arial" w:hAnsi="Arial" w:cs="Arial"/>
        </w:rPr>
      </w:pPr>
    </w:p>
    <w:p w:rsidR="00BB64F4" w:rsidRDefault="001A714F" w:rsidP="00BB64F4">
      <w:r>
        <w:rPr>
          <w:i/>
        </w:rPr>
        <w:t xml:space="preserve">STUDENT QUOTE: </w:t>
      </w:r>
      <w:r w:rsidR="00BB64F4" w:rsidRPr="00E56792">
        <w:rPr>
          <w:i/>
        </w:rPr>
        <w:t>“I chose social anthropology because I wanted to understand how different cultural dynamics and performances operate, without adhering to pre-conceived assumptions or prejudices. The topics I’ve encountered here are things I’ve never even considered previously.”</w:t>
      </w:r>
      <w:r w:rsidR="00BB64F4">
        <w:t xml:space="preserve"> Megan Bonfield, Social Anthropology</w:t>
      </w:r>
    </w:p>
    <w:p w:rsidR="001A714F" w:rsidRPr="00365452" w:rsidRDefault="001A714F" w:rsidP="001F4405">
      <w:pPr>
        <w:rPr>
          <w:rFonts w:ascii="Arial" w:hAnsi="Arial" w:cs="Arial"/>
        </w:rPr>
      </w:pPr>
    </w:p>
    <w:sectPr w:rsidR="001A714F" w:rsidRPr="003654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A56"/>
    <w:multiLevelType w:val="hybridMultilevel"/>
    <w:tmpl w:val="728A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69B"/>
    <w:multiLevelType w:val="hybridMultilevel"/>
    <w:tmpl w:val="C004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4E12"/>
    <w:multiLevelType w:val="hybridMultilevel"/>
    <w:tmpl w:val="735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D0DD6"/>
    <w:multiLevelType w:val="hybridMultilevel"/>
    <w:tmpl w:val="1804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32D97"/>
    <w:multiLevelType w:val="hybridMultilevel"/>
    <w:tmpl w:val="4EF2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718"/>
    <w:multiLevelType w:val="hybridMultilevel"/>
    <w:tmpl w:val="E516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654FC"/>
    <w:multiLevelType w:val="hybridMultilevel"/>
    <w:tmpl w:val="FE42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426C"/>
    <w:multiLevelType w:val="hybridMultilevel"/>
    <w:tmpl w:val="CB9C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186F"/>
    <w:multiLevelType w:val="hybridMultilevel"/>
    <w:tmpl w:val="25B8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15E71"/>
    <w:multiLevelType w:val="hybridMultilevel"/>
    <w:tmpl w:val="B312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63025"/>
    <w:multiLevelType w:val="hybridMultilevel"/>
    <w:tmpl w:val="95CC3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20"/>
  </w:num>
  <w:num w:numId="7">
    <w:abstractNumId w:val="11"/>
  </w:num>
  <w:num w:numId="8">
    <w:abstractNumId w:val="4"/>
  </w:num>
  <w:num w:numId="9">
    <w:abstractNumId w:val="17"/>
  </w:num>
  <w:num w:numId="10">
    <w:abstractNumId w:val="18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23"/>
  </w:num>
  <w:num w:numId="17">
    <w:abstractNumId w:val="2"/>
  </w:num>
  <w:num w:numId="18">
    <w:abstractNumId w:val="16"/>
  </w:num>
  <w:num w:numId="19">
    <w:abstractNumId w:val="13"/>
  </w:num>
  <w:num w:numId="20">
    <w:abstractNumId w:val="12"/>
  </w:num>
  <w:num w:numId="21">
    <w:abstractNumId w:val="14"/>
  </w:num>
  <w:num w:numId="22">
    <w:abstractNumId w:val="15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33AB5"/>
    <w:rsid w:val="0003438E"/>
    <w:rsid w:val="00051699"/>
    <w:rsid w:val="000753D0"/>
    <w:rsid w:val="000F0E57"/>
    <w:rsid w:val="00132A6B"/>
    <w:rsid w:val="001A714F"/>
    <w:rsid w:val="001C7BA9"/>
    <w:rsid w:val="001F4405"/>
    <w:rsid w:val="00236E4F"/>
    <w:rsid w:val="00241084"/>
    <w:rsid w:val="00254D1D"/>
    <w:rsid w:val="0025667F"/>
    <w:rsid w:val="00292BC0"/>
    <w:rsid w:val="002D5B10"/>
    <w:rsid w:val="002E4107"/>
    <w:rsid w:val="003060C7"/>
    <w:rsid w:val="00342041"/>
    <w:rsid w:val="00365452"/>
    <w:rsid w:val="00422D45"/>
    <w:rsid w:val="00452216"/>
    <w:rsid w:val="004574D6"/>
    <w:rsid w:val="00487CA9"/>
    <w:rsid w:val="004D60C1"/>
    <w:rsid w:val="004F57F3"/>
    <w:rsid w:val="00515A2F"/>
    <w:rsid w:val="00545C69"/>
    <w:rsid w:val="00560FF0"/>
    <w:rsid w:val="00564238"/>
    <w:rsid w:val="005A374F"/>
    <w:rsid w:val="005C48A6"/>
    <w:rsid w:val="005F7D9A"/>
    <w:rsid w:val="00631971"/>
    <w:rsid w:val="00720058"/>
    <w:rsid w:val="00763153"/>
    <w:rsid w:val="00783294"/>
    <w:rsid w:val="007B2FCC"/>
    <w:rsid w:val="007F5699"/>
    <w:rsid w:val="007F719D"/>
    <w:rsid w:val="00827739"/>
    <w:rsid w:val="008841B6"/>
    <w:rsid w:val="008A3E29"/>
    <w:rsid w:val="008C7F38"/>
    <w:rsid w:val="008E51D5"/>
    <w:rsid w:val="008E529E"/>
    <w:rsid w:val="008E7434"/>
    <w:rsid w:val="008F003E"/>
    <w:rsid w:val="008F4593"/>
    <w:rsid w:val="00952368"/>
    <w:rsid w:val="00A1498D"/>
    <w:rsid w:val="00A256B8"/>
    <w:rsid w:val="00A53DDB"/>
    <w:rsid w:val="00A60C28"/>
    <w:rsid w:val="00A858E0"/>
    <w:rsid w:val="00B345CD"/>
    <w:rsid w:val="00BB64F4"/>
    <w:rsid w:val="00BC5D5A"/>
    <w:rsid w:val="00BD2907"/>
    <w:rsid w:val="00C341BF"/>
    <w:rsid w:val="00C4528B"/>
    <w:rsid w:val="00C77F66"/>
    <w:rsid w:val="00C84855"/>
    <w:rsid w:val="00CF3FDC"/>
    <w:rsid w:val="00D20406"/>
    <w:rsid w:val="00D75292"/>
    <w:rsid w:val="00DA6919"/>
    <w:rsid w:val="00DD5FC8"/>
    <w:rsid w:val="00DE099B"/>
    <w:rsid w:val="00DF5D79"/>
    <w:rsid w:val="00E24EE4"/>
    <w:rsid w:val="00E37DEB"/>
    <w:rsid w:val="00EC36F6"/>
    <w:rsid w:val="00EE7E18"/>
    <w:rsid w:val="00F17D1B"/>
    <w:rsid w:val="00F37B13"/>
    <w:rsid w:val="00F702EE"/>
    <w:rsid w:val="00FC669A"/>
    <w:rsid w:val="00FC6FA5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8353"/>
  <w15:docId w15:val="{6C1335A0-6C9E-440C-A5A0-23E07C2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customStyle="1" w:styleId="A10">
    <w:name w:val="A10"/>
    <w:uiPriority w:val="99"/>
    <w:rsid w:val="004F57F3"/>
    <w:rPr>
      <w:rFonts w:cs="Effra Light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3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f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Gardner</dc:creator>
  <cp:lastModifiedBy>Elaine Ofori</cp:lastModifiedBy>
  <cp:revision>17</cp:revision>
  <dcterms:created xsi:type="dcterms:W3CDTF">2019-08-20T16:04:00Z</dcterms:created>
  <dcterms:modified xsi:type="dcterms:W3CDTF">2019-08-20T16:42:00Z</dcterms:modified>
</cp:coreProperties>
</file>