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0D0465" w:rsidRDefault="00952368">
      <w:pPr>
        <w:rPr>
          <w:rFonts w:cs="Arial"/>
          <w:b/>
          <w:sz w:val="32"/>
        </w:rPr>
      </w:pPr>
      <w:r w:rsidRPr="000D0465">
        <w:rPr>
          <w:rFonts w:cs="Arial"/>
          <w:b/>
          <w:sz w:val="32"/>
        </w:rPr>
        <w:t>Undergraduate Geography Crib Sheet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8C7F38" w:rsidRPr="000D0465" w:rsidTr="00583BDB">
        <w:trPr>
          <w:trHeight w:val="3099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0D0465" w:rsidRDefault="008C7F38" w:rsidP="00631971">
            <w:pPr>
              <w:rPr>
                <w:rFonts w:cs="Arial"/>
                <w:b/>
              </w:rPr>
            </w:pPr>
            <w:r w:rsidRPr="000D0465">
              <w:rPr>
                <w:rFonts w:cs="Arial"/>
                <w:b/>
              </w:rPr>
              <w:t>Courses offered</w:t>
            </w:r>
          </w:p>
        </w:tc>
        <w:tc>
          <w:tcPr>
            <w:tcW w:w="8221" w:type="dxa"/>
            <w:vAlign w:val="center"/>
          </w:tcPr>
          <w:p w:rsidR="008C7F38" w:rsidRPr="000D0465" w:rsidRDefault="008C7F38" w:rsidP="00C77F66">
            <w:p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  <w:b/>
              </w:rPr>
              <w:t>BA Geography (3yrs)</w:t>
            </w:r>
            <w:r w:rsidRPr="000D0465">
              <w:rPr>
                <w:rFonts w:cs="Arial"/>
              </w:rPr>
              <w:t xml:space="preserve"> - </w:t>
            </w:r>
            <w:r w:rsidR="00631971" w:rsidRPr="000D0465">
              <w:rPr>
                <w:rFonts w:cs="Arial"/>
              </w:rPr>
              <w:br/>
            </w:r>
            <w:r w:rsidR="00631971" w:rsidRPr="000D0465">
              <w:rPr>
                <w:rFonts w:cs="Arial"/>
                <w:i/>
              </w:rPr>
              <w:t>H</w:t>
            </w:r>
            <w:r w:rsidRPr="000D0465">
              <w:rPr>
                <w:rFonts w:cs="Arial"/>
                <w:i/>
              </w:rPr>
              <w:t>uman geography studies (although flexibility across BA/BSc)</w:t>
            </w:r>
          </w:p>
          <w:p w:rsidR="008C7F38" w:rsidRPr="000D0465" w:rsidRDefault="008C7F38" w:rsidP="00C77F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</w:rPr>
              <w:t>BA Geography with International Study (4yrs)</w:t>
            </w:r>
          </w:p>
          <w:p w:rsidR="008C7F38" w:rsidRPr="000D0465" w:rsidRDefault="008C7F38" w:rsidP="00C77F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</w:rPr>
              <w:t>BA Geography with Professional Placement (4yrs)</w:t>
            </w:r>
            <w:bookmarkStart w:id="0" w:name="_GoBack"/>
            <w:bookmarkEnd w:id="0"/>
          </w:p>
          <w:p w:rsidR="008C7F38" w:rsidRPr="000D0465" w:rsidRDefault="008C7F38" w:rsidP="00C77F66">
            <w:p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  <w:b/>
              </w:rPr>
              <w:t>BSc Geography (3yrs) -</w:t>
            </w:r>
            <w:r w:rsidRPr="000D0465">
              <w:rPr>
                <w:rFonts w:cs="Arial"/>
              </w:rPr>
              <w:t xml:space="preserve"> </w:t>
            </w:r>
            <w:r w:rsidR="00631971" w:rsidRPr="000D0465">
              <w:rPr>
                <w:rFonts w:cs="Arial"/>
              </w:rPr>
              <w:br/>
            </w:r>
            <w:r w:rsidR="00631971" w:rsidRPr="000D0465">
              <w:rPr>
                <w:rFonts w:cs="Arial"/>
                <w:i/>
              </w:rPr>
              <w:t>P</w:t>
            </w:r>
            <w:r w:rsidR="000D0465">
              <w:rPr>
                <w:rFonts w:cs="Arial"/>
                <w:i/>
              </w:rPr>
              <w:t>hysical geography</w:t>
            </w:r>
            <w:r w:rsidRPr="000D0465">
              <w:rPr>
                <w:rFonts w:cs="Arial"/>
                <w:i/>
              </w:rPr>
              <w:t xml:space="preserve"> studies (although flexibility across BA/BSc)</w:t>
            </w:r>
          </w:p>
          <w:p w:rsidR="008C7F38" w:rsidRPr="000D0465" w:rsidRDefault="008C7F38" w:rsidP="00C77F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</w:rPr>
              <w:t>BSc Geography with International Study (4yrs)</w:t>
            </w:r>
          </w:p>
          <w:p w:rsidR="008C7F38" w:rsidRPr="000D0465" w:rsidRDefault="008C7F38" w:rsidP="00C77F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</w:rPr>
              <w:t>BSc Geography with Professional Placement (4yrs)</w:t>
            </w:r>
          </w:p>
        </w:tc>
      </w:tr>
      <w:tr w:rsidR="00AE297E" w:rsidRPr="000D0465" w:rsidTr="00583BDB">
        <w:trPr>
          <w:trHeight w:val="1798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AE297E" w:rsidRPr="000D0465" w:rsidRDefault="00AE297E" w:rsidP="00631971">
            <w:pPr>
              <w:rPr>
                <w:rFonts w:cs="Arial"/>
                <w:b/>
              </w:rPr>
            </w:pPr>
            <w:r w:rsidRPr="000D0465">
              <w:rPr>
                <w:rFonts w:cs="Arial"/>
                <w:b/>
              </w:rPr>
              <w:t>Entry requirements</w:t>
            </w:r>
          </w:p>
        </w:tc>
        <w:tc>
          <w:tcPr>
            <w:tcW w:w="8221" w:type="dxa"/>
            <w:vAlign w:val="center"/>
          </w:tcPr>
          <w:p w:rsidR="00AE297E" w:rsidRPr="000D0465" w:rsidRDefault="00AE297E" w:rsidP="00AE297E">
            <w:p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  <w:b/>
              </w:rPr>
              <w:t>Typical A-level offer</w:t>
            </w:r>
            <w:r w:rsidRPr="000D0465">
              <w:rPr>
                <w:rFonts w:cs="Arial"/>
              </w:rPr>
              <w:t xml:space="preserve"> (AAB) (AAA with International Study)</w:t>
            </w:r>
          </w:p>
          <w:p w:rsidR="00AE297E" w:rsidRPr="000D0465" w:rsidRDefault="00AE297E" w:rsidP="00AE297E">
            <w:p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  <w:b/>
              </w:rPr>
              <w:t>Typical contextual A-level offer</w:t>
            </w:r>
            <w:r w:rsidRPr="000D0465">
              <w:rPr>
                <w:rFonts w:cs="Arial"/>
              </w:rPr>
              <w:t xml:space="preserve"> (ABB) (AAB with International Study)</w:t>
            </w:r>
          </w:p>
          <w:p w:rsidR="00AE297E" w:rsidRPr="000D0465" w:rsidRDefault="00AE297E" w:rsidP="00AE297E">
            <w:p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  <w:b/>
              </w:rPr>
              <w:t>Typical International Baccalaureate offer</w:t>
            </w:r>
            <w:r w:rsidRPr="000D0465">
              <w:rPr>
                <w:rFonts w:cs="Arial"/>
              </w:rPr>
              <w:t xml:space="preserve"> (35 points overall. 6, 6, 5 at higher-level) </w:t>
            </w:r>
            <w:r w:rsidR="000D0465">
              <w:rPr>
                <w:rFonts w:cs="Arial"/>
              </w:rPr>
              <w:br/>
            </w:r>
            <w:r w:rsidRPr="000D0465">
              <w:rPr>
                <w:rFonts w:cs="Arial"/>
              </w:rPr>
              <w:t>(36 points overall. 6, 6, 6 at higher with International Study)</w:t>
            </w:r>
          </w:p>
        </w:tc>
      </w:tr>
      <w:tr w:rsidR="008C7F38" w:rsidRPr="000D0465" w:rsidTr="00583BDB">
        <w:trPr>
          <w:trHeight w:val="3808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0D0465" w:rsidRDefault="008C7F38" w:rsidP="00631971">
            <w:pPr>
              <w:rPr>
                <w:rFonts w:cs="Arial"/>
                <w:b/>
              </w:rPr>
            </w:pPr>
            <w:r w:rsidRPr="000D0465">
              <w:rPr>
                <w:rFonts w:cs="Arial"/>
                <w:b/>
              </w:rPr>
              <w:t>Why study Geography at Manchester?</w:t>
            </w:r>
          </w:p>
        </w:tc>
        <w:tc>
          <w:tcPr>
            <w:tcW w:w="8221" w:type="dxa"/>
            <w:vAlign w:val="center"/>
          </w:tcPr>
          <w:p w:rsidR="001E3502" w:rsidRPr="001E3502" w:rsidRDefault="001E3502" w:rsidP="006319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Calibri" w:hAnsi="Calibri" w:cs="Arial"/>
              </w:rPr>
            </w:pPr>
            <w:r w:rsidRPr="001E3502">
              <w:rPr>
                <w:rFonts w:ascii="Calibri" w:hAnsi="Calibri" w:cs="Arial"/>
              </w:rPr>
              <w:t>We're ranked eighth in the world for Geography studies (Global Ranking of Academic Subjects 2019).</w:t>
            </w:r>
          </w:p>
          <w:p w:rsidR="008C7F38" w:rsidRPr="000D0465" w:rsidRDefault="008C7F38" w:rsidP="006319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cs="Arial"/>
              </w:rPr>
            </w:pPr>
            <w:r w:rsidRPr="000D0465">
              <w:rPr>
                <w:rFonts w:cs="Arial"/>
              </w:rPr>
              <w:t>Flexibility to study both human and physical geography units, regardless of your core specialism (BA or BSc - you can choose which path to take during your studies, so you don’t have to choose before applying)</w:t>
            </w:r>
          </w:p>
          <w:p w:rsidR="008C7F38" w:rsidRPr="000D0465" w:rsidRDefault="008C7F38" w:rsidP="006319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cs="Arial"/>
              </w:rPr>
            </w:pPr>
            <w:r w:rsidRPr="000D0465">
              <w:rPr>
                <w:rFonts w:cs="Arial"/>
              </w:rPr>
              <w:t>Spend a full academic year studying abroad in the US, Canada, Europe, South East Asia or Australasia</w:t>
            </w:r>
          </w:p>
          <w:p w:rsidR="008C7F38" w:rsidRPr="000D0465" w:rsidRDefault="008C7F38" w:rsidP="006319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cs="Arial"/>
              </w:rPr>
            </w:pPr>
            <w:r w:rsidRPr="000D0465">
              <w:rPr>
                <w:rFonts w:cs="Arial"/>
              </w:rPr>
              <w:t xml:space="preserve">Have the opportunity to spend a year on a paid professional placement </w:t>
            </w:r>
          </w:p>
          <w:p w:rsidR="009A5766" w:rsidRPr="000D0465" w:rsidRDefault="009A5766" w:rsidP="006319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cs="Arial"/>
              </w:rPr>
            </w:pPr>
            <w:r w:rsidRPr="000D0465">
              <w:rPr>
                <w:rFonts w:cs="Arial"/>
              </w:rPr>
              <w:t>100% student satisfaction on BSc Geography with International Study (NSS, 2019)</w:t>
            </w:r>
          </w:p>
        </w:tc>
      </w:tr>
      <w:tr w:rsidR="008C7F38" w:rsidRPr="000D0465" w:rsidTr="00583BDB">
        <w:trPr>
          <w:trHeight w:val="3381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0D0465" w:rsidRDefault="008C7F38" w:rsidP="00631971">
            <w:pPr>
              <w:rPr>
                <w:rFonts w:cs="Arial"/>
                <w:b/>
              </w:rPr>
            </w:pPr>
            <w:r w:rsidRPr="000D0465">
              <w:rPr>
                <w:rFonts w:cs="Arial"/>
                <w:b/>
              </w:rPr>
              <w:t>Graduate prospects</w:t>
            </w:r>
          </w:p>
        </w:tc>
        <w:tc>
          <w:tcPr>
            <w:tcW w:w="8221" w:type="dxa"/>
            <w:vAlign w:val="center"/>
          </w:tcPr>
          <w:p w:rsidR="008841B6" w:rsidRPr="000D0465" w:rsidRDefault="008841B6" w:rsidP="00631971">
            <w:p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</w:rPr>
              <w:t xml:space="preserve">Careers our graduates go into include: </w:t>
            </w:r>
            <w:r w:rsidR="00C4528B" w:rsidRPr="000D0465">
              <w:rPr>
                <w:rFonts w:cs="Arial"/>
              </w:rPr>
              <w:t>environmental consultancy, research, teaching, urban planning, marketing and project management.</w:t>
            </w:r>
          </w:p>
          <w:p w:rsidR="008C7F38" w:rsidRPr="000D0465" w:rsidRDefault="008841B6" w:rsidP="00631971">
            <w:p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</w:rPr>
              <w:t>BA Geography</w:t>
            </w:r>
            <w:r w:rsidR="000D0465">
              <w:rPr>
                <w:rFonts w:cs="Arial"/>
              </w:rPr>
              <w:t xml:space="preserve"> with International Study</w:t>
            </w:r>
          </w:p>
          <w:p w:rsidR="008841B6" w:rsidRPr="000D0465" w:rsidRDefault="008841B6" w:rsidP="008841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</w:rPr>
              <w:t>95% of students are in work or further study six months after finishing the course (DLHE, 2016/17 (latest report))</w:t>
            </w:r>
          </w:p>
          <w:p w:rsidR="008841B6" w:rsidRPr="000D0465" w:rsidRDefault="008841B6" w:rsidP="008841B6">
            <w:p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</w:rPr>
              <w:t>BSc Geography</w:t>
            </w:r>
          </w:p>
          <w:p w:rsidR="008841B6" w:rsidRPr="000D0465" w:rsidRDefault="008841B6" w:rsidP="008841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/>
              </w:rPr>
            </w:pPr>
            <w:r w:rsidRPr="000D0465">
              <w:rPr>
                <w:rFonts w:cs="Arial"/>
              </w:rPr>
              <w:t>100% of students are in work or further study six months after finishing the course (DLHE, 2016/17 (latest report))</w:t>
            </w:r>
          </w:p>
        </w:tc>
      </w:tr>
    </w:tbl>
    <w:p w:rsidR="00365452" w:rsidRPr="000D0465" w:rsidRDefault="00365452" w:rsidP="001F4405">
      <w:pPr>
        <w:rPr>
          <w:rFonts w:cs="Arial"/>
        </w:rPr>
      </w:pPr>
    </w:p>
    <w:sectPr w:rsidR="00365452" w:rsidRPr="000D04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BDB">
      <w:t xml:space="preserve">                                           </w:t>
    </w:r>
    <w:r w:rsidR="002B723D">
      <w:t xml:space="preserve">          </w:t>
    </w:r>
    <w:r w:rsidR="00583BDB">
      <w:t xml:space="preserve">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C25"/>
    <w:multiLevelType w:val="hybridMultilevel"/>
    <w:tmpl w:val="D0689D70"/>
    <w:lvl w:ilvl="0" w:tplc="31C270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47138"/>
    <w:multiLevelType w:val="hybridMultilevel"/>
    <w:tmpl w:val="4F26E30A"/>
    <w:lvl w:ilvl="0" w:tplc="D88AD0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D0465"/>
    <w:rsid w:val="00132A6B"/>
    <w:rsid w:val="001E3502"/>
    <w:rsid w:val="001F4405"/>
    <w:rsid w:val="00236E4F"/>
    <w:rsid w:val="00241084"/>
    <w:rsid w:val="0025667F"/>
    <w:rsid w:val="002B723D"/>
    <w:rsid w:val="00365452"/>
    <w:rsid w:val="00422D45"/>
    <w:rsid w:val="00515A2F"/>
    <w:rsid w:val="00583BDB"/>
    <w:rsid w:val="005C48A6"/>
    <w:rsid w:val="00631971"/>
    <w:rsid w:val="008841B6"/>
    <w:rsid w:val="008C7F38"/>
    <w:rsid w:val="00952368"/>
    <w:rsid w:val="009A5766"/>
    <w:rsid w:val="00AE297E"/>
    <w:rsid w:val="00C4528B"/>
    <w:rsid w:val="00C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12</cp:revision>
  <dcterms:created xsi:type="dcterms:W3CDTF">2019-06-26T10:33:00Z</dcterms:created>
  <dcterms:modified xsi:type="dcterms:W3CDTF">2019-11-18T09:51:00Z</dcterms:modified>
</cp:coreProperties>
</file>