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72" w:rsidRPr="00490EE2" w:rsidRDefault="00904FBE" w:rsidP="00490EE2">
      <w:pPr>
        <w:pStyle w:val="Heading1"/>
        <w:jc w:val="center"/>
      </w:pPr>
      <w:r>
        <w:t>Survey q</w:t>
      </w:r>
      <w:r w:rsidR="00B40F72" w:rsidRPr="00490EE2">
        <w:t>uestions</w:t>
      </w:r>
    </w:p>
    <w:p w:rsidR="00B40F72" w:rsidRPr="00B40F72" w:rsidRDefault="00B40F72" w:rsidP="00B40F72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B40F72" w:rsidRPr="00B40F72" w:rsidRDefault="00B40F72" w:rsidP="00B40F72">
      <w:pPr>
        <w:pStyle w:val="NoSpacing"/>
        <w:rPr>
          <w:lang w:val="en-US"/>
        </w:rPr>
      </w:pPr>
      <w:r w:rsidRPr="00B40F72">
        <w:t xml:space="preserve">Q1 </w:t>
      </w:r>
      <w:r w:rsidRPr="00B40F72">
        <w:rPr>
          <w:lang w:val="en-US"/>
        </w:rPr>
        <w:t>On a scale of 0 to 10, where 0 is extremely bad and 10 is extremely good, would you say it is generally bad or good for Britain’s economy that migrants come to Britain from other countries?</w:t>
      </w:r>
    </w:p>
    <w:p w:rsidR="00B40F72" w:rsidRPr="00B40F72" w:rsidRDefault="00B40F72" w:rsidP="00B40F72">
      <w:pPr>
        <w:pStyle w:val="NoSpacing"/>
        <w:rPr>
          <w:lang w:val="en-US"/>
        </w:rPr>
      </w:pPr>
    </w:p>
    <w:p w:rsidR="00B40F72" w:rsidRPr="00B40F72" w:rsidRDefault="00B40F72" w:rsidP="00B40F72">
      <w:pPr>
        <w:pStyle w:val="NoSpacing"/>
        <w:rPr>
          <w:lang w:val="en-US"/>
        </w:rPr>
      </w:pPr>
      <w:r w:rsidRPr="00B40F72">
        <w:rPr>
          <w:lang w:val="en-US"/>
        </w:rPr>
        <w:t>Q2 On a scale of 0 to 10, would you say that Britain’s cultural life is generally undermined or enriched by migrants coming to live here from other countries?</w:t>
      </w:r>
    </w:p>
    <w:p w:rsidR="00B40F72" w:rsidRPr="00B40F72" w:rsidRDefault="00B40F72" w:rsidP="00B40F72">
      <w:pPr>
        <w:pStyle w:val="NoSpacing"/>
        <w:rPr>
          <w:lang w:val="en-US"/>
        </w:rPr>
      </w:pPr>
      <w:r w:rsidRPr="00B40F72">
        <w:rPr>
          <w:lang w:val="en-US"/>
        </w:rPr>
        <w:tab/>
      </w:r>
    </w:p>
    <w:p w:rsidR="00B40F72" w:rsidRPr="00B40F72" w:rsidRDefault="00B40F72" w:rsidP="00B40F72">
      <w:pPr>
        <w:pStyle w:val="NoSpacing"/>
        <w:rPr>
          <w:lang w:val="en-US"/>
        </w:rPr>
      </w:pPr>
      <w:r w:rsidRPr="00B40F72">
        <w:rPr>
          <w:lang w:val="en-US"/>
        </w:rPr>
        <w:t xml:space="preserve">Q3 Please </w:t>
      </w:r>
      <w:proofErr w:type="gramStart"/>
      <w:r w:rsidRPr="00B40F72">
        <w:rPr>
          <w:lang w:val="en-US"/>
        </w:rPr>
        <w:t>tell</w:t>
      </w:r>
      <w:proofErr w:type="gramEnd"/>
      <w:r w:rsidRPr="00B40F72">
        <w:rPr>
          <w:lang w:val="en-US"/>
        </w:rPr>
        <w:t xml:space="preserve"> me how much you agree or disagree with the following statement.</w:t>
      </w:r>
      <w:r w:rsidR="007C0B01">
        <w:rPr>
          <w:lang w:val="en-US"/>
        </w:rPr>
        <w:t xml:space="preserve"> </w:t>
      </w:r>
      <w:r w:rsidRPr="00B40F72">
        <w:rPr>
          <w:lang w:val="en-US"/>
        </w:rPr>
        <w:t>'Asylum seekers who have suffered persecution in their own country should be able to stay in Britain'</w:t>
      </w:r>
    </w:p>
    <w:p w:rsidR="00B40F72" w:rsidRPr="00B40F72" w:rsidRDefault="00B40F72" w:rsidP="00B40F72">
      <w:pPr>
        <w:pStyle w:val="NoSpacing"/>
        <w:rPr>
          <w:lang w:val="en-US"/>
        </w:rPr>
      </w:pPr>
      <w:r w:rsidRPr="00B40F72">
        <w:rPr>
          <w:lang w:val="en-US"/>
        </w:rPr>
        <w:tab/>
      </w:r>
      <w:r w:rsidRPr="00B40F72">
        <w:rPr>
          <w:lang w:val="en-US"/>
        </w:rPr>
        <w:tab/>
      </w:r>
    </w:p>
    <w:p w:rsidR="00B40F72" w:rsidRPr="00B40F72" w:rsidRDefault="00B40F72" w:rsidP="00B40F72">
      <w:pPr>
        <w:pStyle w:val="NoSpacing"/>
        <w:rPr>
          <w:lang w:val="en-US"/>
        </w:rPr>
      </w:pPr>
      <w:r w:rsidRPr="00B40F72">
        <w:rPr>
          <w:lang w:val="en-US"/>
        </w:rPr>
        <w:t>Q4 compared with other European countries of similar size, how many applications from asylum seekers do you think Britain receives?</w:t>
      </w:r>
    </w:p>
    <w:p w:rsidR="00B40F72" w:rsidRPr="00B40F72" w:rsidRDefault="00B40F72" w:rsidP="00B40F72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B40F72" w:rsidRDefault="00B40F72" w:rsidP="00B40F72">
      <w:pPr>
        <w:autoSpaceDE w:val="0"/>
        <w:autoSpaceDN w:val="0"/>
        <w:adjustRightInd w:val="0"/>
        <w:spacing w:after="0" w:line="240" w:lineRule="auto"/>
        <w:rPr>
          <w:rStyle w:val="Hyperlink"/>
          <w:rFonts w:cs="Courier New"/>
          <w:sz w:val="20"/>
          <w:szCs w:val="20"/>
          <w:lang w:val="en-US"/>
        </w:rPr>
      </w:pPr>
      <w:r w:rsidRPr="00B40F72">
        <w:rPr>
          <w:rFonts w:cs="Courier New"/>
          <w:sz w:val="20"/>
          <w:szCs w:val="20"/>
          <w:lang w:val="en-US"/>
        </w:rPr>
        <w:t xml:space="preserve">Data Source: 2011 British Social Attitudes Survey </w:t>
      </w:r>
      <w:hyperlink r:id="rId9" w:history="1">
        <w:r w:rsidR="00377D97" w:rsidRPr="00377D97">
          <w:rPr>
            <w:color w:val="0000FF"/>
            <w:u w:val="single"/>
          </w:rPr>
          <w:t>http://discover.ukdataservice.ac.uk/catalogue/?sn=7237&amp;type=Data%20catalogue</w:t>
        </w:r>
      </w:hyperlink>
    </w:p>
    <w:p w:rsidR="00490EE2" w:rsidRDefault="00490EE2"/>
    <w:p w:rsidR="00490EE2" w:rsidRDefault="00490EE2">
      <w:pPr>
        <w:rPr>
          <w:rFonts w:asciiTheme="majorHAnsi" w:eastAsiaTheme="majorEastAsia" w:hAnsiTheme="majorHAnsi" w:cstheme="majorBidi"/>
          <w:b/>
          <w:bCs/>
          <w:color w:val="4BACC6" w:themeColor="accent5"/>
          <w:sz w:val="28"/>
          <w:szCs w:val="28"/>
          <w:lang w:val="en-US" w:eastAsia="ja-JP"/>
        </w:rPr>
      </w:pPr>
      <w:bookmarkStart w:id="0" w:name="_GoBack"/>
      <w:bookmarkEnd w:id="0"/>
    </w:p>
    <w:p w:rsidR="00490EE2" w:rsidRDefault="00490EE2">
      <w:pPr>
        <w:rPr>
          <w:rFonts w:asciiTheme="majorHAnsi" w:eastAsiaTheme="majorEastAsia" w:hAnsiTheme="majorHAnsi" w:cstheme="majorBidi"/>
          <w:b/>
          <w:bCs/>
          <w:color w:val="4BACC6" w:themeColor="accent5"/>
          <w:sz w:val="28"/>
          <w:szCs w:val="28"/>
          <w:lang w:val="en-US" w:eastAsia="ja-JP"/>
        </w:rPr>
      </w:pPr>
      <w:r>
        <w:br w:type="page"/>
      </w:r>
    </w:p>
    <w:p w:rsidR="00B40F72" w:rsidRDefault="00490EE2" w:rsidP="00490EE2">
      <w:pPr>
        <w:pStyle w:val="Heading1"/>
        <w:jc w:val="center"/>
      </w:pPr>
      <w:r>
        <w:lastRenderedPageBreak/>
        <w:t>C</w:t>
      </w:r>
      <w:r w:rsidR="00B40F72">
        <w:t>ombining Student and national data</w:t>
      </w:r>
    </w:p>
    <w:p w:rsidR="00B40F72" w:rsidRPr="00B40F72" w:rsidRDefault="00B40F72" w:rsidP="00B40F72">
      <w:pPr>
        <w:pStyle w:val="Heading3"/>
      </w:pPr>
      <w:r w:rsidRPr="00B40F72">
        <w:t>Table 1: Views of economic impact of immigration over last 10 years</w:t>
      </w:r>
    </w:p>
    <w:p w:rsidR="00B40F72" w:rsidRPr="00B40F72" w:rsidRDefault="00B40F72" w:rsidP="00B40F72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B40F72">
        <w:rPr>
          <w:bCs/>
          <w:i/>
          <w:sz w:val="20"/>
          <w:szCs w:val="20"/>
        </w:rPr>
        <w:t>(British Social Attitudes 2011 and POLI10202 2013)</w:t>
      </w:r>
    </w:p>
    <w:tbl>
      <w:tblPr>
        <w:tblpPr w:leftFromText="180" w:rightFromText="180" w:vertAnchor="text" w:horzAnchor="margin" w:tblpY="121"/>
        <w:tblW w:w="9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204"/>
        <w:gridCol w:w="1205"/>
        <w:gridCol w:w="1205"/>
        <w:gridCol w:w="1205"/>
        <w:gridCol w:w="1205"/>
        <w:gridCol w:w="1205"/>
      </w:tblGrid>
      <w:tr w:rsidR="00B40F72" w:rsidRPr="00B40F72" w:rsidTr="002E7DA1">
        <w:tc>
          <w:tcPr>
            <w:tcW w:w="20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BSA 2011</w:t>
            </w:r>
          </w:p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All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 xml:space="preserve">N </w:t>
            </w:r>
          </w:p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(weighted)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BSA 2011</w:t>
            </w:r>
          </w:p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Graduates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N</w:t>
            </w:r>
          </w:p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(weighted)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POLI10202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N</w:t>
            </w:r>
          </w:p>
        </w:tc>
      </w:tr>
      <w:tr w:rsidR="00B40F72" w:rsidRPr="00B40F72" w:rsidTr="002E7DA1">
        <w:tc>
          <w:tcPr>
            <w:tcW w:w="2060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Very bad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 xml:space="preserve">21%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687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5%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1%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B40F72" w:rsidRPr="00B40F72" w:rsidTr="002E7DA1">
        <w:tc>
          <w:tcPr>
            <w:tcW w:w="2060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Bad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31%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1,027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24%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161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B40F72" w:rsidRPr="00B40F72" w:rsidTr="002E7DA1">
        <w:tc>
          <w:tcPr>
            <w:tcW w:w="2060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Neither good nor bad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18%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597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17%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7%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40F72" w:rsidRPr="00B40F72" w:rsidTr="002E7DA1">
        <w:tc>
          <w:tcPr>
            <w:tcW w:w="2060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 xml:space="preserve">Good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25%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818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47%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316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72%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95</w:t>
            </w:r>
          </w:p>
        </w:tc>
      </w:tr>
      <w:tr w:rsidR="00B40F72" w:rsidRPr="00B40F72" w:rsidTr="002E7DA1">
        <w:tc>
          <w:tcPr>
            <w:tcW w:w="2060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Very good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5%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148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8%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53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B40F72" w:rsidRPr="00B40F72" w:rsidTr="002E7DA1">
        <w:tc>
          <w:tcPr>
            <w:tcW w:w="2060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Total N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3,277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675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2" w:rsidRPr="00B40F72" w:rsidRDefault="00B40F72" w:rsidP="002E7DA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color w:val="000000"/>
                <w:sz w:val="20"/>
                <w:szCs w:val="20"/>
              </w:rPr>
              <w:t>132</w:t>
            </w:r>
          </w:p>
        </w:tc>
      </w:tr>
    </w:tbl>
    <w:p w:rsidR="00B40F72" w:rsidRPr="00B40F72" w:rsidRDefault="00B40F72" w:rsidP="00B40F72">
      <w:pPr>
        <w:widowControl w:val="0"/>
        <w:tabs>
          <w:tab w:val="left" w:pos="915"/>
          <w:tab w:val="center" w:pos="4513"/>
        </w:tabs>
        <w:autoSpaceDE w:val="0"/>
        <w:autoSpaceDN w:val="0"/>
        <w:adjustRightInd w:val="0"/>
        <w:spacing w:after="0" w:line="240" w:lineRule="auto"/>
      </w:pPr>
    </w:p>
    <w:p w:rsidR="00B40F72" w:rsidRPr="00B40F72" w:rsidRDefault="00B40F72" w:rsidP="00B40F72">
      <w:pPr>
        <w:pStyle w:val="Heading3"/>
      </w:pPr>
      <w:r w:rsidRPr="00B40F72">
        <w:t xml:space="preserve">Table 2: Views of cultural impact of immigration over last 10 years </w:t>
      </w:r>
    </w:p>
    <w:p w:rsidR="00B40F72" w:rsidRPr="00B40F72" w:rsidRDefault="00B40F72" w:rsidP="00B40F72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B40F72">
        <w:rPr>
          <w:bCs/>
          <w:i/>
          <w:sz w:val="20"/>
          <w:szCs w:val="20"/>
        </w:rPr>
        <w:t>(British Social Attitudes 2011 and POLI10202 2013)</w:t>
      </w:r>
    </w:p>
    <w:tbl>
      <w:tblPr>
        <w:tblpPr w:leftFromText="180" w:rightFromText="180" w:vertAnchor="text" w:horzAnchor="margin" w:tblpY="121"/>
        <w:tblW w:w="9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204"/>
        <w:gridCol w:w="1205"/>
        <w:gridCol w:w="1205"/>
        <w:gridCol w:w="1205"/>
        <w:gridCol w:w="1205"/>
        <w:gridCol w:w="1205"/>
      </w:tblGrid>
      <w:tr w:rsidR="00B40F72" w:rsidRPr="00B40F72" w:rsidTr="002E7DA1">
        <w:tc>
          <w:tcPr>
            <w:tcW w:w="20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BSA 2011</w:t>
            </w:r>
          </w:p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All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 xml:space="preserve">N </w:t>
            </w:r>
          </w:p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(weighted)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BSA 2011</w:t>
            </w:r>
          </w:p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Graduates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N</w:t>
            </w:r>
          </w:p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(weighted)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POLI10202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N</w:t>
            </w:r>
          </w:p>
        </w:tc>
      </w:tr>
      <w:tr w:rsidR="00B40F72" w:rsidRPr="00B40F72" w:rsidTr="002E7DA1">
        <w:tc>
          <w:tcPr>
            <w:tcW w:w="2060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Very bad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21%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681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6%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2" w:rsidRPr="00B40F72" w:rsidRDefault="00B40F72" w:rsidP="002E7DA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0F72" w:rsidRPr="00B40F72" w:rsidTr="002E7DA1">
        <w:tc>
          <w:tcPr>
            <w:tcW w:w="2060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Bad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27%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886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17%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117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2" w:rsidRPr="00B40F72" w:rsidRDefault="00B40F72" w:rsidP="002E7DA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B40F72" w:rsidRPr="00B40F72" w:rsidTr="002E7DA1">
        <w:tc>
          <w:tcPr>
            <w:tcW w:w="2060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Neither good nor bad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18%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576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15%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102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2" w:rsidRPr="00B40F72" w:rsidRDefault="00B40F72" w:rsidP="002E7DA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B40F72" w:rsidRPr="00B40F72" w:rsidTr="002E7DA1">
        <w:tc>
          <w:tcPr>
            <w:tcW w:w="2060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 xml:space="preserve">Good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27%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870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46%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309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2" w:rsidRPr="00B40F72" w:rsidRDefault="00B40F72" w:rsidP="002E7DA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</w:tr>
      <w:tr w:rsidR="00B40F72" w:rsidRPr="00B40F72" w:rsidTr="002E7DA1">
        <w:tc>
          <w:tcPr>
            <w:tcW w:w="2060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Very good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8%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252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16%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109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2" w:rsidRPr="00B40F72" w:rsidRDefault="00B40F72" w:rsidP="002E7DA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</w:tr>
      <w:tr w:rsidR="00B40F72" w:rsidRPr="00B40F72" w:rsidTr="002E7DA1">
        <w:tc>
          <w:tcPr>
            <w:tcW w:w="2060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Total N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3,265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676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2" w:rsidRPr="00B40F72" w:rsidRDefault="00B40F72" w:rsidP="002E7DA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color w:val="000000"/>
                <w:sz w:val="20"/>
                <w:szCs w:val="20"/>
              </w:rPr>
              <w:t>131</w:t>
            </w:r>
          </w:p>
        </w:tc>
      </w:tr>
    </w:tbl>
    <w:p w:rsidR="00B40F72" w:rsidRPr="00B40F72" w:rsidRDefault="00B40F72" w:rsidP="00B40F7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B40F72" w:rsidRDefault="00B40F72" w:rsidP="00B40F72"/>
    <w:p w:rsidR="00B40F72" w:rsidRDefault="00B40F72" w:rsidP="00B40F72"/>
    <w:p w:rsidR="00B40F72" w:rsidRDefault="00B40F72" w:rsidP="00B40F72"/>
    <w:p w:rsidR="00B40F72" w:rsidRDefault="00B40F72" w:rsidP="00B40F72"/>
    <w:p w:rsidR="00B40F72" w:rsidRDefault="00B40F72" w:rsidP="00B40F72"/>
    <w:p w:rsidR="00B40F72" w:rsidRPr="00B40F72" w:rsidRDefault="00B40F72" w:rsidP="00B40F72">
      <w:pPr>
        <w:pStyle w:val="Heading3"/>
      </w:pPr>
      <w:r w:rsidRPr="00B40F72">
        <w:lastRenderedPageBreak/>
        <w:t>Table 3: Asylum seekers who have suffered persecution in own country should be allowed to stay in Britain</w:t>
      </w:r>
    </w:p>
    <w:p w:rsidR="00B40F72" w:rsidRPr="00B40F72" w:rsidRDefault="00B40F72" w:rsidP="00B40F72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B40F72">
        <w:rPr>
          <w:bCs/>
          <w:i/>
          <w:sz w:val="20"/>
          <w:szCs w:val="20"/>
        </w:rPr>
        <w:t>(British Social Attitudes 2011 and POLI10202 2013)</w:t>
      </w:r>
    </w:p>
    <w:tbl>
      <w:tblPr>
        <w:tblpPr w:leftFromText="180" w:rightFromText="180" w:vertAnchor="text" w:horzAnchor="margin" w:tblpY="121"/>
        <w:tblW w:w="9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5"/>
        <w:gridCol w:w="1134"/>
        <w:gridCol w:w="1134"/>
        <w:gridCol w:w="1134"/>
        <w:gridCol w:w="1134"/>
        <w:gridCol w:w="1134"/>
        <w:gridCol w:w="1134"/>
      </w:tblGrid>
      <w:tr w:rsidR="00B40F72" w:rsidRPr="00B40F72" w:rsidTr="002E7DA1">
        <w:tc>
          <w:tcPr>
            <w:tcW w:w="24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BSA 2011</w:t>
            </w:r>
          </w:p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All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 xml:space="preserve">N </w:t>
            </w:r>
          </w:p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(weighted)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BSA 2011</w:t>
            </w:r>
          </w:p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Graduates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N</w:t>
            </w:r>
          </w:p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(weighted)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POLI10202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N</w:t>
            </w:r>
          </w:p>
        </w:tc>
      </w:tr>
      <w:tr w:rsidR="00B40F72" w:rsidRPr="00B40F72" w:rsidTr="002E7DA1">
        <w:tc>
          <w:tcPr>
            <w:tcW w:w="2485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Agree strongly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289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38</w:t>
            </w:r>
          </w:p>
        </w:tc>
      </w:tr>
      <w:tr w:rsidR="00B40F72" w:rsidRPr="00B40F72" w:rsidTr="002E7DA1">
        <w:tc>
          <w:tcPr>
            <w:tcW w:w="2485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1,247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64</w:t>
            </w:r>
          </w:p>
        </w:tc>
      </w:tr>
      <w:tr w:rsidR="00B40F72" w:rsidRPr="00B40F72" w:rsidTr="002E7DA1">
        <w:tc>
          <w:tcPr>
            <w:tcW w:w="2485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Neither agree nor disagree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22%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727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B40F72" w:rsidRPr="00B40F72" w:rsidTr="002E7DA1">
        <w:tc>
          <w:tcPr>
            <w:tcW w:w="2485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22%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B40F72" w:rsidRPr="00B40F72" w:rsidTr="002E7DA1">
        <w:tc>
          <w:tcPr>
            <w:tcW w:w="2485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Disagree strongly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293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0F72" w:rsidRPr="00B40F72" w:rsidTr="002E7DA1">
        <w:tc>
          <w:tcPr>
            <w:tcW w:w="2485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Don't know/refuse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B40F72" w:rsidRPr="00B40F72" w:rsidTr="002E7DA1">
        <w:tc>
          <w:tcPr>
            <w:tcW w:w="2485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Total 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3,311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680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2" w:rsidRPr="00B40F72" w:rsidRDefault="00B40F72" w:rsidP="002E7DA1">
            <w:pPr>
              <w:jc w:val="center"/>
              <w:rPr>
                <w:color w:val="000000"/>
                <w:sz w:val="20"/>
                <w:szCs w:val="20"/>
              </w:rPr>
            </w:pPr>
            <w:r w:rsidRPr="00B40F72">
              <w:rPr>
                <w:color w:val="000000"/>
                <w:sz w:val="20"/>
                <w:szCs w:val="20"/>
              </w:rPr>
              <w:t>132</w:t>
            </w:r>
          </w:p>
        </w:tc>
      </w:tr>
    </w:tbl>
    <w:p w:rsidR="00B40F72" w:rsidRPr="00B40F72" w:rsidRDefault="00B40F72" w:rsidP="00B40F72">
      <w:pPr>
        <w:pStyle w:val="Heading3"/>
        <w:rPr>
          <w:sz w:val="20"/>
          <w:szCs w:val="20"/>
        </w:rPr>
      </w:pPr>
      <w:r w:rsidRPr="00B40F72">
        <w:rPr>
          <w:sz w:val="20"/>
          <w:szCs w:val="20"/>
        </w:rPr>
        <w:t xml:space="preserve">Table 4: Does Britain take more or less asylum seekers than other European countries of similar size? </w:t>
      </w:r>
    </w:p>
    <w:p w:rsidR="00B40F72" w:rsidRPr="00B40F72" w:rsidRDefault="00B40F72" w:rsidP="00B40F72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B40F72">
        <w:rPr>
          <w:bCs/>
          <w:i/>
          <w:sz w:val="20"/>
          <w:szCs w:val="20"/>
        </w:rPr>
        <w:t>(British Social Attitudes 2011 and POLI10202 2013)</w:t>
      </w:r>
    </w:p>
    <w:tbl>
      <w:tblPr>
        <w:tblpPr w:leftFromText="180" w:rightFromText="180" w:vertAnchor="text" w:horzAnchor="margin" w:tblpY="121"/>
        <w:tblW w:w="9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204"/>
        <w:gridCol w:w="1205"/>
        <w:gridCol w:w="1205"/>
        <w:gridCol w:w="1205"/>
        <w:gridCol w:w="1205"/>
        <w:gridCol w:w="1205"/>
      </w:tblGrid>
      <w:tr w:rsidR="00B40F72" w:rsidRPr="00B40F72" w:rsidTr="002E7DA1">
        <w:tc>
          <w:tcPr>
            <w:tcW w:w="20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BSA 2011</w:t>
            </w:r>
          </w:p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All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 xml:space="preserve">N </w:t>
            </w:r>
          </w:p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(weighted)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BSA 2011</w:t>
            </w:r>
          </w:p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Graduates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N</w:t>
            </w:r>
          </w:p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(weighted)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POLI10202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N</w:t>
            </w:r>
          </w:p>
        </w:tc>
      </w:tr>
      <w:tr w:rsidR="00B40F72" w:rsidRPr="00B40F72" w:rsidTr="002E7DA1">
        <w:tc>
          <w:tcPr>
            <w:tcW w:w="2060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A lot more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60%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1,977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43%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295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2" w:rsidRPr="00B40F72" w:rsidRDefault="00B40F72" w:rsidP="002E7DA1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i/>
                <w:color w:val="000000"/>
                <w:sz w:val="20"/>
                <w:szCs w:val="20"/>
              </w:rPr>
              <w:t>40</w:t>
            </w:r>
          </w:p>
        </w:tc>
      </w:tr>
      <w:tr w:rsidR="00B40F72" w:rsidRPr="00B40F72" w:rsidTr="002E7DA1">
        <w:tc>
          <w:tcPr>
            <w:tcW w:w="2060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Somewhat more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24%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35%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235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2" w:rsidRPr="00B40F72" w:rsidRDefault="00B40F72" w:rsidP="002E7DA1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i/>
                <w:color w:val="000000"/>
                <w:sz w:val="20"/>
                <w:szCs w:val="20"/>
              </w:rPr>
              <w:t>54</w:t>
            </w:r>
          </w:p>
        </w:tc>
      </w:tr>
      <w:tr w:rsidR="00B40F72" w:rsidRPr="00B40F72" w:rsidTr="002E7DA1">
        <w:tc>
          <w:tcPr>
            <w:tcW w:w="2060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About the same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8%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281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15%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102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2" w:rsidRPr="00B40F72" w:rsidRDefault="00B40F72" w:rsidP="002E7DA1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i/>
                <w:color w:val="000000"/>
                <w:sz w:val="20"/>
                <w:szCs w:val="20"/>
              </w:rPr>
              <w:t>23</w:t>
            </w:r>
          </w:p>
        </w:tc>
      </w:tr>
      <w:tr w:rsidR="00B40F72" w:rsidRPr="00B40F72" w:rsidTr="002E7DA1">
        <w:tc>
          <w:tcPr>
            <w:tcW w:w="2060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Somewhat less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2%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69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3%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2" w:rsidRPr="00B40F72" w:rsidRDefault="00B40F72" w:rsidP="002E7DA1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i/>
                <w:color w:val="000000"/>
                <w:sz w:val="20"/>
                <w:szCs w:val="20"/>
              </w:rPr>
              <w:t>9</w:t>
            </w:r>
          </w:p>
        </w:tc>
      </w:tr>
      <w:tr w:rsidR="00B40F72" w:rsidRPr="00B40F72" w:rsidTr="002E7DA1">
        <w:tc>
          <w:tcPr>
            <w:tcW w:w="2060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A lot less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0.5%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0.5%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2" w:rsidRPr="00B40F72" w:rsidRDefault="00B40F72" w:rsidP="002E7DA1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i/>
                <w:color w:val="000000"/>
                <w:sz w:val="20"/>
                <w:szCs w:val="20"/>
              </w:rPr>
              <w:t>2</w:t>
            </w:r>
          </w:p>
        </w:tc>
      </w:tr>
      <w:tr w:rsidR="00B40F72" w:rsidRPr="00B40F72" w:rsidTr="002E7DA1">
        <w:tc>
          <w:tcPr>
            <w:tcW w:w="2060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Don't know/refused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5%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167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sz w:val="20"/>
                <w:szCs w:val="20"/>
              </w:rPr>
              <w:t>3%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2" w:rsidRPr="00B40F72" w:rsidRDefault="00B40F72" w:rsidP="002E7DA1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B40F72" w:rsidRPr="00B40F72" w:rsidTr="002E7DA1">
        <w:tc>
          <w:tcPr>
            <w:tcW w:w="2060" w:type="dxa"/>
            <w:tcBorders>
              <w:top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Total N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3,311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F72" w:rsidRPr="00B40F72" w:rsidRDefault="00B40F72" w:rsidP="002E7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B40F72">
              <w:rPr>
                <w:i/>
                <w:sz w:val="20"/>
                <w:szCs w:val="20"/>
              </w:rPr>
              <w:t>680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0F72" w:rsidRPr="00B40F72" w:rsidRDefault="00B40F72" w:rsidP="002E7DA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72" w:rsidRPr="00B40F72" w:rsidRDefault="00B40F72" w:rsidP="002E7DA1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B40F72">
              <w:rPr>
                <w:rFonts w:cs="Calibri"/>
                <w:i/>
                <w:color w:val="000000"/>
                <w:sz w:val="20"/>
                <w:szCs w:val="20"/>
              </w:rPr>
              <w:t>133</w:t>
            </w:r>
          </w:p>
        </w:tc>
      </w:tr>
    </w:tbl>
    <w:p w:rsidR="00B40F72" w:rsidRPr="00B40F72" w:rsidRDefault="00B40F72" w:rsidP="00B40F72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B40F72" w:rsidRPr="00B40F72" w:rsidRDefault="00B40F72" w:rsidP="00B40F72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B40F72">
        <w:rPr>
          <w:b/>
          <w:bCs/>
          <w:sz w:val="20"/>
          <w:szCs w:val="20"/>
        </w:rPr>
        <w:t>(Some columns may not add up to exactly 100% due to rounding)</w:t>
      </w:r>
    </w:p>
    <w:p w:rsidR="00B40F72" w:rsidRPr="00B40F72" w:rsidRDefault="00B40F72" w:rsidP="00B40F72">
      <w:pPr>
        <w:pStyle w:val="Heading4"/>
        <w:rPr>
          <w:rFonts w:asciiTheme="minorHAnsi" w:hAnsiTheme="minorHAnsi"/>
        </w:rPr>
      </w:pPr>
      <w:r w:rsidRPr="00B40F72">
        <w:rPr>
          <w:rFonts w:asciiTheme="minorHAnsi" w:hAnsiTheme="minorHAnsi"/>
        </w:rPr>
        <w:t>Note on recoding of 0-10 scale used for Q1 and Q2</w:t>
      </w:r>
    </w:p>
    <w:p w:rsidR="00B40F72" w:rsidRPr="00B40F72" w:rsidRDefault="00B40F72" w:rsidP="00B40F72">
      <w:pPr>
        <w:rPr>
          <w:sz w:val="21"/>
        </w:rPr>
      </w:pPr>
      <w:r w:rsidRPr="00B40F72">
        <w:rPr>
          <w:sz w:val="18"/>
          <w:szCs w:val="20"/>
        </w:rPr>
        <w:t>0-1: very bad</w:t>
      </w:r>
      <w:r w:rsidRPr="00B40F72">
        <w:rPr>
          <w:sz w:val="18"/>
          <w:szCs w:val="20"/>
        </w:rPr>
        <w:br/>
        <w:t>2-4: bad</w:t>
      </w:r>
      <w:r w:rsidRPr="00B40F72">
        <w:rPr>
          <w:sz w:val="18"/>
          <w:szCs w:val="20"/>
        </w:rPr>
        <w:br/>
        <w:t>5 - neither</w:t>
      </w:r>
      <w:r w:rsidRPr="00B40F72">
        <w:rPr>
          <w:sz w:val="18"/>
          <w:szCs w:val="20"/>
        </w:rPr>
        <w:br/>
        <w:t>6-8: good</w:t>
      </w:r>
      <w:r w:rsidRPr="00B40F72">
        <w:rPr>
          <w:sz w:val="18"/>
          <w:szCs w:val="20"/>
        </w:rPr>
        <w:br/>
        <w:t>9-10: very good</w:t>
      </w:r>
    </w:p>
    <w:p w:rsidR="00B40F72" w:rsidRPr="00377D97" w:rsidRDefault="00490EE2" w:rsidP="00377D97">
      <w:pPr>
        <w:pStyle w:val="Heading1"/>
        <w:jc w:val="center"/>
      </w:pPr>
      <w:r w:rsidRPr="00377D97">
        <w:rPr>
          <w:lang w:val="en-GB"/>
        </w:rPr>
        <w:lastRenderedPageBreak/>
        <w:t xml:space="preserve">Possible </w:t>
      </w:r>
      <w:r w:rsidRPr="00377D97">
        <w:t>tutorial t</w:t>
      </w:r>
      <w:r w:rsidR="00B40F72" w:rsidRPr="00377D97">
        <w:t>hemes</w:t>
      </w:r>
    </w:p>
    <w:p w:rsidR="00B40F72" w:rsidRPr="00B40F72" w:rsidRDefault="00490EE2" w:rsidP="00490EE2">
      <w:pPr>
        <w:pStyle w:val="Heading3"/>
      </w:pPr>
      <w:r w:rsidRPr="00B40F72">
        <w:t>Measuring</w:t>
      </w:r>
      <w:r w:rsidR="00B40F72" w:rsidRPr="00B40F72">
        <w:t xml:space="preserve"> attitudes in surveys </w:t>
      </w:r>
    </w:p>
    <w:p w:rsidR="00B40F72" w:rsidRPr="00B40F72" w:rsidRDefault="00490EE2" w:rsidP="00490EE2">
      <w:pPr>
        <w:pStyle w:val="ListParagraph"/>
        <w:numPr>
          <w:ilvl w:val="0"/>
          <w:numId w:val="15"/>
        </w:numPr>
        <w:rPr>
          <w:sz w:val="21"/>
        </w:rPr>
      </w:pPr>
      <w:r w:rsidRPr="00B40F72">
        <w:rPr>
          <w:sz w:val="21"/>
        </w:rPr>
        <w:t>What</w:t>
      </w:r>
      <w:r w:rsidR="00B40F72" w:rsidRPr="00B40F72">
        <w:rPr>
          <w:sz w:val="21"/>
        </w:rPr>
        <w:t xml:space="preserve"> did you think of the questions? Easy to answer?</w:t>
      </w:r>
    </w:p>
    <w:p w:rsidR="00B40F72" w:rsidRPr="00B40F72" w:rsidRDefault="00490EE2" w:rsidP="00490EE2">
      <w:pPr>
        <w:pStyle w:val="ListParagraph"/>
        <w:numPr>
          <w:ilvl w:val="0"/>
          <w:numId w:val="15"/>
        </w:numPr>
        <w:rPr>
          <w:sz w:val="21"/>
        </w:rPr>
      </w:pPr>
      <w:r w:rsidRPr="00B40F72">
        <w:rPr>
          <w:sz w:val="21"/>
        </w:rPr>
        <w:t>The</w:t>
      </w:r>
      <w:r w:rsidR="00B40F72" w:rsidRPr="00B40F72">
        <w:rPr>
          <w:sz w:val="21"/>
        </w:rPr>
        <w:t xml:space="preserve"> use of scales to rate attitudes (</w:t>
      </w:r>
      <w:proofErr w:type="spellStart"/>
      <w:r w:rsidR="00B40F72" w:rsidRPr="00B40F72">
        <w:rPr>
          <w:sz w:val="21"/>
        </w:rPr>
        <w:t>likert</w:t>
      </w:r>
      <w:proofErr w:type="spellEnd"/>
      <w:r w:rsidR="00B40F72" w:rsidRPr="00B40F72">
        <w:rPr>
          <w:sz w:val="21"/>
        </w:rPr>
        <w:t xml:space="preserve"> scales) does a 3 or a 5 or a 7 in Q1 and Q2 mean the same to all people?</w:t>
      </w:r>
    </w:p>
    <w:p w:rsidR="00B40F72" w:rsidRPr="00B40F72" w:rsidRDefault="00490EE2" w:rsidP="00490EE2">
      <w:pPr>
        <w:pStyle w:val="ListParagraph"/>
        <w:numPr>
          <w:ilvl w:val="0"/>
          <w:numId w:val="15"/>
        </w:numPr>
        <w:rPr>
          <w:sz w:val="21"/>
        </w:rPr>
      </w:pPr>
      <w:r w:rsidRPr="00B40F72">
        <w:rPr>
          <w:sz w:val="21"/>
        </w:rPr>
        <w:t>Any</w:t>
      </w:r>
      <w:r w:rsidR="00B40F72" w:rsidRPr="00B40F72">
        <w:rPr>
          <w:sz w:val="21"/>
        </w:rPr>
        <w:t xml:space="preserve"> issues in recoding </w:t>
      </w:r>
      <w:r w:rsidRPr="00B40F72">
        <w:rPr>
          <w:sz w:val="21"/>
        </w:rPr>
        <w:t>the 0</w:t>
      </w:r>
      <w:r w:rsidR="00B40F72" w:rsidRPr="00B40F72">
        <w:rPr>
          <w:sz w:val="21"/>
        </w:rPr>
        <w:t xml:space="preserve">-10 scale of original into descriptive categories of v good, good </w:t>
      </w:r>
      <w:proofErr w:type="spellStart"/>
      <w:r w:rsidR="00B40F72" w:rsidRPr="00B40F72">
        <w:rPr>
          <w:sz w:val="21"/>
        </w:rPr>
        <w:t>etc</w:t>
      </w:r>
      <w:proofErr w:type="spellEnd"/>
      <w:r w:rsidR="00B40F72" w:rsidRPr="00B40F72">
        <w:rPr>
          <w:sz w:val="21"/>
        </w:rPr>
        <w:t>?</w:t>
      </w:r>
    </w:p>
    <w:p w:rsidR="00B40F72" w:rsidRPr="00B40F72" w:rsidRDefault="00B40F72" w:rsidP="00490EE2">
      <w:pPr>
        <w:pStyle w:val="ListParagraph"/>
        <w:numPr>
          <w:ilvl w:val="0"/>
          <w:numId w:val="15"/>
        </w:numPr>
        <w:rPr>
          <w:sz w:val="21"/>
        </w:rPr>
      </w:pPr>
      <w:r w:rsidRPr="00B40F72">
        <w:rPr>
          <w:sz w:val="21"/>
        </w:rPr>
        <w:t>concerns over pressure to give socially desirable answers (people don’t like being seen as racist), a tendency to clustering (on 5 in the BSA national survey) interviewer/mode effects – advantages of making it an anonymous web survey on such a sensitive topic</w:t>
      </w:r>
    </w:p>
    <w:p w:rsidR="00B40F72" w:rsidRPr="00B40F72" w:rsidRDefault="00490EE2" w:rsidP="00490EE2">
      <w:pPr>
        <w:pStyle w:val="ListParagraph"/>
        <w:numPr>
          <w:ilvl w:val="0"/>
          <w:numId w:val="15"/>
        </w:numPr>
        <w:rPr>
          <w:sz w:val="21"/>
        </w:rPr>
      </w:pPr>
      <w:r w:rsidRPr="00B40F72">
        <w:rPr>
          <w:sz w:val="21"/>
        </w:rPr>
        <w:t>Relate</w:t>
      </w:r>
      <w:r w:rsidR="00B40F72" w:rsidRPr="00B40F72">
        <w:rPr>
          <w:sz w:val="21"/>
        </w:rPr>
        <w:t xml:space="preserve"> this to concepts of validity (does it measure what we want it to measure) and reliability (same answers in different contexts? e.g. if repeat survey </w:t>
      </w:r>
      <w:r w:rsidRPr="00B40F72">
        <w:rPr>
          <w:sz w:val="21"/>
        </w:rPr>
        <w:t>via different</w:t>
      </w:r>
      <w:r w:rsidR="00B40F72" w:rsidRPr="00B40F72">
        <w:rPr>
          <w:sz w:val="21"/>
        </w:rPr>
        <w:t xml:space="preserve"> mode of collection). Are attitudes stable?  (consider influence of media representation of immigration in relation to when survey took place) </w:t>
      </w:r>
    </w:p>
    <w:p w:rsidR="00B40F72" w:rsidRPr="00B40F72" w:rsidRDefault="00490EE2" w:rsidP="00490EE2">
      <w:pPr>
        <w:pStyle w:val="Heading3"/>
      </w:pPr>
      <w:r w:rsidRPr="00B40F72">
        <w:t>Comparing</w:t>
      </w:r>
      <w:r w:rsidR="00B40F72" w:rsidRPr="00B40F72">
        <w:t xml:space="preserve"> across different populations</w:t>
      </w:r>
    </w:p>
    <w:p w:rsidR="00B40F72" w:rsidRPr="00490EE2" w:rsidRDefault="00490EE2" w:rsidP="00490EE2">
      <w:pPr>
        <w:pStyle w:val="ListParagraph"/>
        <w:numPr>
          <w:ilvl w:val="0"/>
          <w:numId w:val="16"/>
        </w:numPr>
        <w:rPr>
          <w:sz w:val="21"/>
        </w:rPr>
      </w:pPr>
      <w:r>
        <w:rPr>
          <w:sz w:val="21"/>
        </w:rPr>
        <w:t>T</w:t>
      </w:r>
      <w:r w:rsidR="00B40F72" w:rsidRPr="00490EE2">
        <w:rPr>
          <w:sz w:val="21"/>
        </w:rPr>
        <w:t xml:space="preserve">hese are samples from very different populations – issues around comparing UK wide pop (highly heterogeneous), UK  graduates, and POLI10201 (much less heterogeneous) </w:t>
      </w:r>
    </w:p>
    <w:p w:rsidR="00B40F72" w:rsidRPr="00490EE2" w:rsidRDefault="00490EE2" w:rsidP="00490EE2">
      <w:pPr>
        <w:pStyle w:val="ListParagraph"/>
        <w:numPr>
          <w:ilvl w:val="0"/>
          <w:numId w:val="16"/>
        </w:numPr>
        <w:rPr>
          <w:sz w:val="21"/>
        </w:rPr>
      </w:pPr>
      <w:r w:rsidRPr="00490EE2">
        <w:rPr>
          <w:sz w:val="21"/>
        </w:rPr>
        <w:t>Making</w:t>
      </w:r>
      <w:r w:rsidR="00B40F72" w:rsidRPr="00490EE2">
        <w:rPr>
          <w:sz w:val="21"/>
        </w:rPr>
        <w:t xml:space="preserve"> comparisons – counts v percentages.  concern over  %’s based on small numbers (as a short exercise could just give the raw counts for POLI10201  – get students to derive the %s and say why this needed to make meaningful comparison)</w:t>
      </w:r>
    </w:p>
    <w:p w:rsidR="00B40F72" w:rsidRPr="00B40F72" w:rsidRDefault="00490EE2" w:rsidP="00490EE2">
      <w:pPr>
        <w:pStyle w:val="Heading3"/>
      </w:pPr>
      <w:r>
        <w:t>S</w:t>
      </w:r>
      <w:r w:rsidR="00B40F72" w:rsidRPr="00B40F72">
        <w:t xml:space="preserve">amples –are they representative of the target populations?  </w:t>
      </w:r>
    </w:p>
    <w:p w:rsidR="00B40F72" w:rsidRPr="00B40F72" w:rsidRDefault="00B40F72" w:rsidP="00490EE2">
      <w:pPr>
        <w:pStyle w:val="ListParagraph"/>
        <w:numPr>
          <w:ilvl w:val="0"/>
          <w:numId w:val="15"/>
        </w:numPr>
        <w:rPr>
          <w:sz w:val="21"/>
        </w:rPr>
      </w:pPr>
      <w:r w:rsidRPr="00B40F72">
        <w:rPr>
          <w:sz w:val="21"/>
        </w:rPr>
        <w:t xml:space="preserve">BSA sample representative of UK population? Is the class sample representative of the class? </w:t>
      </w:r>
    </w:p>
    <w:p w:rsidR="00B40F72" w:rsidRPr="00B40F72" w:rsidRDefault="00490EE2" w:rsidP="00490EE2">
      <w:pPr>
        <w:pStyle w:val="ListParagraph"/>
        <w:numPr>
          <w:ilvl w:val="0"/>
          <w:numId w:val="15"/>
        </w:numPr>
        <w:rPr>
          <w:sz w:val="21"/>
        </w:rPr>
      </w:pPr>
      <w:r w:rsidRPr="00B40F72">
        <w:rPr>
          <w:sz w:val="21"/>
        </w:rPr>
        <w:t>Consider</w:t>
      </w:r>
      <w:r w:rsidR="00B40F72" w:rsidRPr="00B40F72">
        <w:rPr>
          <w:sz w:val="21"/>
        </w:rPr>
        <w:t xml:space="preserve"> non-response and possible bias (what is response rate for the class? what does this do to representativeness of the data?   would  non-responders have different attitudes</w:t>
      </w:r>
    </w:p>
    <w:p w:rsidR="00B40F72" w:rsidRDefault="00B40F72" w:rsidP="00490EE2">
      <w:pPr>
        <w:pStyle w:val="ListParagraph"/>
        <w:numPr>
          <w:ilvl w:val="0"/>
          <w:numId w:val="15"/>
        </w:numPr>
        <w:rPr>
          <w:sz w:val="21"/>
        </w:rPr>
      </w:pPr>
      <w:r w:rsidRPr="00B40F72">
        <w:rPr>
          <w:sz w:val="21"/>
        </w:rPr>
        <w:t>What about sample size - relationship between sample size and  sampling error – estimates based on small numbers may not be reliable</w:t>
      </w:r>
    </w:p>
    <w:p w:rsidR="0090556F" w:rsidRPr="00B40F72" w:rsidRDefault="00377D97" w:rsidP="0090556F">
      <w:r>
        <w:rPr>
          <w:rFonts w:ascii="Calibri" w:eastAsia="Calibri" w:hAnsi="Calibri" w:cs="Times New Roman"/>
          <w:noProof/>
          <w:lang w:eastAsia="en-GB"/>
        </w:rPr>
        <mc:AlternateContent>
          <mc:Choice Requires="wpg">
            <w:drawing>
              <wp:inline distT="0" distB="0" distL="0" distR="0">
                <wp:extent cx="5731510" cy="2284095"/>
                <wp:effectExtent l="19050" t="19050" r="21590" b="2095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1510" cy="2284095"/>
                          <a:chOff x="0" y="0"/>
                          <a:chExt cx="5910682" cy="2355494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5910682" cy="235549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77D97" w:rsidRPr="00F506CA" w:rsidRDefault="00377D97" w:rsidP="00377D97">
                              <w:pPr>
                                <w:pStyle w:val="Heading2"/>
                                <w:spacing w:before="0" w:line="240" w:lineRule="auto"/>
                                <w:rPr>
                                  <w:color w:val="4BACC6"/>
                                  <w:sz w:val="20"/>
                                  <w:szCs w:val="20"/>
                                </w:rPr>
                              </w:pPr>
                              <w:r w:rsidRPr="00F506CA">
                                <w:rPr>
                                  <w:color w:val="4BACC6"/>
                                  <w:sz w:val="20"/>
                                  <w:szCs w:val="20"/>
                                </w:rPr>
                                <w:t xml:space="preserve">About this resource </w:t>
                              </w:r>
                            </w:p>
                            <w:p w:rsidR="00377D97" w:rsidRPr="00F506CA" w:rsidRDefault="00377D97" w:rsidP="00377D97">
                              <w:pPr>
                                <w:spacing w:after="0" w:line="240" w:lineRule="auto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506C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‘Introduction to comparative politics: Comparing student and the British Publics attitudes towards immigration’ was developed by the ESSTED team in collaboration with Dr Rob Ford and Dr Nick </w:t>
                              </w:r>
                              <w:proofErr w:type="spellStart"/>
                              <w:r w:rsidRPr="00F506C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Turnball</w:t>
                              </w:r>
                              <w:proofErr w:type="spellEnd"/>
                              <w:r w:rsidRPr="00F506C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from Politics at the University of Manchester.</w:t>
                              </w:r>
                            </w:p>
                            <w:p w:rsidR="00377D97" w:rsidRPr="00F506CA" w:rsidRDefault="00377D97" w:rsidP="00377D97">
                              <w:pPr>
                                <w:spacing w:after="0" w:line="240" w:lineRule="auto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506CA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Authors:</w:t>
                              </w:r>
                              <w:r w:rsidRPr="00F506C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Mark Brown, Rob Ford, Nick </w:t>
                              </w:r>
                              <w:proofErr w:type="spellStart"/>
                              <w:r w:rsidRPr="00F506C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Turnball</w:t>
                              </w:r>
                              <w:proofErr w:type="spellEnd"/>
                              <w:r w:rsidRPr="00F506C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, Steph Thompson and Jen Buckley </w:t>
                              </w:r>
                            </w:p>
                            <w:p w:rsidR="00377D97" w:rsidRPr="00F506CA" w:rsidRDefault="00377D97" w:rsidP="00377D97">
                              <w:pPr>
                                <w:spacing w:after="0" w:line="240" w:lineRule="auto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506CA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Date:</w:t>
                              </w:r>
                              <w:r w:rsidRPr="00F506C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July 2014</w:t>
                              </w:r>
                            </w:p>
                            <w:p w:rsidR="00377D97" w:rsidRPr="00F506CA" w:rsidRDefault="00377D97" w:rsidP="00377D97">
                              <w:pPr>
                                <w:spacing w:after="0" w:line="240" w:lineRule="auto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506C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ESSTED was funded through the </w:t>
                              </w:r>
                              <w:r w:rsidRPr="00AE6F03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ESRC Curriculum Innovation Initiative and ESRC Researcher Development Initiative. </w:t>
                              </w:r>
                              <w:r w:rsidRPr="00F506C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You can find details of the ESSTED project and others resources on the project website</w:t>
                              </w:r>
                            </w:p>
                            <w:p w:rsidR="00377D97" w:rsidRPr="00AE6F03" w:rsidRDefault="00156007" w:rsidP="00377D97">
                              <w:pPr>
                                <w:spacing w:after="0" w:line="240" w:lineRule="auto"/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</w:pPr>
                              <w:hyperlink r:id="rId10" w:history="1">
                                <w:r w:rsidR="00377D97" w:rsidRPr="00AE6F03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http://www.socialsciences.manchester.ac.uk/essted/</w:t>
                                </w:r>
                              </w:hyperlink>
                            </w:p>
                            <w:p w:rsidR="00377D97" w:rsidRPr="00F506CA" w:rsidRDefault="00377D97" w:rsidP="00377D97">
                              <w:pPr>
                                <w:spacing w:after="0" w:line="240" w:lineRule="auto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E6F03"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  <w:t xml:space="preserve">ESSTED resources are released under </w:t>
                              </w:r>
                              <w:r w:rsidRPr="00F506C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the Creative Commons Attribution-</w:t>
                              </w:r>
                              <w:proofErr w:type="spellStart"/>
                              <w:r w:rsidRPr="00F506C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ShareAlike</w:t>
                              </w:r>
                              <w:proofErr w:type="spellEnd"/>
                              <w:r w:rsidRPr="00F506C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4.0 International License. Please use and adapt as you need, but acknowledge the authors. </w:t>
                              </w:r>
                            </w:p>
                            <w:p w:rsidR="00377D97" w:rsidRPr="00F506CA" w:rsidRDefault="00377D97" w:rsidP="00377D97">
                              <w:pPr>
                                <w:spacing w:after="0" w:line="240" w:lineRule="auto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377D97" w:rsidRPr="003B7D02" w:rsidRDefault="00377D97" w:rsidP="00377D97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77D97" w:rsidRDefault="00377D97" w:rsidP="00377D9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2378" y="1872691"/>
                            <a:ext cx="848563" cy="3584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1872691"/>
                            <a:ext cx="438912" cy="3584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358" y="1872691"/>
                            <a:ext cx="1024128" cy="358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51.3pt;height:179.85pt;mso-position-horizontal-relative:char;mso-position-vertical-relative:line" coordsize="59106,23554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59106;height:23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HbpMUA&#10;AADaAAAADwAAAGRycy9kb3ducmV2LnhtbESPQWvCQBSE74X+h+UVems2WgglZpVWENtLsBpEb4/s&#10;Mwlm34bsNkn/vVsoeBxm5hsmW02mFQP1rrGsYBbFIIhLqxuuFBSHzcsbCOeRNbaWScEvOVgtHx8y&#10;TLUd+ZuGva9EgLBLUUHtfZdK6cqaDLrIdsTBu9jeoA+yr6TucQxw08p5HCfSYMNhocaO1jWV1/2P&#10;UXCuiq+P2XW3Peav+aacd+N0ykelnp+m9wUIT5O/h//bn1pBAn9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dukxQAAANoAAAAPAAAAAAAAAAAAAAAAAJgCAABkcnMv&#10;ZG93bnJldi54bWxQSwUGAAAAAAQABAD1AAAAigMAAAAA&#10;" filled="f" strokecolor="#4bacc6" strokeweight="3pt">
                  <v:textbox>
                    <w:txbxContent>
                      <w:p w:rsidR="00377D97" w:rsidRPr="00F506CA" w:rsidRDefault="00377D97" w:rsidP="00377D97">
                        <w:pPr>
                          <w:pStyle w:val="Heading2"/>
                          <w:spacing w:before="0" w:line="240" w:lineRule="auto"/>
                          <w:rPr>
                            <w:color w:val="4BACC6"/>
                            <w:sz w:val="20"/>
                            <w:szCs w:val="20"/>
                          </w:rPr>
                        </w:pPr>
                        <w:r w:rsidRPr="00F506CA">
                          <w:rPr>
                            <w:color w:val="4BACC6"/>
                            <w:sz w:val="20"/>
                            <w:szCs w:val="20"/>
                          </w:rPr>
                          <w:t xml:space="preserve">About this resource </w:t>
                        </w:r>
                      </w:p>
                      <w:p w:rsidR="00377D97" w:rsidRPr="00F506CA" w:rsidRDefault="00377D97" w:rsidP="00377D97">
                        <w:pPr>
                          <w:spacing w:after="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F506CA">
                          <w:rPr>
                            <w:color w:val="000000"/>
                            <w:sz w:val="20"/>
                            <w:szCs w:val="20"/>
                          </w:rPr>
                          <w:t xml:space="preserve">‘Introduction to comparative politics: Comparing student and the British Publics attitudes towards immigration’ was developed by the ESSTED team in collaboration with Dr Rob Ford and Dr Nick </w:t>
                        </w:r>
                        <w:proofErr w:type="spellStart"/>
                        <w:r w:rsidRPr="00F506CA">
                          <w:rPr>
                            <w:color w:val="000000"/>
                            <w:sz w:val="20"/>
                            <w:szCs w:val="20"/>
                          </w:rPr>
                          <w:t>Turnball</w:t>
                        </w:r>
                        <w:proofErr w:type="spellEnd"/>
                        <w:r w:rsidRPr="00F506CA">
                          <w:rPr>
                            <w:color w:val="000000"/>
                            <w:sz w:val="20"/>
                            <w:szCs w:val="20"/>
                          </w:rPr>
                          <w:t xml:space="preserve"> from Politics at the University of Manchester.</w:t>
                        </w:r>
                      </w:p>
                      <w:p w:rsidR="00377D97" w:rsidRPr="00F506CA" w:rsidRDefault="00377D97" w:rsidP="00377D97">
                        <w:pPr>
                          <w:spacing w:after="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F506CA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Authors:</w:t>
                        </w:r>
                        <w:r w:rsidRPr="00F506CA">
                          <w:rPr>
                            <w:color w:val="000000"/>
                            <w:sz w:val="20"/>
                            <w:szCs w:val="20"/>
                          </w:rPr>
                          <w:t xml:space="preserve"> Mark Brown, Rob Ford, Nick </w:t>
                        </w:r>
                        <w:proofErr w:type="spellStart"/>
                        <w:r w:rsidRPr="00F506CA">
                          <w:rPr>
                            <w:color w:val="000000"/>
                            <w:sz w:val="20"/>
                            <w:szCs w:val="20"/>
                          </w:rPr>
                          <w:t>Turnball</w:t>
                        </w:r>
                        <w:proofErr w:type="spellEnd"/>
                        <w:r w:rsidRPr="00F506CA">
                          <w:rPr>
                            <w:color w:val="000000"/>
                            <w:sz w:val="20"/>
                            <w:szCs w:val="20"/>
                          </w:rPr>
                          <w:t xml:space="preserve">, Steph Thompson and Jen Buckley </w:t>
                        </w:r>
                      </w:p>
                      <w:p w:rsidR="00377D97" w:rsidRPr="00F506CA" w:rsidRDefault="00377D97" w:rsidP="00377D97">
                        <w:pPr>
                          <w:spacing w:after="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F506CA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Date:</w:t>
                        </w:r>
                        <w:r w:rsidRPr="00F506CA">
                          <w:rPr>
                            <w:color w:val="000000"/>
                            <w:sz w:val="20"/>
                            <w:szCs w:val="20"/>
                          </w:rPr>
                          <w:t xml:space="preserve"> July 2014</w:t>
                        </w:r>
                      </w:p>
                      <w:p w:rsidR="00377D97" w:rsidRPr="00F506CA" w:rsidRDefault="00377D97" w:rsidP="00377D97">
                        <w:pPr>
                          <w:spacing w:after="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F506CA">
                          <w:rPr>
                            <w:color w:val="000000"/>
                            <w:sz w:val="20"/>
                            <w:szCs w:val="20"/>
                          </w:rPr>
                          <w:t xml:space="preserve">ESSTED was funded through the </w:t>
                        </w:r>
                        <w:r w:rsidRPr="00AE6F03">
                          <w:rPr>
                            <w:color w:val="000000"/>
                            <w:sz w:val="20"/>
                            <w:szCs w:val="20"/>
                          </w:rPr>
                          <w:t xml:space="preserve">ESRC Curriculum Innovation Initiative and ESRC Researcher Development Initiative. </w:t>
                        </w:r>
                        <w:r w:rsidRPr="00F506CA">
                          <w:rPr>
                            <w:color w:val="000000"/>
                            <w:sz w:val="20"/>
                            <w:szCs w:val="20"/>
                          </w:rPr>
                          <w:t>You can find details of the ESSTED project and others resources on the project website</w:t>
                        </w:r>
                      </w:p>
                      <w:p w:rsidR="00377D97" w:rsidRPr="00AE6F03" w:rsidRDefault="00377D97" w:rsidP="00377D97">
                        <w:pPr>
                          <w:spacing w:after="0" w:line="240" w:lineRule="auto"/>
                          <w:rPr>
                            <w:rStyle w:val="Hyperlink"/>
                            <w:sz w:val="20"/>
                            <w:szCs w:val="20"/>
                          </w:rPr>
                        </w:pPr>
                        <w:hyperlink r:id="rId14" w:history="1">
                          <w:r w:rsidRPr="00AE6F03">
                            <w:rPr>
                              <w:rStyle w:val="Hyperlink"/>
                              <w:sz w:val="20"/>
                              <w:szCs w:val="20"/>
                            </w:rPr>
                            <w:t>http://www.socialsciences.manchester.ac.uk/essted/</w:t>
                          </w:r>
                        </w:hyperlink>
                      </w:p>
                      <w:p w:rsidR="00377D97" w:rsidRPr="00F506CA" w:rsidRDefault="00377D97" w:rsidP="00377D97">
                        <w:pPr>
                          <w:spacing w:after="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AE6F03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 xml:space="preserve">ESSTED resources are released under </w:t>
                        </w:r>
                        <w:r w:rsidRPr="00F506CA">
                          <w:rPr>
                            <w:color w:val="000000"/>
                            <w:sz w:val="20"/>
                            <w:szCs w:val="20"/>
                          </w:rPr>
                          <w:t>the Creative Commons Attribution-</w:t>
                        </w:r>
                        <w:proofErr w:type="spellStart"/>
                        <w:r w:rsidRPr="00F506CA">
                          <w:rPr>
                            <w:color w:val="000000"/>
                            <w:sz w:val="20"/>
                            <w:szCs w:val="20"/>
                          </w:rPr>
                          <w:t>ShareAlike</w:t>
                        </w:r>
                        <w:proofErr w:type="spellEnd"/>
                        <w:r w:rsidRPr="00F506CA">
                          <w:rPr>
                            <w:color w:val="000000"/>
                            <w:sz w:val="20"/>
                            <w:szCs w:val="20"/>
                          </w:rPr>
                          <w:t xml:space="preserve"> 4.0 International License. Please use and adapt as you need, but acknowledge the authors. </w:t>
                        </w:r>
                      </w:p>
                      <w:p w:rsidR="00377D97" w:rsidRPr="00F506CA" w:rsidRDefault="00377D97" w:rsidP="00377D97">
                        <w:pPr>
                          <w:spacing w:after="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77D97" w:rsidRPr="003B7D02" w:rsidRDefault="00377D97" w:rsidP="00377D97">
                        <w:pPr>
                          <w:rPr>
                            <w:b/>
                          </w:rPr>
                        </w:pPr>
                      </w:p>
                      <w:p w:rsidR="00377D97" w:rsidRDefault="00377D97" w:rsidP="00377D97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1923;top:18726;width:8486;height:3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ww3CAAAA2gAAAA8AAABkcnMvZG93bnJldi54bWxEj0+LwjAUxO8LfofwhL0smrouVqtRFkHx&#10;6n+8PZpnW2xeapPV+u2NIOxxmJnfMJNZY0pxo9oVlhX0uhEI4tTqgjMFu+2iMwThPLLG0jIpeJCD&#10;2bT1McFE2zuv6bbxmQgQdgkqyL2vEildmpNB17UVcfDOtjbog6wzqWu8B7gp5XcUDaTBgsNCjhXN&#10;c0ovmz+jYDmPD/FJ7kfZjvtfp5/jtbEVKvXZbn7HIDw1/j/8bq+0ghheV8INkN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6MMNwgAAANoAAAAPAAAAAAAAAAAAAAAAAJ8C&#10;AABkcnMvZG93bnJldi54bWxQSwUGAAAAAAQABAD3AAAAjgMAAAAA&#10;">
                  <v:imagedata r:id="rId15" o:title=""/>
                  <v:path arrowok="t"/>
                </v:shape>
                <v:shape id="Picture 8" o:spid="_x0000_s1029" type="#_x0000_t75" style="position:absolute;left:20848;top:18726;width:4389;height:3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5lTK8AAAA2gAAAA8AAABkcnMvZG93bnJldi54bWxET02LwjAQvQv+hzCCN01UkFKNIoKr7M26&#10;7HloxjbYTEqTrfXfbw6Cx8f73u4H14ieumA9a1jMFQji0hvLlYaf22mWgQgR2WDjmTS8KMB+Nx5t&#10;MTf+yVfqi1iJFMIhRw11jG0uZShrchjmviVO3N13DmOCXSVNh88U7hq5VGotHVpODTW2dKypfBR/&#10;TsPXt7JZcNfivKr67GHN+VepldbTyXDYgIg0xI/47b4YDWlrupJugNz9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I+ZUyvAAAANoAAAAPAAAAAAAAAAAAAAAAAJ8CAABkcnMv&#10;ZG93bnJldi54bWxQSwUGAAAAAAQABAD3AAAAiAMAAAAA&#10;">
                  <v:imagedata r:id="rId16" o:title=""/>
                  <v:path arrowok="t"/>
                </v:shape>
                <v:shape id="Picture 9" o:spid="_x0000_s1030" type="#_x0000_t75" style="position:absolute;left:1243;top:18726;width:10241;height:3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2p8HBAAAA2gAAAA8AAABkcnMvZG93bnJldi54bWxEj0GLwjAUhO+C/yE8wZumVVnWahQRBPGy&#10;ruvF26N5psXmpTTR1n9vFgSPw8x8wyzXna3EgxpfOlaQjhMQxLnTJRsF57/d6BuED8gaK8ek4Eke&#10;1qt+b4mZdi3/0uMUjIgQ9hkqKEKoMyl9XpBFP3Y1cfSurrEYomyM1A22EW4rOUmSL2mx5LhQYE3b&#10;gvLb6W4VXKZ5qjc/s5Smx+txdkjbgzkbpYaDbrMAEagLn/C7vdcK5vB/Jd4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2p8HBAAAA2gAAAA8AAAAAAAAAAAAAAAAAnwIA&#10;AGRycy9kb3ducmV2LnhtbFBLBQYAAAAABAAEAPcAAACNAwAAAAA=&#10;">
                  <v:imagedata r:id="rId17" o:title=""/>
                  <v:path arrowok="t"/>
                </v:shape>
                <w10:anchorlock/>
              </v:group>
            </w:pict>
          </mc:Fallback>
        </mc:AlternateContent>
      </w:r>
    </w:p>
    <w:sectPr w:rsidR="0090556F" w:rsidRPr="00B40F72" w:rsidSect="0090556F">
      <w:headerReference w:type="default" r:id="rId18"/>
      <w:pgSz w:w="11906" w:h="16838"/>
      <w:pgMar w:top="1440" w:right="1440" w:bottom="1440" w:left="1440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F5" w:rsidRDefault="00DD0EF5" w:rsidP="00DD0EF5">
      <w:pPr>
        <w:spacing w:after="0" w:line="240" w:lineRule="auto"/>
      </w:pPr>
      <w:r>
        <w:separator/>
      </w:r>
    </w:p>
  </w:endnote>
  <w:endnote w:type="continuationSeparator" w:id="0">
    <w:p w:rsidR="00DD0EF5" w:rsidRDefault="00DD0EF5" w:rsidP="00DD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F5" w:rsidRDefault="00DD0EF5" w:rsidP="00DD0EF5">
      <w:pPr>
        <w:spacing w:after="0" w:line="240" w:lineRule="auto"/>
      </w:pPr>
      <w:r>
        <w:separator/>
      </w:r>
    </w:p>
  </w:footnote>
  <w:footnote w:type="continuationSeparator" w:id="0">
    <w:p w:rsidR="00DD0EF5" w:rsidRDefault="00DD0EF5" w:rsidP="00DD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9F" w:rsidRDefault="0090556F" w:rsidP="00B6019F">
    <w:pPr>
      <w:pStyle w:val="Header"/>
      <w:tabs>
        <w:tab w:val="clear" w:pos="4513"/>
        <w:tab w:val="clear" w:pos="9026"/>
        <w:tab w:val="left" w:pos="4009"/>
        <w:tab w:val="center" w:pos="4371"/>
      </w:tabs>
      <w:ind w:left="-284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BEE4C39" wp14:editId="0FEEFA8E">
              <wp:simplePos x="0" y="0"/>
              <wp:positionH relativeFrom="column">
                <wp:posOffset>-160934</wp:posOffset>
              </wp:positionH>
              <wp:positionV relativeFrom="paragraph">
                <wp:posOffset>-1486611</wp:posOffset>
              </wp:positionV>
              <wp:extent cx="6927011" cy="1199693"/>
              <wp:effectExtent l="0" t="0" r="26670" b="1968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7011" cy="1199693"/>
                        <a:chOff x="0" y="0"/>
                        <a:chExt cx="6927011" cy="1199693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85216"/>
                          <a:ext cx="2018995" cy="55595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9" name="Group 19"/>
                      <wpg:cNvGrpSpPr/>
                      <wpg:grpSpPr>
                        <a:xfrm>
                          <a:off x="3540556" y="0"/>
                          <a:ext cx="3386455" cy="1199693"/>
                          <a:chOff x="0" y="0"/>
                          <a:chExt cx="3386455" cy="1199693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386455" cy="1199693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556F" w:rsidRDefault="0090556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672998"/>
                            <a:ext cx="2340610" cy="46799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6350">
                            <a:solidFill>
                              <a:schemeClr val="accent5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56F" w:rsidRDefault="00377D97">
                              <w:r w:rsidRPr="00377D97">
                                <w:rPr>
                                  <w:b/>
                                  <w:color w:val="FFFFFF" w:themeColor="background1"/>
                                </w:rPr>
                                <w:t>Introduction to comparative politics: Attitudes towards immigration among students and the British Public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20" o:spid="_x0000_s1031" style="position:absolute;left:0;text-align:left;margin-left:-12.65pt;margin-top:-117.05pt;width:545.45pt;height:94.45pt;z-index:251665408;mso-position-horizontal-relative:text;mso-position-vertical-relative:text" coordsize="69270,119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style="position:absolute;top:5852;width:20189;height:5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kh9DDAAAA2gAAAA8AAABkcnMvZG93bnJldi54bWxEj0FrwkAUhO9C/8PyCr1Is9FiiamrSEHo&#10;KWgs9PrIPpNg9u02u03Sf98tCB6HmfmG2ewm04mBet9aVrBIUhDEldUt1wo+z4fnDIQPyBo7y6Tg&#10;lzzstg+zDebajnyioQy1iBD2OSpoQnC5lL5qyKBPrCOO3sX2BkOUfS11j2OEm04u0/RVGmw5LjTo&#10;6L2h6lr+mEgpXZVNXHxfi3GFi/16/nV0c6WeHqf9G4hAU7iHb+0PreAF/q/EGy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SH0MMAAADaAAAADwAAAAAAAAAAAAAAAACf&#10;AgAAZHJzL2Rvd25yZXYueG1sUEsFBgAAAAAEAAQA9wAAAI8DAAAAAA==&#10;">
                <v:imagedata r:id="rId2" o:title=""/>
                <v:path arrowok="t"/>
              </v:shape>
              <v:group id="Group 19" o:spid="_x0000_s1033" style="position:absolute;left:35405;width:33865;height:11996" coordsize="33864,11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rect id="Rectangle 16" o:spid="_x0000_s1034" style="position:absolute;width:33864;height:11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sAALwA&#10;AADbAAAADwAAAGRycy9kb3ducmV2LnhtbERPvQrCMBDeBd8hnOAimuogUo0igiJO/i1uR3M2xeZS&#10;mljr2xtBcLuP7/cWq9aWoqHaF44VjEcJCOLM6YJzBdfLdjgD4QOyxtIxKXiTh9Wy21lgqt2LT9Sc&#10;Qy5iCPsUFZgQqlRKnxmy6EeuIo7c3dUWQ4R1LnWNrxhuSzlJkqm0WHBsMFjRxlD2OD+tAmwP5fuQ&#10;Nzfj1wM6VoNdU9x3SvV77XoOIlAb/uKfe6/j/Cl8f4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OwAAvAAAANsAAAAPAAAAAAAAAAAAAAAAAJgCAABkcnMvZG93bnJldi54&#10;bWxQSwUGAAAAAAQABAD1AAAAgQMAAAAA&#10;" fillcolor="#4bacc6 [3208]" strokecolor="#4bacc6 [3208]" strokeweight="2pt">
                  <v:textbox>
                    <w:txbxContent>
                      <w:p w:rsidR="0090556F" w:rsidRDefault="0090556F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5" type="#_x0000_t202" style="position:absolute;top:6729;width:2340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nMnsEA&#10;AADbAAAADwAAAGRycy9kb3ducmV2LnhtbERPS2sCMRC+C/6HMEJvmrXQKlujiNLH3ny1XofNNFnc&#10;TJZN6m7/fVMQvM3H95zFqne1uFIbKs8KppMMBHHpdcVGwen4Op6DCBFZY+2ZFPxSgNVyOFhgrn3H&#10;e7oeohEphEOOCmyMTS5lKC05DBPfECfu27cOY4KtkbrFLoW7Wj5m2bN0WHFqsNjQxlJ5Ofw4BT7o&#10;7e7pvZgWX+b8Zs+6+TRdodTDqF+/gIjUx7v45v7Qaf4M/n9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5zJ7BAAAA2wAAAA8AAAAAAAAAAAAAAAAAmAIAAGRycy9kb3du&#10;cmV2LnhtbFBLBQYAAAAABAAEAPUAAACGAwAAAAA=&#10;" fillcolor="#4bacc6 [3208]" strokecolor="#4bacc6 [3208]" strokeweight=".5pt">
                  <v:textbox>
                    <w:txbxContent>
                      <w:p w:rsidR="0090556F" w:rsidRDefault="00377D97">
                        <w:r w:rsidRPr="00377D97">
                          <w:rPr>
                            <w:b/>
                            <w:color w:val="FFFFFF" w:themeColor="background1"/>
                          </w:rPr>
                          <w:t>Introduction to comparative politics: Attitudes towards immigration among students and the British Public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DD0EF5">
      <w:tab/>
    </w:r>
  </w:p>
  <w:p w:rsidR="00B6019F" w:rsidRDefault="00B6019F" w:rsidP="00B6019F">
    <w:pPr>
      <w:pStyle w:val="Header"/>
      <w:tabs>
        <w:tab w:val="clear" w:pos="4513"/>
        <w:tab w:val="clear" w:pos="9026"/>
        <w:tab w:val="left" w:pos="4009"/>
        <w:tab w:val="center" w:pos="4371"/>
      </w:tabs>
      <w:ind w:left="-284"/>
    </w:pPr>
  </w:p>
  <w:p w:rsidR="00DD0EF5" w:rsidRDefault="00B6019F" w:rsidP="00B6019F">
    <w:pPr>
      <w:pStyle w:val="Header"/>
      <w:tabs>
        <w:tab w:val="clear" w:pos="4513"/>
        <w:tab w:val="clear" w:pos="9026"/>
        <w:tab w:val="left" w:pos="4009"/>
        <w:tab w:val="center" w:pos="4371"/>
      </w:tabs>
      <w:ind w:left="-284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567"/>
    <w:multiLevelType w:val="hybridMultilevel"/>
    <w:tmpl w:val="E7381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F7DFB"/>
    <w:multiLevelType w:val="hybridMultilevel"/>
    <w:tmpl w:val="6FBA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8430A"/>
    <w:multiLevelType w:val="hybridMultilevel"/>
    <w:tmpl w:val="1996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3C8A"/>
    <w:multiLevelType w:val="hybridMultilevel"/>
    <w:tmpl w:val="822E8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91092"/>
    <w:multiLevelType w:val="hybridMultilevel"/>
    <w:tmpl w:val="BCEA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D0EAF"/>
    <w:multiLevelType w:val="hybridMultilevel"/>
    <w:tmpl w:val="20A02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6159E"/>
    <w:multiLevelType w:val="hybridMultilevel"/>
    <w:tmpl w:val="0BA88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E04FB"/>
    <w:multiLevelType w:val="hybridMultilevel"/>
    <w:tmpl w:val="9CA4AC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6B50AA"/>
    <w:multiLevelType w:val="hybridMultilevel"/>
    <w:tmpl w:val="A508C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897DD0"/>
    <w:multiLevelType w:val="multilevel"/>
    <w:tmpl w:val="6AB2C7AC"/>
    <w:numStyleLink w:val="Bodytextbullet"/>
  </w:abstractNum>
  <w:abstractNum w:abstractNumId="10">
    <w:nsid w:val="40FE08DD"/>
    <w:multiLevelType w:val="hybridMultilevel"/>
    <w:tmpl w:val="106AF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47614"/>
    <w:multiLevelType w:val="hybridMultilevel"/>
    <w:tmpl w:val="5FD2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02759"/>
    <w:multiLevelType w:val="multilevel"/>
    <w:tmpl w:val="6AB2C7AC"/>
    <w:numStyleLink w:val="Bodytextbullet"/>
  </w:abstractNum>
  <w:abstractNum w:abstractNumId="13">
    <w:nsid w:val="625344CD"/>
    <w:multiLevelType w:val="multilevel"/>
    <w:tmpl w:val="6AB2C7AC"/>
    <w:styleLink w:val="Bodytext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9F7D11"/>
    <w:multiLevelType w:val="hybridMultilevel"/>
    <w:tmpl w:val="AAA4C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B214B"/>
    <w:multiLevelType w:val="hybridMultilevel"/>
    <w:tmpl w:val="F6C4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14"/>
  </w:num>
  <w:num w:numId="12">
    <w:abstractNumId w:val="1"/>
  </w:num>
  <w:num w:numId="13">
    <w:abstractNumId w:val="6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7E"/>
    <w:rsid w:val="000A0C49"/>
    <w:rsid w:val="00102357"/>
    <w:rsid w:val="00137BF9"/>
    <w:rsid w:val="00156007"/>
    <w:rsid w:val="001C659B"/>
    <w:rsid w:val="003576F9"/>
    <w:rsid w:val="00377D97"/>
    <w:rsid w:val="00456846"/>
    <w:rsid w:val="00483159"/>
    <w:rsid w:val="004874C4"/>
    <w:rsid w:val="00490EE2"/>
    <w:rsid w:val="004B1B23"/>
    <w:rsid w:val="004F056D"/>
    <w:rsid w:val="0056637B"/>
    <w:rsid w:val="00573846"/>
    <w:rsid w:val="005D124A"/>
    <w:rsid w:val="006205B8"/>
    <w:rsid w:val="006A1C7E"/>
    <w:rsid w:val="007A75BD"/>
    <w:rsid w:val="007C0B01"/>
    <w:rsid w:val="00851732"/>
    <w:rsid w:val="00854047"/>
    <w:rsid w:val="008F76B8"/>
    <w:rsid w:val="00904FBE"/>
    <w:rsid w:val="0090556F"/>
    <w:rsid w:val="009110BD"/>
    <w:rsid w:val="00940830"/>
    <w:rsid w:val="00944EA0"/>
    <w:rsid w:val="00961863"/>
    <w:rsid w:val="009D52BC"/>
    <w:rsid w:val="00A8070D"/>
    <w:rsid w:val="00AF24D2"/>
    <w:rsid w:val="00AF50F2"/>
    <w:rsid w:val="00B40F72"/>
    <w:rsid w:val="00B6019F"/>
    <w:rsid w:val="00C01463"/>
    <w:rsid w:val="00C2113A"/>
    <w:rsid w:val="00C31D93"/>
    <w:rsid w:val="00C47126"/>
    <w:rsid w:val="00C62C32"/>
    <w:rsid w:val="00D216BB"/>
    <w:rsid w:val="00D26982"/>
    <w:rsid w:val="00D32BF8"/>
    <w:rsid w:val="00D6784A"/>
    <w:rsid w:val="00DA3F03"/>
    <w:rsid w:val="00DD0EF5"/>
    <w:rsid w:val="00E7546C"/>
    <w:rsid w:val="00F0090C"/>
    <w:rsid w:val="00F05E21"/>
    <w:rsid w:val="00F5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46"/>
  </w:style>
  <w:style w:type="paragraph" w:styleId="Heading1">
    <w:name w:val="heading 1"/>
    <w:basedOn w:val="Normal"/>
    <w:next w:val="Normal"/>
    <w:link w:val="Heading1Char"/>
    <w:uiPriority w:val="9"/>
    <w:qFormat/>
    <w:rsid w:val="00AF5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ACC6" w:themeColor="accent5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C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56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color w:val="4BACC6" w:themeColor="accent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0F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BACC6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C7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0556F"/>
    <w:rPr>
      <w:rFonts w:asciiTheme="majorHAnsi" w:eastAsiaTheme="majorEastAsia" w:hAnsiTheme="majorHAnsi" w:cstheme="majorBidi"/>
      <w:b/>
      <w:bCs/>
      <w:color w:val="4BACC6" w:themeColor="accent5"/>
    </w:rPr>
  </w:style>
  <w:style w:type="table" w:styleId="TableGrid">
    <w:name w:val="Table Grid"/>
    <w:basedOn w:val="TableNormal"/>
    <w:uiPriority w:val="59"/>
    <w:rsid w:val="006A1C7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50F2"/>
    <w:rPr>
      <w:rFonts w:asciiTheme="majorHAnsi" w:eastAsiaTheme="majorEastAsia" w:hAnsiTheme="majorHAnsi" w:cstheme="majorBidi"/>
      <w:b/>
      <w:bCs/>
      <w:color w:val="4BACC6" w:themeColor="accent5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7E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40F72"/>
    <w:rPr>
      <w:rFonts w:asciiTheme="majorHAnsi" w:eastAsiaTheme="majorEastAsia" w:hAnsiTheme="majorHAnsi" w:cstheme="majorBidi"/>
      <w:b/>
      <w:bCs/>
      <w:i/>
      <w:iCs/>
      <w:color w:val="4BACC6" w:themeColor="accent5"/>
    </w:rPr>
  </w:style>
  <w:style w:type="paragraph" w:styleId="ListParagraph">
    <w:name w:val="List Paragraph"/>
    <w:basedOn w:val="Normal"/>
    <w:uiPriority w:val="34"/>
    <w:qFormat/>
    <w:rsid w:val="00C471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6D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6D"/>
    <w:rPr>
      <w:rFonts w:eastAsiaTheme="minorEastAsia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D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F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D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F5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D0E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1">
    <w:name w:val="Body Text1"/>
    <w:basedOn w:val="Normal"/>
    <w:link w:val="BodytextChar"/>
    <w:rsid w:val="00C62C32"/>
    <w:pPr>
      <w:spacing w:after="0" w:line="240" w:lineRule="auto"/>
      <w:jc w:val="both"/>
    </w:pPr>
    <w:rPr>
      <w:rFonts w:ascii="Arial" w:eastAsia="Arial Unicode MS" w:hAnsi="Arial" w:cs="Arial"/>
      <w:sz w:val="24"/>
    </w:rPr>
  </w:style>
  <w:style w:type="paragraph" w:customStyle="1" w:styleId="Bodyheadingsmallleft">
    <w:name w:val="Body heading small left"/>
    <w:basedOn w:val="BodyText1"/>
    <w:link w:val="BodyheadingsmallleftChar"/>
    <w:rsid w:val="00C62C32"/>
    <w:pPr>
      <w:jc w:val="left"/>
    </w:pPr>
    <w:rPr>
      <w:b/>
    </w:rPr>
  </w:style>
  <w:style w:type="character" w:customStyle="1" w:styleId="BodytextChar">
    <w:name w:val="Body text Char"/>
    <w:basedOn w:val="DefaultParagraphFont"/>
    <w:link w:val="BodyText1"/>
    <w:rsid w:val="00C62C32"/>
    <w:rPr>
      <w:rFonts w:ascii="Arial" w:eastAsia="Arial Unicode MS" w:hAnsi="Arial" w:cs="Arial"/>
      <w:sz w:val="24"/>
      <w:lang w:eastAsia="zh-CN"/>
    </w:rPr>
  </w:style>
  <w:style w:type="character" w:customStyle="1" w:styleId="BodyheadingsmallleftChar">
    <w:name w:val="Body heading small left Char"/>
    <w:basedOn w:val="BodytextChar"/>
    <w:link w:val="Bodyheadingsmallleft"/>
    <w:rsid w:val="00C62C32"/>
    <w:rPr>
      <w:rFonts w:ascii="Arial" w:eastAsia="Arial Unicode MS" w:hAnsi="Arial" w:cs="Arial"/>
      <w:b/>
      <w:sz w:val="24"/>
      <w:lang w:eastAsia="zh-CN"/>
    </w:rPr>
  </w:style>
  <w:style w:type="numbering" w:customStyle="1" w:styleId="Bodytextbullet">
    <w:name w:val="Body text bullet"/>
    <w:basedOn w:val="NoList"/>
    <w:rsid w:val="00C62C32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738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846"/>
    <w:rPr>
      <w:color w:val="800080" w:themeColor="followedHyperlink"/>
      <w:u w:val="single"/>
    </w:rPr>
  </w:style>
  <w:style w:type="paragraph" w:customStyle="1" w:styleId="Default">
    <w:name w:val="Default"/>
    <w:rsid w:val="008540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B40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46"/>
  </w:style>
  <w:style w:type="paragraph" w:styleId="Heading1">
    <w:name w:val="heading 1"/>
    <w:basedOn w:val="Normal"/>
    <w:next w:val="Normal"/>
    <w:link w:val="Heading1Char"/>
    <w:uiPriority w:val="9"/>
    <w:qFormat/>
    <w:rsid w:val="00AF5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ACC6" w:themeColor="accent5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C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56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color w:val="4BACC6" w:themeColor="accent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0F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BACC6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C7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0556F"/>
    <w:rPr>
      <w:rFonts w:asciiTheme="majorHAnsi" w:eastAsiaTheme="majorEastAsia" w:hAnsiTheme="majorHAnsi" w:cstheme="majorBidi"/>
      <w:b/>
      <w:bCs/>
      <w:color w:val="4BACC6" w:themeColor="accent5"/>
    </w:rPr>
  </w:style>
  <w:style w:type="table" w:styleId="TableGrid">
    <w:name w:val="Table Grid"/>
    <w:basedOn w:val="TableNormal"/>
    <w:uiPriority w:val="59"/>
    <w:rsid w:val="006A1C7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50F2"/>
    <w:rPr>
      <w:rFonts w:asciiTheme="majorHAnsi" w:eastAsiaTheme="majorEastAsia" w:hAnsiTheme="majorHAnsi" w:cstheme="majorBidi"/>
      <w:b/>
      <w:bCs/>
      <w:color w:val="4BACC6" w:themeColor="accent5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7E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40F72"/>
    <w:rPr>
      <w:rFonts w:asciiTheme="majorHAnsi" w:eastAsiaTheme="majorEastAsia" w:hAnsiTheme="majorHAnsi" w:cstheme="majorBidi"/>
      <w:b/>
      <w:bCs/>
      <w:i/>
      <w:iCs/>
      <w:color w:val="4BACC6" w:themeColor="accent5"/>
    </w:rPr>
  </w:style>
  <w:style w:type="paragraph" w:styleId="ListParagraph">
    <w:name w:val="List Paragraph"/>
    <w:basedOn w:val="Normal"/>
    <w:uiPriority w:val="34"/>
    <w:qFormat/>
    <w:rsid w:val="00C471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6D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6D"/>
    <w:rPr>
      <w:rFonts w:eastAsiaTheme="minorEastAsia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D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F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D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F5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D0E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1">
    <w:name w:val="Body Text1"/>
    <w:basedOn w:val="Normal"/>
    <w:link w:val="BodytextChar"/>
    <w:rsid w:val="00C62C32"/>
    <w:pPr>
      <w:spacing w:after="0" w:line="240" w:lineRule="auto"/>
      <w:jc w:val="both"/>
    </w:pPr>
    <w:rPr>
      <w:rFonts w:ascii="Arial" w:eastAsia="Arial Unicode MS" w:hAnsi="Arial" w:cs="Arial"/>
      <w:sz w:val="24"/>
    </w:rPr>
  </w:style>
  <w:style w:type="paragraph" w:customStyle="1" w:styleId="Bodyheadingsmallleft">
    <w:name w:val="Body heading small left"/>
    <w:basedOn w:val="BodyText1"/>
    <w:link w:val="BodyheadingsmallleftChar"/>
    <w:rsid w:val="00C62C32"/>
    <w:pPr>
      <w:jc w:val="left"/>
    </w:pPr>
    <w:rPr>
      <w:b/>
    </w:rPr>
  </w:style>
  <w:style w:type="character" w:customStyle="1" w:styleId="BodytextChar">
    <w:name w:val="Body text Char"/>
    <w:basedOn w:val="DefaultParagraphFont"/>
    <w:link w:val="BodyText1"/>
    <w:rsid w:val="00C62C32"/>
    <w:rPr>
      <w:rFonts w:ascii="Arial" w:eastAsia="Arial Unicode MS" w:hAnsi="Arial" w:cs="Arial"/>
      <w:sz w:val="24"/>
      <w:lang w:eastAsia="zh-CN"/>
    </w:rPr>
  </w:style>
  <w:style w:type="character" w:customStyle="1" w:styleId="BodyheadingsmallleftChar">
    <w:name w:val="Body heading small left Char"/>
    <w:basedOn w:val="BodytextChar"/>
    <w:link w:val="Bodyheadingsmallleft"/>
    <w:rsid w:val="00C62C32"/>
    <w:rPr>
      <w:rFonts w:ascii="Arial" w:eastAsia="Arial Unicode MS" w:hAnsi="Arial" w:cs="Arial"/>
      <w:b/>
      <w:sz w:val="24"/>
      <w:lang w:eastAsia="zh-CN"/>
    </w:rPr>
  </w:style>
  <w:style w:type="numbering" w:customStyle="1" w:styleId="Bodytextbullet">
    <w:name w:val="Body text bullet"/>
    <w:basedOn w:val="NoList"/>
    <w:rsid w:val="00C62C32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738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846"/>
    <w:rPr>
      <w:color w:val="800080" w:themeColor="followedHyperlink"/>
      <w:u w:val="single"/>
    </w:rPr>
  </w:style>
  <w:style w:type="paragraph" w:customStyle="1" w:styleId="Default">
    <w:name w:val="Default"/>
    <w:rsid w:val="008540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B40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socialsciences.manchester.ac.uk/essted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iscover.ukdataservice.ac.uk/catalogue/?sn=7237&amp;type=Data%20catalogue" TargetMode="External"/><Relationship Id="rId14" Type="http://schemas.openxmlformats.org/officeDocument/2006/relationships/hyperlink" Target="http://www.socialsciences.manchester.ac.uk/esste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85C2-2B0E-4084-ABDF-4A1E2A36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Buckley</dc:creator>
  <cp:lastModifiedBy>Jennifer Buckley</cp:lastModifiedBy>
  <cp:revision>2</cp:revision>
  <cp:lastPrinted>2014-04-24T12:21:00Z</cp:lastPrinted>
  <dcterms:created xsi:type="dcterms:W3CDTF">2015-02-09T14:47:00Z</dcterms:created>
  <dcterms:modified xsi:type="dcterms:W3CDTF">2015-02-09T14:47:00Z</dcterms:modified>
</cp:coreProperties>
</file>