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60" w:rsidRPr="00B41560" w:rsidRDefault="00B41560" w:rsidP="00B41560">
      <w:pPr>
        <w:pBdr>
          <w:bottom w:val="single" w:sz="12" w:space="1" w:color="auto"/>
        </w:pBdr>
        <w:spacing w:after="0" w:line="240" w:lineRule="auto"/>
        <w:ind w:right="440"/>
        <w:rPr>
          <w:rFonts w:eastAsiaTheme="minorHAnsi"/>
          <w:b/>
          <w:sz w:val="24"/>
          <w:szCs w:val="24"/>
          <w:lang w:eastAsia="en-US"/>
        </w:rPr>
      </w:pPr>
      <w:r w:rsidRPr="00B41560">
        <w:rPr>
          <w:rFonts w:eastAsiaTheme="minorHAnsi"/>
          <w:b/>
          <w:sz w:val="24"/>
          <w:szCs w:val="24"/>
          <w:lang w:eastAsia="en-US"/>
        </w:rPr>
        <w:t>Humanities Teaching and Learning Support Services</w:t>
      </w:r>
    </w:p>
    <w:p w:rsidR="00B41560" w:rsidRPr="00B41560" w:rsidRDefault="00B41560" w:rsidP="00B41560">
      <w:pPr>
        <w:pBdr>
          <w:bottom w:val="single" w:sz="12" w:space="1" w:color="auto"/>
        </w:pBdr>
        <w:spacing w:after="0" w:line="240" w:lineRule="auto"/>
        <w:ind w:right="440"/>
        <w:rPr>
          <w:rFonts w:eastAsiaTheme="minorHAnsi"/>
          <w:b/>
          <w:sz w:val="24"/>
          <w:szCs w:val="24"/>
          <w:lang w:eastAsia="en-US"/>
        </w:rPr>
      </w:pPr>
      <w:r w:rsidRPr="00B41560">
        <w:rPr>
          <w:rFonts w:eastAsiaTheme="minorHAnsi"/>
          <w:b/>
          <w:sz w:val="24"/>
          <w:szCs w:val="24"/>
          <w:lang w:eastAsia="en-US"/>
        </w:rPr>
        <w:t>Key dates for programme approvals and amendments, 20</w:t>
      </w:r>
      <w:r w:rsidR="0036115F">
        <w:rPr>
          <w:rFonts w:eastAsiaTheme="minorHAnsi"/>
          <w:b/>
          <w:sz w:val="24"/>
          <w:szCs w:val="24"/>
          <w:lang w:eastAsia="en-US"/>
        </w:rPr>
        <w:t>19-202</w:t>
      </w:r>
      <w:r w:rsidR="003B0D3C">
        <w:rPr>
          <w:rFonts w:eastAsiaTheme="minorHAnsi"/>
          <w:b/>
          <w:sz w:val="24"/>
          <w:szCs w:val="24"/>
          <w:lang w:eastAsia="en-US"/>
        </w:rPr>
        <w:t>0</w:t>
      </w:r>
      <w:bookmarkStart w:id="0" w:name="_GoBack"/>
      <w:bookmarkEnd w:id="0"/>
    </w:p>
    <w:p w:rsidR="00B41560" w:rsidRDefault="00B41560" w:rsidP="00846474">
      <w:pPr>
        <w:suppressAutoHyphens/>
        <w:spacing w:after="0" w:line="240" w:lineRule="auto"/>
        <w:jc w:val="both"/>
        <w:rPr>
          <w:rFonts w:ascii="Calibri" w:eastAsia="SimSun" w:hAnsi="Calibri" w:cs="Times New Roman"/>
          <w:sz w:val="21"/>
          <w:szCs w:val="21"/>
          <w:u w:val="single"/>
        </w:rPr>
      </w:pPr>
    </w:p>
    <w:p w:rsidR="00846474" w:rsidRPr="00846474" w:rsidRDefault="00846474" w:rsidP="00846474">
      <w:pPr>
        <w:suppressAutoHyphens/>
        <w:spacing w:after="0" w:line="240" w:lineRule="auto"/>
        <w:jc w:val="both"/>
        <w:rPr>
          <w:rFonts w:ascii="Calibri" w:eastAsia="SimSun" w:hAnsi="Calibri" w:cs="Times New Roman"/>
          <w:b/>
          <w:sz w:val="21"/>
          <w:szCs w:val="21"/>
          <w:u w:val="single"/>
        </w:rPr>
      </w:pPr>
      <w:r w:rsidRPr="00846474">
        <w:rPr>
          <w:rFonts w:ascii="Calibri" w:eastAsia="SimSun" w:hAnsi="Calibri" w:cs="Times New Roman"/>
          <w:b/>
          <w:sz w:val="21"/>
          <w:szCs w:val="21"/>
          <w:u w:val="single"/>
        </w:rPr>
        <w:t>Key Committee Dates</w:t>
      </w:r>
    </w:p>
    <w:p w:rsidR="00846474" w:rsidRPr="00846474" w:rsidRDefault="00846474" w:rsidP="00846474">
      <w:pPr>
        <w:suppressAutoHyphens/>
        <w:spacing w:after="0" w:line="240" w:lineRule="auto"/>
        <w:jc w:val="both"/>
        <w:rPr>
          <w:rFonts w:ascii="Calibri" w:eastAsia="SimSun" w:hAnsi="Calibri" w:cs="Times New Roman"/>
          <w:sz w:val="21"/>
          <w:szCs w:val="21"/>
          <w:u w:val="single"/>
        </w:rPr>
      </w:pPr>
    </w:p>
    <w:p w:rsidR="00846474" w:rsidRPr="00846474" w:rsidRDefault="00846474" w:rsidP="00846474">
      <w:pPr>
        <w:suppressAutoHyphens/>
        <w:spacing w:after="0" w:line="240" w:lineRule="auto"/>
        <w:jc w:val="both"/>
        <w:rPr>
          <w:rFonts w:ascii="Calibri" w:eastAsia="SimSun" w:hAnsi="Calibri" w:cs="Times New Roman"/>
          <w:sz w:val="21"/>
          <w:szCs w:val="21"/>
        </w:rPr>
      </w:pPr>
      <w:r w:rsidRPr="00846474">
        <w:rPr>
          <w:rFonts w:ascii="Calibri" w:eastAsia="SimSun" w:hAnsi="Calibri" w:cs="Times New Roman"/>
          <w:sz w:val="21"/>
          <w:szCs w:val="21"/>
        </w:rPr>
        <w:t xml:space="preserve">All amendments must be approved by your School UG/PGT Committee/Teaching and Learning Director, or equivalent, before (if appropriate) full, signed documentation being submitted to Faculty Programme Approval Committee (PASC) via your School’s Teaching and Learning Officer. </w:t>
      </w:r>
    </w:p>
    <w:p w:rsidR="00846474" w:rsidRPr="00846474" w:rsidRDefault="00846474" w:rsidP="00846474">
      <w:pPr>
        <w:suppressAutoHyphens/>
        <w:spacing w:after="0" w:line="240" w:lineRule="auto"/>
        <w:jc w:val="both"/>
        <w:rPr>
          <w:rFonts w:ascii="Calibri" w:eastAsia="SimSun" w:hAnsi="Calibri" w:cs="Times New Roman"/>
          <w:sz w:val="21"/>
          <w:szCs w:val="21"/>
        </w:rPr>
      </w:pPr>
    </w:p>
    <w:p w:rsidR="00846474" w:rsidRDefault="005850AB" w:rsidP="00846474">
      <w:pPr>
        <w:suppressAutoHyphens/>
        <w:spacing w:after="0" w:line="240" w:lineRule="auto"/>
        <w:outlineLvl w:val="0"/>
        <w:rPr>
          <w:rFonts w:eastAsia="SimSun" w:cs="Times New Roman"/>
          <w:b/>
          <w:kern w:val="36"/>
        </w:rPr>
      </w:pPr>
      <w:r w:rsidRPr="00846474">
        <w:rPr>
          <w:rFonts w:ascii="Calibri" w:eastAsia="SimSun" w:hAnsi="Calibri" w:cs="Times New Roman"/>
          <w:b/>
          <w:sz w:val="21"/>
          <w:szCs w:val="21"/>
        </w:rPr>
        <w:t xml:space="preserve">Faculty Programme Approval </w:t>
      </w:r>
      <w:r w:rsidR="0036115F">
        <w:rPr>
          <w:rFonts w:ascii="Calibri" w:eastAsia="SimSun" w:hAnsi="Calibri" w:cs="Times New Roman"/>
          <w:b/>
          <w:sz w:val="21"/>
          <w:szCs w:val="21"/>
        </w:rPr>
        <w:t>Panel Dates 2019-2020</w:t>
      </w:r>
    </w:p>
    <w:p w:rsidR="00846474" w:rsidRPr="00846474" w:rsidRDefault="0036115F" w:rsidP="00846474">
      <w:pPr>
        <w:suppressAutoHyphens/>
        <w:spacing w:after="0" w:line="240" w:lineRule="auto"/>
        <w:outlineLvl w:val="0"/>
        <w:rPr>
          <w:rFonts w:eastAsia="SimSun" w:cs="Times New Roman"/>
          <w:b/>
          <w:kern w:val="36"/>
        </w:rPr>
      </w:pPr>
      <w:r>
        <w:rPr>
          <w:rFonts w:eastAsia="SimSun" w:cs="Times New Roman"/>
          <w:i/>
          <w:kern w:val="36"/>
        </w:rPr>
        <w:t>All meetings 2.00 – 5.00</w:t>
      </w:r>
      <w:r w:rsidR="005850AB" w:rsidRPr="005850AB">
        <w:rPr>
          <w:rFonts w:eastAsia="SimSun" w:cs="Times New Roman"/>
          <w:i/>
          <w:kern w:val="36"/>
        </w:rPr>
        <w:t xml:space="preserve">pm </w:t>
      </w:r>
    </w:p>
    <w:tbl>
      <w:tblPr>
        <w:tblStyle w:val="TableGrid"/>
        <w:tblW w:w="0" w:type="auto"/>
        <w:tblLook w:val="04A0" w:firstRow="1" w:lastRow="0" w:firstColumn="1" w:lastColumn="0" w:noHBand="0" w:noVBand="1"/>
      </w:tblPr>
      <w:tblGrid>
        <w:gridCol w:w="5778"/>
        <w:gridCol w:w="7088"/>
      </w:tblGrid>
      <w:tr w:rsidR="000964FC" w:rsidTr="00AB3AA7">
        <w:tc>
          <w:tcPr>
            <w:tcW w:w="12866" w:type="dxa"/>
            <w:gridSpan w:val="2"/>
            <w:shd w:val="clear" w:color="auto" w:fill="CCC0D9" w:themeFill="accent4" w:themeFillTint="66"/>
          </w:tcPr>
          <w:p w:rsidR="000964FC" w:rsidRPr="005850AB" w:rsidRDefault="000964FC" w:rsidP="005850AB">
            <w:pPr>
              <w:suppressAutoHyphens/>
              <w:spacing w:before="100" w:beforeAutospacing="1" w:after="100" w:afterAutospacing="1"/>
              <w:jc w:val="center"/>
              <w:rPr>
                <w:rFonts w:eastAsia="SimSun" w:cs="Times New Roman"/>
                <w:b/>
              </w:rPr>
            </w:pPr>
            <w:r w:rsidRPr="00846474">
              <w:rPr>
                <w:rFonts w:eastAsia="SimSun" w:cs="Times New Roman"/>
                <w:b/>
                <w:kern w:val="36"/>
              </w:rPr>
              <w:t>Semester 1</w:t>
            </w:r>
          </w:p>
        </w:tc>
      </w:tr>
      <w:tr w:rsidR="000964FC" w:rsidTr="00AB3AA7">
        <w:tc>
          <w:tcPr>
            <w:tcW w:w="5778" w:type="dxa"/>
            <w:shd w:val="clear" w:color="auto" w:fill="E5DFEC" w:themeFill="accent4" w:themeFillTint="33"/>
          </w:tcPr>
          <w:p w:rsidR="000964FC" w:rsidRPr="005850AB" w:rsidRDefault="0036115F" w:rsidP="005850AB">
            <w:pPr>
              <w:suppressAutoHyphens/>
              <w:spacing w:before="100" w:beforeAutospacing="1" w:after="100" w:afterAutospacing="1"/>
              <w:jc w:val="center"/>
              <w:rPr>
                <w:rFonts w:eastAsia="SimSun" w:cs="Times New Roman"/>
                <w:b/>
              </w:rPr>
            </w:pPr>
            <w:r>
              <w:rPr>
                <w:rFonts w:eastAsia="SimSun" w:cs="Times New Roman"/>
                <w:b/>
              </w:rPr>
              <w:t>PAP</w:t>
            </w:r>
            <w:r w:rsidR="000964FC" w:rsidRPr="005850AB">
              <w:rPr>
                <w:rFonts w:eastAsia="SimSun" w:cs="Times New Roman"/>
                <w:b/>
              </w:rPr>
              <w:t xml:space="preserve"> meeting date</w:t>
            </w:r>
          </w:p>
        </w:tc>
        <w:tc>
          <w:tcPr>
            <w:tcW w:w="7088" w:type="dxa"/>
            <w:shd w:val="clear" w:color="auto" w:fill="E5DFEC" w:themeFill="accent4" w:themeFillTint="33"/>
          </w:tcPr>
          <w:p w:rsidR="000964FC" w:rsidRPr="005850AB" w:rsidRDefault="000964FC" w:rsidP="005850AB">
            <w:pPr>
              <w:suppressAutoHyphens/>
              <w:spacing w:before="100" w:beforeAutospacing="1" w:after="100" w:afterAutospacing="1"/>
              <w:jc w:val="center"/>
              <w:rPr>
                <w:rFonts w:eastAsia="SimSun" w:cs="Times New Roman"/>
                <w:b/>
              </w:rPr>
            </w:pPr>
            <w:r w:rsidRPr="005850AB">
              <w:rPr>
                <w:rFonts w:eastAsia="SimSun" w:cs="Times New Roman"/>
                <w:b/>
              </w:rPr>
              <w:t>F</w:t>
            </w:r>
            <w:r>
              <w:rPr>
                <w:rFonts w:eastAsia="SimSun" w:cs="Times New Roman"/>
                <w:b/>
              </w:rPr>
              <w:t>INAL</w:t>
            </w:r>
            <w:r w:rsidRPr="005850AB">
              <w:rPr>
                <w:rFonts w:eastAsia="SimSun" w:cs="Times New Roman"/>
                <w:b/>
              </w:rPr>
              <w:t xml:space="preserve"> submission date for paperwork</w:t>
            </w:r>
          </w:p>
        </w:tc>
      </w:tr>
      <w:tr w:rsidR="000964FC" w:rsidTr="00AB3AA7">
        <w:tc>
          <w:tcPr>
            <w:tcW w:w="5778" w:type="dxa"/>
          </w:tcPr>
          <w:p w:rsidR="000964FC" w:rsidRDefault="0036115F" w:rsidP="0036115F">
            <w:pPr>
              <w:suppressAutoHyphens/>
              <w:spacing w:before="100" w:beforeAutospacing="1" w:after="100" w:afterAutospacing="1"/>
              <w:rPr>
                <w:rFonts w:eastAsia="SimSun" w:cs="Times New Roman"/>
              </w:rPr>
            </w:pPr>
            <w:r>
              <w:rPr>
                <w:rFonts w:eastAsia="SimSun" w:cs="Times New Roman"/>
              </w:rPr>
              <w:t>Wednesday 23 October 2019</w:t>
            </w:r>
          </w:p>
        </w:tc>
        <w:tc>
          <w:tcPr>
            <w:tcW w:w="708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M</w:t>
            </w:r>
            <w:r w:rsidR="0036115F">
              <w:rPr>
                <w:rFonts w:eastAsia="SimSun" w:cs="Times New Roman"/>
              </w:rPr>
              <w:t>onday 14 October 2019</w:t>
            </w:r>
          </w:p>
        </w:tc>
      </w:tr>
      <w:tr w:rsidR="000964FC" w:rsidTr="00AB3AA7">
        <w:tc>
          <w:tcPr>
            <w:tcW w:w="5778" w:type="dxa"/>
          </w:tcPr>
          <w:p w:rsidR="000964FC" w:rsidRDefault="0036115F" w:rsidP="0036115F">
            <w:pPr>
              <w:suppressAutoHyphens/>
              <w:spacing w:before="100" w:beforeAutospacing="1" w:after="100" w:afterAutospacing="1"/>
              <w:rPr>
                <w:rFonts w:eastAsia="SimSun" w:cs="Times New Roman"/>
              </w:rPr>
            </w:pPr>
            <w:r>
              <w:rPr>
                <w:rFonts w:eastAsia="SimSun" w:cs="Times New Roman"/>
              </w:rPr>
              <w:t xml:space="preserve">Wednesday </w:t>
            </w:r>
            <w:r w:rsidR="000964FC">
              <w:rPr>
                <w:rFonts w:eastAsia="SimSun" w:cs="Times New Roman"/>
              </w:rPr>
              <w:t xml:space="preserve"> </w:t>
            </w:r>
            <w:r>
              <w:rPr>
                <w:rFonts w:eastAsia="SimSun" w:cs="Times New Roman"/>
              </w:rPr>
              <w:t xml:space="preserve">20 </w:t>
            </w:r>
            <w:r w:rsidR="000964FC">
              <w:rPr>
                <w:rFonts w:eastAsia="SimSun" w:cs="Times New Roman"/>
              </w:rPr>
              <w:t>November 201</w:t>
            </w:r>
            <w:r>
              <w:rPr>
                <w:rFonts w:eastAsia="SimSun" w:cs="Times New Roman"/>
              </w:rPr>
              <w:t>9</w:t>
            </w:r>
          </w:p>
        </w:tc>
        <w:tc>
          <w:tcPr>
            <w:tcW w:w="708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M</w:t>
            </w:r>
            <w:r w:rsidR="0036115F">
              <w:rPr>
                <w:rFonts w:eastAsia="SimSun" w:cs="Times New Roman"/>
              </w:rPr>
              <w:t>onday 4 November 2019</w:t>
            </w:r>
          </w:p>
        </w:tc>
      </w:tr>
      <w:tr w:rsidR="000964FC" w:rsidTr="00AB3AA7">
        <w:tc>
          <w:tcPr>
            <w:tcW w:w="5778" w:type="dxa"/>
          </w:tcPr>
          <w:p w:rsidR="000964FC" w:rsidRDefault="0036115F" w:rsidP="00846474">
            <w:pPr>
              <w:suppressAutoHyphens/>
              <w:spacing w:before="100" w:beforeAutospacing="1" w:after="100" w:afterAutospacing="1"/>
              <w:rPr>
                <w:rFonts w:eastAsia="SimSun" w:cs="Times New Roman"/>
              </w:rPr>
            </w:pPr>
            <w:r>
              <w:rPr>
                <w:rFonts w:eastAsia="SimSun" w:cs="Times New Roman"/>
              </w:rPr>
              <w:t>Wednesday 11 December 2019</w:t>
            </w:r>
          </w:p>
        </w:tc>
        <w:tc>
          <w:tcPr>
            <w:tcW w:w="7088" w:type="dxa"/>
          </w:tcPr>
          <w:p w:rsidR="000964FC" w:rsidRDefault="0036115F" w:rsidP="00846474">
            <w:pPr>
              <w:suppressAutoHyphens/>
              <w:spacing w:before="100" w:beforeAutospacing="1" w:after="100" w:afterAutospacing="1"/>
              <w:rPr>
                <w:rFonts w:eastAsia="SimSun" w:cs="Times New Roman"/>
              </w:rPr>
            </w:pPr>
            <w:r>
              <w:rPr>
                <w:rFonts w:eastAsia="SimSun" w:cs="Times New Roman"/>
              </w:rPr>
              <w:t>Monday 2 December 2019</w:t>
            </w:r>
          </w:p>
        </w:tc>
      </w:tr>
      <w:tr w:rsidR="000964FC" w:rsidTr="00AB3AA7">
        <w:tc>
          <w:tcPr>
            <w:tcW w:w="12866" w:type="dxa"/>
            <w:gridSpan w:val="2"/>
            <w:shd w:val="clear" w:color="auto" w:fill="CCC0D9" w:themeFill="accent4" w:themeFillTint="66"/>
          </w:tcPr>
          <w:p w:rsidR="000964FC" w:rsidRPr="000964FC" w:rsidRDefault="000964FC" w:rsidP="000964FC">
            <w:pPr>
              <w:suppressAutoHyphens/>
              <w:spacing w:before="100" w:beforeAutospacing="1" w:after="100" w:afterAutospacing="1"/>
              <w:jc w:val="center"/>
              <w:rPr>
                <w:rFonts w:eastAsia="SimSun" w:cs="Times New Roman"/>
                <w:b/>
              </w:rPr>
            </w:pPr>
            <w:r w:rsidRPr="000964FC">
              <w:rPr>
                <w:rFonts w:eastAsia="SimSun" w:cs="Times New Roman"/>
                <w:b/>
              </w:rPr>
              <w:t>Semester 2</w:t>
            </w:r>
          </w:p>
        </w:tc>
      </w:tr>
      <w:tr w:rsidR="000964FC" w:rsidTr="00AB3AA7">
        <w:tc>
          <w:tcPr>
            <w:tcW w:w="5778" w:type="dxa"/>
          </w:tcPr>
          <w:p w:rsidR="000964FC" w:rsidRDefault="0036115F" w:rsidP="0036115F">
            <w:pPr>
              <w:suppressAutoHyphens/>
              <w:spacing w:before="100" w:beforeAutospacing="1" w:after="100" w:afterAutospacing="1"/>
              <w:rPr>
                <w:rFonts w:eastAsia="SimSun" w:cs="Times New Roman"/>
              </w:rPr>
            </w:pPr>
            <w:r>
              <w:rPr>
                <w:rFonts w:eastAsia="SimSun" w:cs="Times New Roman"/>
              </w:rPr>
              <w:t>Wednesday 12</w:t>
            </w:r>
            <w:r w:rsidR="000964FC">
              <w:rPr>
                <w:rFonts w:eastAsia="SimSun" w:cs="Times New Roman"/>
              </w:rPr>
              <w:t xml:space="preserve"> February 20</w:t>
            </w:r>
            <w:r>
              <w:rPr>
                <w:rFonts w:eastAsia="SimSun" w:cs="Times New Roman"/>
              </w:rPr>
              <w:t>20</w:t>
            </w:r>
          </w:p>
        </w:tc>
        <w:tc>
          <w:tcPr>
            <w:tcW w:w="7088" w:type="dxa"/>
          </w:tcPr>
          <w:p w:rsidR="000964FC" w:rsidRDefault="000964FC" w:rsidP="00816A13">
            <w:pPr>
              <w:suppressAutoHyphens/>
              <w:spacing w:before="100" w:beforeAutospacing="1" w:after="100" w:afterAutospacing="1"/>
              <w:rPr>
                <w:rFonts w:eastAsia="SimSun" w:cs="Times New Roman"/>
              </w:rPr>
            </w:pPr>
            <w:r>
              <w:rPr>
                <w:rFonts w:eastAsia="SimSun" w:cs="Times New Roman"/>
              </w:rPr>
              <w:t xml:space="preserve">Monday </w:t>
            </w:r>
            <w:r w:rsidR="0036115F">
              <w:rPr>
                <w:rFonts w:eastAsia="SimSun" w:cs="Times New Roman"/>
              </w:rPr>
              <w:t>3 February 2020</w:t>
            </w:r>
          </w:p>
        </w:tc>
      </w:tr>
      <w:tr w:rsidR="000964FC" w:rsidTr="00AB3AA7">
        <w:tc>
          <w:tcPr>
            <w:tcW w:w="5778" w:type="dxa"/>
          </w:tcPr>
          <w:p w:rsidR="000964FC" w:rsidRDefault="0036115F" w:rsidP="00B2763C">
            <w:pPr>
              <w:suppressAutoHyphens/>
              <w:spacing w:before="100" w:beforeAutospacing="1" w:after="100" w:afterAutospacing="1"/>
              <w:rPr>
                <w:rFonts w:eastAsia="SimSun" w:cs="Times New Roman"/>
              </w:rPr>
            </w:pPr>
            <w:r>
              <w:rPr>
                <w:rFonts w:eastAsia="SimSun" w:cs="Times New Roman"/>
              </w:rPr>
              <w:t>Wednesday 4 March 2020</w:t>
            </w:r>
          </w:p>
        </w:tc>
        <w:tc>
          <w:tcPr>
            <w:tcW w:w="7088" w:type="dxa"/>
          </w:tcPr>
          <w:p w:rsidR="000964FC" w:rsidRDefault="0036115F" w:rsidP="00846474">
            <w:pPr>
              <w:suppressAutoHyphens/>
              <w:spacing w:before="100" w:beforeAutospacing="1" w:after="100" w:afterAutospacing="1"/>
              <w:rPr>
                <w:rFonts w:eastAsia="SimSun" w:cs="Times New Roman"/>
              </w:rPr>
            </w:pPr>
            <w:r>
              <w:rPr>
                <w:rFonts w:eastAsia="SimSun" w:cs="Times New Roman"/>
              </w:rPr>
              <w:t>Monday 24 February 2020</w:t>
            </w:r>
          </w:p>
        </w:tc>
      </w:tr>
      <w:tr w:rsidR="0036115F" w:rsidTr="00AB3AA7">
        <w:tc>
          <w:tcPr>
            <w:tcW w:w="5778" w:type="dxa"/>
          </w:tcPr>
          <w:p w:rsidR="0036115F" w:rsidRDefault="0036115F" w:rsidP="00B2763C">
            <w:pPr>
              <w:suppressAutoHyphens/>
              <w:spacing w:before="100" w:beforeAutospacing="1" w:after="100" w:afterAutospacing="1"/>
              <w:rPr>
                <w:rFonts w:eastAsia="SimSun" w:cs="Times New Roman"/>
              </w:rPr>
            </w:pPr>
            <w:r>
              <w:rPr>
                <w:rFonts w:eastAsia="SimSun" w:cs="Times New Roman"/>
              </w:rPr>
              <w:t>Wednesday 18 March 2020</w:t>
            </w:r>
          </w:p>
        </w:tc>
        <w:tc>
          <w:tcPr>
            <w:tcW w:w="7088" w:type="dxa"/>
          </w:tcPr>
          <w:p w:rsidR="0036115F" w:rsidRDefault="0036115F" w:rsidP="00846474">
            <w:pPr>
              <w:suppressAutoHyphens/>
              <w:spacing w:before="100" w:beforeAutospacing="1" w:after="100" w:afterAutospacing="1"/>
              <w:rPr>
                <w:rFonts w:eastAsia="SimSun" w:cs="Times New Roman"/>
              </w:rPr>
            </w:pPr>
            <w:r>
              <w:rPr>
                <w:rFonts w:eastAsia="SimSun" w:cs="Times New Roman"/>
              </w:rPr>
              <w:t>Monday 9 March 2020</w:t>
            </w:r>
          </w:p>
        </w:tc>
      </w:tr>
      <w:tr w:rsidR="000964FC" w:rsidTr="00AB3AA7">
        <w:tc>
          <w:tcPr>
            <w:tcW w:w="5778" w:type="dxa"/>
          </w:tcPr>
          <w:p w:rsidR="000964FC" w:rsidRDefault="0036115F" w:rsidP="00846474">
            <w:pPr>
              <w:suppressAutoHyphens/>
              <w:spacing w:before="100" w:beforeAutospacing="1" w:after="100" w:afterAutospacing="1"/>
              <w:rPr>
                <w:rFonts w:eastAsia="SimSun" w:cs="Times New Roman"/>
              </w:rPr>
            </w:pPr>
            <w:r>
              <w:rPr>
                <w:rFonts w:eastAsia="SimSun" w:cs="Times New Roman"/>
              </w:rPr>
              <w:t>Wednesday 20 May 2020</w:t>
            </w:r>
          </w:p>
        </w:tc>
        <w:tc>
          <w:tcPr>
            <w:tcW w:w="7088" w:type="dxa"/>
          </w:tcPr>
          <w:p w:rsidR="000964FC" w:rsidRDefault="0036115F" w:rsidP="0036115F">
            <w:pPr>
              <w:suppressAutoHyphens/>
              <w:spacing w:before="100" w:beforeAutospacing="1" w:after="100" w:afterAutospacing="1"/>
              <w:rPr>
                <w:rFonts w:eastAsia="SimSun" w:cs="Times New Roman"/>
              </w:rPr>
            </w:pPr>
            <w:r>
              <w:rPr>
                <w:rFonts w:eastAsia="SimSun" w:cs="Times New Roman"/>
              </w:rPr>
              <w:t>Monday 11</w:t>
            </w:r>
            <w:r w:rsidR="000964FC">
              <w:rPr>
                <w:rFonts w:eastAsia="SimSun" w:cs="Times New Roman"/>
              </w:rPr>
              <w:t xml:space="preserve"> May 20</w:t>
            </w:r>
            <w:r>
              <w:rPr>
                <w:rFonts w:eastAsia="SimSun" w:cs="Times New Roman"/>
              </w:rPr>
              <w:t>20</w:t>
            </w:r>
          </w:p>
        </w:tc>
      </w:tr>
      <w:tr w:rsidR="000964FC" w:rsidTr="00AB3AA7">
        <w:tc>
          <w:tcPr>
            <w:tcW w:w="5778" w:type="dxa"/>
          </w:tcPr>
          <w:p w:rsidR="000964FC" w:rsidRDefault="0036115F" w:rsidP="00846474">
            <w:pPr>
              <w:suppressAutoHyphens/>
              <w:spacing w:before="100" w:beforeAutospacing="1" w:after="100" w:afterAutospacing="1"/>
              <w:rPr>
                <w:rFonts w:eastAsia="SimSun" w:cs="Times New Roman"/>
              </w:rPr>
            </w:pPr>
            <w:r>
              <w:rPr>
                <w:rFonts w:eastAsia="SimSun" w:cs="Times New Roman"/>
              </w:rPr>
              <w:t>Wednesday 24 June 2020</w:t>
            </w:r>
          </w:p>
        </w:tc>
        <w:tc>
          <w:tcPr>
            <w:tcW w:w="7088" w:type="dxa"/>
          </w:tcPr>
          <w:p w:rsidR="000964FC" w:rsidRDefault="0036115F" w:rsidP="00846474">
            <w:pPr>
              <w:suppressAutoHyphens/>
              <w:spacing w:before="100" w:beforeAutospacing="1" w:after="100" w:afterAutospacing="1"/>
              <w:rPr>
                <w:rFonts w:eastAsia="SimSun" w:cs="Times New Roman"/>
              </w:rPr>
            </w:pPr>
            <w:r>
              <w:rPr>
                <w:rFonts w:eastAsia="SimSun" w:cs="Times New Roman"/>
              </w:rPr>
              <w:t>Monday 15 June 2020</w:t>
            </w:r>
          </w:p>
        </w:tc>
      </w:tr>
      <w:tr w:rsidR="000964FC" w:rsidTr="00AB3AA7">
        <w:tc>
          <w:tcPr>
            <w:tcW w:w="12866" w:type="dxa"/>
            <w:gridSpan w:val="2"/>
          </w:tcPr>
          <w:p w:rsidR="00AB3AA7" w:rsidRDefault="0036115F" w:rsidP="00846474">
            <w:pPr>
              <w:suppressAutoHyphens/>
              <w:spacing w:before="100" w:beforeAutospacing="1" w:after="100" w:afterAutospacing="1"/>
              <w:rPr>
                <w:rFonts w:eastAsia="SimSun" w:cs="Times New Roman"/>
                <w:b/>
                <w:i/>
              </w:rPr>
            </w:pPr>
            <w:r>
              <w:rPr>
                <w:rFonts w:eastAsia="SimSun" w:cs="Times New Roman"/>
                <w:b/>
                <w:i/>
              </w:rPr>
              <w:t xml:space="preserve">February 2020 PAP: </w:t>
            </w:r>
            <w:r>
              <w:rPr>
                <w:rFonts w:eastAsia="SimSun" w:cs="Times New Roman"/>
                <w:i/>
              </w:rPr>
              <w:t xml:space="preserve">Final deadline </w:t>
            </w:r>
            <w:r w:rsidR="00AB3AA7" w:rsidRPr="00AB3AA7">
              <w:rPr>
                <w:rFonts w:eastAsia="SimSun" w:cs="Times New Roman"/>
                <w:i/>
              </w:rPr>
              <w:t xml:space="preserve">for approval of </w:t>
            </w:r>
            <w:r>
              <w:rPr>
                <w:rFonts w:eastAsia="SimSun" w:cs="Times New Roman"/>
                <w:i/>
              </w:rPr>
              <w:t xml:space="preserve">NPP2s / </w:t>
            </w:r>
            <w:r w:rsidR="00AB3AA7" w:rsidRPr="00AB3AA7">
              <w:rPr>
                <w:rFonts w:eastAsia="SimSun" w:cs="Times New Roman"/>
                <w:i/>
              </w:rPr>
              <w:t xml:space="preserve">amendments </w:t>
            </w:r>
            <w:r>
              <w:rPr>
                <w:rFonts w:eastAsia="SimSun" w:cs="Times New Roman"/>
                <w:i/>
              </w:rPr>
              <w:t>/ withdrawals for September 2020.</w:t>
            </w:r>
          </w:p>
          <w:p w:rsidR="000964FC" w:rsidRDefault="0036115F" w:rsidP="00846474">
            <w:pPr>
              <w:suppressAutoHyphens/>
              <w:spacing w:before="100" w:beforeAutospacing="1" w:after="100" w:afterAutospacing="1"/>
              <w:rPr>
                <w:rFonts w:eastAsia="SimSun" w:cs="Times New Roman"/>
                <w:b/>
                <w:i/>
              </w:rPr>
            </w:pPr>
            <w:r>
              <w:rPr>
                <w:rFonts w:eastAsia="SimSun" w:cs="Times New Roman"/>
                <w:b/>
                <w:i/>
              </w:rPr>
              <w:t>May 2020</w:t>
            </w:r>
            <w:r w:rsidR="000964FC" w:rsidRPr="000964FC">
              <w:rPr>
                <w:rFonts w:eastAsia="SimSun" w:cs="Times New Roman"/>
                <w:b/>
                <w:i/>
              </w:rPr>
              <w:t xml:space="preserve"> PA</w:t>
            </w:r>
            <w:r>
              <w:rPr>
                <w:rFonts w:eastAsia="SimSun" w:cs="Times New Roman"/>
                <w:b/>
                <w:i/>
              </w:rPr>
              <w:t>P</w:t>
            </w:r>
            <w:r w:rsidR="000964FC" w:rsidRPr="000964FC">
              <w:rPr>
                <w:rFonts w:eastAsia="SimSun" w:cs="Times New Roman"/>
                <w:b/>
                <w:i/>
              </w:rPr>
              <w:t>:</w:t>
            </w:r>
            <w:r w:rsidR="000964FC" w:rsidRPr="000964FC">
              <w:rPr>
                <w:rFonts w:eastAsia="SimSun" w:cs="Times New Roman"/>
                <w:i/>
              </w:rPr>
              <w:t xml:space="preserve"> Final chance for</w:t>
            </w:r>
            <w:r w:rsidR="000964FC">
              <w:rPr>
                <w:rFonts w:eastAsia="SimSun" w:cs="Times New Roman"/>
                <w:i/>
              </w:rPr>
              <w:t xml:space="preserve"> approval of new / amended PG programmes</w:t>
            </w:r>
            <w:r w:rsidR="000964FC" w:rsidRPr="000964FC">
              <w:rPr>
                <w:rFonts w:eastAsia="SimSun" w:cs="Times New Roman"/>
                <w:i/>
              </w:rPr>
              <w:t xml:space="preserve"> </w:t>
            </w:r>
            <w:r w:rsidR="000964FC">
              <w:rPr>
                <w:rFonts w:eastAsia="SimSun" w:cs="Times New Roman"/>
                <w:i/>
              </w:rPr>
              <w:t xml:space="preserve">for entry </w:t>
            </w:r>
            <w:r w:rsidR="000964FC" w:rsidRPr="000964FC">
              <w:rPr>
                <w:rFonts w:eastAsia="SimSun" w:cs="Times New Roman"/>
                <w:i/>
              </w:rPr>
              <w:t xml:space="preserve">into PG prospectus for </w:t>
            </w:r>
            <w:r>
              <w:rPr>
                <w:rFonts w:eastAsia="SimSun" w:cs="Times New Roman"/>
                <w:b/>
                <w:i/>
              </w:rPr>
              <w:t>September 2021</w:t>
            </w:r>
            <w:r w:rsidR="000964FC" w:rsidRPr="000964FC">
              <w:rPr>
                <w:rFonts w:eastAsia="SimSun" w:cs="Times New Roman"/>
                <w:i/>
              </w:rPr>
              <w:t xml:space="preserve"> entry.</w:t>
            </w:r>
          </w:p>
          <w:p w:rsidR="006366FB" w:rsidRDefault="0036115F" w:rsidP="006366FB">
            <w:pPr>
              <w:suppressAutoHyphens/>
              <w:spacing w:before="100" w:beforeAutospacing="1" w:after="100" w:afterAutospacing="1"/>
              <w:rPr>
                <w:rFonts w:eastAsia="SimSun" w:cs="Times New Roman"/>
                <w:i/>
              </w:rPr>
            </w:pPr>
            <w:r>
              <w:rPr>
                <w:rFonts w:eastAsia="SimSun" w:cs="Times New Roman"/>
                <w:b/>
                <w:i/>
              </w:rPr>
              <w:t>December 2019</w:t>
            </w:r>
            <w:r w:rsidR="006366FB">
              <w:rPr>
                <w:rFonts w:eastAsia="SimSun" w:cs="Times New Roman"/>
                <w:b/>
                <w:i/>
              </w:rPr>
              <w:t>:</w:t>
            </w:r>
            <w:r w:rsidR="006366FB" w:rsidRPr="000964FC">
              <w:rPr>
                <w:rFonts w:eastAsia="SimSun" w:cs="Times New Roman"/>
                <w:i/>
              </w:rPr>
              <w:t xml:space="preserve"> UG Prospectus print deadline for </w:t>
            </w:r>
            <w:r w:rsidR="006366FB" w:rsidRPr="000964FC">
              <w:rPr>
                <w:rFonts w:eastAsia="SimSun" w:cs="Times New Roman"/>
                <w:b/>
                <w:i/>
              </w:rPr>
              <w:t>September 20</w:t>
            </w:r>
            <w:r>
              <w:rPr>
                <w:rFonts w:eastAsia="SimSun" w:cs="Times New Roman"/>
                <w:b/>
                <w:i/>
              </w:rPr>
              <w:t>21</w:t>
            </w:r>
            <w:r w:rsidR="006366FB" w:rsidRPr="000964FC">
              <w:rPr>
                <w:rFonts w:eastAsia="SimSun" w:cs="Times New Roman"/>
                <w:i/>
              </w:rPr>
              <w:t xml:space="preserve"> entry.</w:t>
            </w:r>
          </w:p>
          <w:p w:rsidR="000964FC" w:rsidRDefault="006366FB" w:rsidP="00846474">
            <w:pPr>
              <w:suppressAutoHyphens/>
              <w:spacing w:before="100" w:beforeAutospacing="1" w:after="100" w:afterAutospacing="1"/>
              <w:rPr>
                <w:rFonts w:eastAsia="SimSun" w:cs="Times New Roman"/>
                <w:i/>
              </w:rPr>
            </w:pPr>
            <w:r>
              <w:rPr>
                <w:rFonts w:eastAsia="SimSun" w:cs="Times New Roman"/>
                <w:b/>
                <w:i/>
              </w:rPr>
              <w:t>December</w:t>
            </w:r>
            <w:r w:rsidR="0036115F">
              <w:rPr>
                <w:rFonts w:eastAsia="SimSun" w:cs="Times New Roman"/>
                <w:b/>
                <w:i/>
              </w:rPr>
              <w:t xml:space="preserve"> 2020</w:t>
            </w:r>
            <w:r w:rsidR="000964FC" w:rsidRPr="000964FC">
              <w:rPr>
                <w:rFonts w:eastAsia="SimSun" w:cs="Times New Roman"/>
                <w:b/>
                <w:i/>
              </w:rPr>
              <w:t>:</w:t>
            </w:r>
            <w:r w:rsidR="000964FC" w:rsidRPr="000964FC">
              <w:rPr>
                <w:rFonts w:eastAsia="SimSun" w:cs="Times New Roman"/>
                <w:i/>
              </w:rPr>
              <w:t xml:space="preserve"> UG Prospectus print deadline for </w:t>
            </w:r>
            <w:r w:rsidR="0036115F">
              <w:rPr>
                <w:rFonts w:eastAsia="SimSun" w:cs="Times New Roman"/>
                <w:b/>
                <w:i/>
              </w:rPr>
              <w:t>September 2021</w:t>
            </w:r>
            <w:r w:rsidR="000964FC" w:rsidRPr="000964FC">
              <w:rPr>
                <w:rFonts w:eastAsia="SimSun" w:cs="Times New Roman"/>
                <w:i/>
              </w:rPr>
              <w:t xml:space="preserve"> entry.</w:t>
            </w:r>
          </w:p>
          <w:p w:rsidR="000964FC" w:rsidRPr="000964FC" w:rsidRDefault="000964FC" w:rsidP="006366FB">
            <w:pPr>
              <w:suppressAutoHyphens/>
              <w:spacing w:before="100" w:beforeAutospacing="1" w:after="100" w:afterAutospacing="1"/>
              <w:rPr>
                <w:rFonts w:eastAsia="SimSun" w:cs="Times New Roman"/>
                <w:i/>
              </w:rPr>
            </w:pPr>
            <w:r w:rsidRPr="00846474">
              <w:rPr>
                <w:rFonts w:ascii="Calibri" w:eastAsia="SimSun" w:hAnsi="Calibri" w:cs="Times New Roman"/>
                <w:i/>
                <w:sz w:val="21"/>
                <w:szCs w:val="21"/>
              </w:rPr>
              <w:t>NO AMENDMENTS</w:t>
            </w:r>
            <w:r w:rsidR="006366FB">
              <w:rPr>
                <w:rFonts w:ascii="Calibri" w:eastAsia="SimSun" w:hAnsi="Calibri" w:cs="Times New Roman"/>
                <w:i/>
                <w:sz w:val="21"/>
                <w:szCs w:val="21"/>
              </w:rPr>
              <w:t>,</w:t>
            </w:r>
            <w:r w:rsidR="00EA36EA">
              <w:rPr>
                <w:rFonts w:ascii="Calibri" w:eastAsia="SimSun" w:hAnsi="Calibri" w:cs="Times New Roman"/>
                <w:i/>
                <w:sz w:val="21"/>
                <w:szCs w:val="21"/>
              </w:rPr>
              <w:t xml:space="preserve"> WITHDRAWALS</w:t>
            </w:r>
            <w:r w:rsidR="006366FB">
              <w:rPr>
                <w:rFonts w:ascii="Calibri" w:eastAsia="SimSun" w:hAnsi="Calibri" w:cs="Times New Roman"/>
                <w:i/>
                <w:sz w:val="21"/>
                <w:szCs w:val="21"/>
              </w:rPr>
              <w:t xml:space="preserve"> or NPP2 for programmes</w:t>
            </w:r>
            <w:r w:rsidR="0036115F">
              <w:rPr>
                <w:rFonts w:ascii="Calibri" w:eastAsia="SimSun" w:hAnsi="Calibri" w:cs="Times New Roman"/>
                <w:i/>
                <w:sz w:val="21"/>
                <w:szCs w:val="21"/>
              </w:rPr>
              <w:t xml:space="preserve"> FOR ENTRY SEPTEMBER 2020</w:t>
            </w:r>
            <w:r w:rsidRPr="00846474">
              <w:rPr>
                <w:rFonts w:ascii="Calibri" w:eastAsia="SimSun" w:hAnsi="Calibri" w:cs="Times New Roman"/>
                <w:i/>
                <w:sz w:val="21"/>
                <w:szCs w:val="21"/>
              </w:rPr>
              <w:t xml:space="preserve"> MAY BE APPROVED AFTER </w:t>
            </w:r>
            <w:r w:rsidR="0014425A" w:rsidRPr="0014425A">
              <w:rPr>
                <w:rFonts w:ascii="Calibri" w:eastAsia="SimSun" w:hAnsi="Calibri" w:cs="Times New Roman"/>
                <w:i/>
                <w:color w:val="FF0000"/>
                <w:sz w:val="21"/>
                <w:szCs w:val="21"/>
              </w:rPr>
              <w:t xml:space="preserve">FRIDAY </w:t>
            </w:r>
            <w:r w:rsidRPr="006366FB">
              <w:rPr>
                <w:rFonts w:ascii="Calibri" w:eastAsia="SimSun" w:hAnsi="Calibri" w:cs="Times New Roman"/>
                <w:i/>
                <w:color w:val="FF0000"/>
                <w:sz w:val="21"/>
                <w:szCs w:val="21"/>
              </w:rPr>
              <w:t>30</w:t>
            </w:r>
            <w:r w:rsidRPr="006366FB">
              <w:rPr>
                <w:rFonts w:ascii="Calibri" w:eastAsia="SimSun" w:hAnsi="Calibri" w:cs="Times New Roman"/>
                <w:i/>
                <w:color w:val="FF0000"/>
                <w:sz w:val="21"/>
                <w:szCs w:val="21"/>
                <w:vertAlign w:val="superscript"/>
              </w:rPr>
              <w:t>TH</w:t>
            </w:r>
            <w:r w:rsidRPr="006366FB">
              <w:rPr>
                <w:rFonts w:ascii="Calibri" w:eastAsia="SimSun" w:hAnsi="Calibri" w:cs="Times New Roman"/>
                <w:i/>
                <w:color w:val="FF0000"/>
                <w:sz w:val="21"/>
                <w:szCs w:val="21"/>
              </w:rPr>
              <w:t xml:space="preserve"> </w:t>
            </w:r>
            <w:r w:rsidR="006366FB" w:rsidRPr="006366FB">
              <w:rPr>
                <w:rFonts w:ascii="Calibri" w:eastAsia="SimSun" w:hAnsi="Calibri" w:cs="Times New Roman"/>
                <w:i/>
                <w:color w:val="FF0000"/>
                <w:sz w:val="21"/>
                <w:szCs w:val="21"/>
              </w:rPr>
              <w:t xml:space="preserve">MARCH </w:t>
            </w:r>
            <w:r w:rsidR="0036115F">
              <w:rPr>
                <w:rFonts w:ascii="Calibri" w:eastAsia="SimSun" w:hAnsi="Calibri" w:cs="Times New Roman"/>
                <w:i/>
                <w:color w:val="FF0000"/>
                <w:sz w:val="21"/>
                <w:szCs w:val="21"/>
              </w:rPr>
              <w:t>2020</w:t>
            </w:r>
            <w:r w:rsidRPr="00846474">
              <w:rPr>
                <w:rFonts w:ascii="Calibri" w:eastAsia="SimSun" w:hAnsi="Calibri" w:cs="Times New Roman"/>
                <w:i/>
                <w:sz w:val="21"/>
                <w:szCs w:val="21"/>
              </w:rPr>
              <w:t xml:space="preserve">.  </w:t>
            </w:r>
          </w:p>
        </w:tc>
      </w:tr>
    </w:tbl>
    <w:p w:rsidR="0036115F" w:rsidRDefault="0036115F" w:rsidP="00846474">
      <w:pPr>
        <w:suppressAutoHyphens/>
        <w:spacing w:after="0" w:line="240" w:lineRule="auto"/>
        <w:rPr>
          <w:rFonts w:ascii="Calibri" w:eastAsia="SimSun" w:hAnsi="Calibri" w:cs="Times New Roman"/>
          <w:sz w:val="21"/>
          <w:szCs w:val="21"/>
        </w:rPr>
      </w:pPr>
    </w:p>
    <w:p w:rsidR="00846474" w:rsidRDefault="00B10393" w:rsidP="00846474">
      <w:pPr>
        <w:suppressAutoHyphens/>
        <w:spacing w:after="0" w:line="240" w:lineRule="auto"/>
        <w:rPr>
          <w:rFonts w:ascii="Calibri" w:eastAsia="SimSun" w:hAnsi="Calibri" w:cs="Times New Roman"/>
          <w:sz w:val="21"/>
          <w:szCs w:val="21"/>
        </w:rPr>
      </w:pPr>
      <w:r>
        <w:rPr>
          <w:rFonts w:ascii="Calibri" w:eastAsia="SimSun" w:hAnsi="Calibri" w:cs="Times New Roman"/>
          <w:sz w:val="21"/>
          <w:szCs w:val="21"/>
        </w:rPr>
        <w:t>Exceptionally</w:t>
      </w:r>
      <w:r w:rsidR="00846474" w:rsidRPr="00846474">
        <w:rPr>
          <w:rFonts w:ascii="Calibri" w:eastAsia="SimSun" w:hAnsi="Calibri" w:cs="Times New Roman"/>
          <w:sz w:val="21"/>
          <w:szCs w:val="21"/>
        </w:rPr>
        <w:t xml:space="preserve">, and subject to the agreement of the Associate Dean (Teaching, Learning and Students), a Programme Amendment may be approved at Faculty level by Chair’s Action.  </w:t>
      </w:r>
    </w:p>
    <w:p w:rsidR="006312AC" w:rsidRDefault="00B41560" w:rsidP="006312AC">
      <w:pPr>
        <w:spacing w:after="0" w:line="240" w:lineRule="auto"/>
        <w:jc w:val="both"/>
        <w:rPr>
          <w:rFonts w:eastAsiaTheme="minorHAnsi"/>
          <w:b/>
          <w:sz w:val="21"/>
          <w:szCs w:val="21"/>
          <w:lang w:eastAsia="en-US"/>
        </w:rPr>
      </w:pPr>
      <w:r>
        <w:rPr>
          <w:rFonts w:eastAsiaTheme="minorHAnsi"/>
          <w:b/>
          <w:sz w:val="21"/>
          <w:szCs w:val="21"/>
          <w:lang w:eastAsia="en-US"/>
        </w:rPr>
        <w:lastRenderedPageBreak/>
        <w:t xml:space="preserve">UNDERGRADUATE </w:t>
      </w:r>
      <w:r w:rsidR="00775ABD">
        <w:rPr>
          <w:rFonts w:eastAsiaTheme="minorHAnsi"/>
          <w:b/>
          <w:sz w:val="21"/>
          <w:szCs w:val="21"/>
          <w:lang w:eastAsia="en-US"/>
        </w:rPr>
        <w:t>R</w:t>
      </w:r>
      <w:r w:rsidR="006312AC" w:rsidRPr="00E4222A">
        <w:rPr>
          <w:rFonts w:eastAsiaTheme="minorHAnsi"/>
          <w:b/>
          <w:sz w:val="21"/>
          <w:szCs w:val="21"/>
          <w:lang w:eastAsia="en-US"/>
        </w:rPr>
        <w:t xml:space="preserve">ecruitment and </w:t>
      </w:r>
      <w:r w:rsidR="00775ABD">
        <w:rPr>
          <w:rFonts w:eastAsiaTheme="minorHAnsi"/>
          <w:b/>
          <w:sz w:val="21"/>
          <w:szCs w:val="21"/>
          <w:lang w:eastAsia="en-US"/>
        </w:rPr>
        <w:t>A</w:t>
      </w:r>
      <w:r w:rsidR="006312AC" w:rsidRPr="00E4222A">
        <w:rPr>
          <w:rFonts w:eastAsiaTheme="minorHAnsi"/>
          <w:b/>
          <w:sz w:val="21"/>
          <w:szCs w:val="21"/>
          <w:lang w:eastAsia="en-US"/>
        </w:rPr>
        <w:t xml:space="preserve">dmissions </w:t>
      </w:r>
      <w:r w:rsidR="00E4222A" w:rsidRPr="00E4222A">
        <w:rPr>
          <w:rFonts w:eastAsiaTheme="minorHAnsi"/>
          <w:b/>
          <w:sz w:val="21"/>
          <w:szCs w:val="21"/>
          <w:lang w:eastAsia="en-US"/>
        </w:rPr>
        <w:t xml:space="preserve">cycle, and </w:t>
      </w:r>
      <w:r w:rsidR="00775ABD">
        <w:rPr>
          <w:rFonts w:eastAsiaTheme="minorHAnsi"/>
          <w:b/>
          <w:sz w:val="21"/>
          <w:szCs w:val="21"/>
          <w:lang w:eastAsia="en-US"/>
        </w:rPr>
        <w:t xml:space="preserve">suggested </w:t>
      </w:r>
      <w:r w:rsidR="006312AC" w:rsidRPr="00E4222A">
        <w:rPr>
          <w:rFonts w:eastAsiaTheme="minorHAnsi"/>
          <w:b/>
          <w:sz w:val="21"/>
          <w:szCs w:val="21"/>
          <w:lang w:eastAsia="en-US"/>
        </w:rPr>
        <w:t xml:space="preserve">deadlines for </w:t>
      </w:r>
      <w:r>
        <w:rPr>
          <w:rFonts w:eastAsiaTheme="minorHAnsi"/>
          <w:b/>
          <w:sz w:val="21"/>
          <w:szCs w:val="21"/>
          <w:lang w:eastAsia="en-US"/>
        </w:rPr>
        <w:t>SEPTEMBER 20</w:t>
      </w:r>
      <w:r w:rsidR="0036115F">
        <w:rPr>
          <w:rFonts w:eastAsiaTheme="minorHAnsi"/>
          <w:b/>
          <w:sz w:val="21"/>
          <w:szCs w:val="21"/>
          <w:lang w:eastAsia="en-US"/>
        </w:rPr>
        <w:t>21</w:t>
      </w:r>
      <w:r w:rsidR="00974D50">
        <w:rPr>
          <w:rFonts w:eastAsiaTheme="minorHAnsi"/>
          <w:b/>
          <w:sz w:val="21"/>
          <w:szCs w:val="21"/>
          <w:lang w:eastAsia="en-US"/>
        </w:rPr>
        <w:t xml:space="preserve"> </w:t>
      </w:r>
      <w:r>
        <w:rPr>
          <w:rFonts w:eastAsiaTheme="minorHAnsi"/>
          <w:b/>
          <w:sz w:val="21"/>
          <w:szCs w:val="21"/>
          <w:lang w:eastAsia="en-US"/>
        </w:rPr>
        <w:t>ENTRY</w:t>
      </w:r>
    </w:p>
    <w:p w:rsidR="00B41560" w:rsidRDefault="00B41560" w:rsidP="006312AC">
      <w:pPr>
        <w:spacing w:after="0" w:line="240" w:lineRule="auto"/>
        <w:jc w:val="both"/>
        <w:rPr>
          <w:rFonts w:eastAsiaTheme="minorHAnsi"/>
          <w:b/>
          <w:sz w:val="21"/>
          <w:szCs w:val="21"/>
          <w:lang w:eastAsia="en-US"/>
        </w:rPr>
      </w:pPr>
    </w:p>
    <w:p w:rsidR="00B41560" w:rsidRPr="00846474" w:rsidRDefault="00B41560" w:rsidP="00B41560">
      <w:pPr>
        <w:suppressAutoHyphens/>
        <w:rPr>
          <w:rFonts w:ascii="Tahoma" w:eastAsia="SimSun" w:hAnsi="Tahoma" w:cs="Tahoma"/>
          <w:sz w:val="20"/>
          <w:szCs w:val="20"/>
        </w:rPr>
      </w:pPr>
      <w:r w:rsidRPr="00846474">
        <w:rPr>
          <w:rFonts w:eastAsia="SimSun" w:cs="Times New Roman"/>
          <w:i/>
          <w:sz w:val="21"/>
        </w:rPr>
        <w:t>It is</w:t>
      </w:r>
      <w:r w:rsidRPr="00846474">
        <w:rPr>
          <w:rFonts w:eastAsia="SimSun" w:cs="Times New Roman"/>
          <w:b/>
          <w:i/>
          <w:sz w:val="21"/>
        </w:rPr>
        <w:t xml:space="preserve"> </w:t>
      </w:r>
      <w:r w:rsidRPr="00846474">
        <w:rPr>
          <w:rFonts w:ascii="Tahoma" w:eastAsia="SimSun" w:hAnsi="Tahoma" w:cs="Tahoma"/>
          <w:i/>
          <w:iCs/>
          <w:sz w:val="20"/>
          <w:szCs w:val="20"/>
        </w:rPr>
        <w:t>strongly advised that academics look to launch courses in line with the recruitment cycle to give maximum opportunity for recruitment.</w:t>
      </w:r>
    </w:p>
    <w:tbl>
      <w:tblPr>
        <w:tblStyle w:val="TableGrid"/>
        <w:tblW w:w="5000" w:type="pct"/>
        <w:tblLook w:val="04A0" w:firstRow="1" w:lastRow="0" w:firstColumn="1" w:lastColumn="0" w:noHBand="0" w:noVBand="1"/>
      </w:tblPr>
      <w:tblGrid>
        <w:gridCol w:w="1285"/>
        <w:gridCol w:w="3425"/>
        <w:gridCol w:w="1674"/>
        <w:gridCol w:w="1956"/>
        <w:gridCol w:w="1116"/>
        <w:gridCol w:w="1674"/>
        <w:gridCol w:w="1953"/>
        <w:gridCol w:w="865"/>
      </w:tblGrid>
      <w:tr w:rsidR="006366FB" w:rsidTr="00A87834">
        <w:tc>
          <w:tcPr>
            <w:tcW w:w="461" w:type="pct"/>
          </w:tcPr>
          <w:p w:rsidR="006366FB" w:rsidRDefault="0036115F" w:rsidP="00461919">
            <w:pPr>
              <w:jc w:val="both"/>
              <w:rPr>
                <w:rFonts w:eastAsiaTheme="minorHAnsi"/>
                <w:b/>
                <w:sz w:val="21"/>
                <w:szCs w:val="21"/>
                <w:lang w:eastAsia="en-US"/>
              </w:rPr>
            </w:pPr>
            <w:r>
              <w:rPr>
                <w:rFonts w:eastAsiaTheme="minorHAnsi"/>
                <w:b/>
                <w:sz w:val="21"/>
                <w:szCs w:val="21"/>
                <w:lang w:eastAsia="en-US"/>
              </w:rPr>
              <w:t>October 2019</w:t>
            </w:r>
          </w:p>
        </w:tc>
        <w:tc>
          <w:tcPr>
            <w:tcW w:w="1228" w:type="pct"/>
          </w:tcPr>
          <w:p w:rsidR="006366FB" w:rsidRPr="006312AC" w:rsidRDefault="0036115F" w:rsidP="00974D50">
            <w:pPr>
              <w:jc w:val="both"/>
              <w:rPr>
                <w:rFonts w:eastAsiaTheme="minorHAnsi"/>
                <w:b/>
                <w:sz w:val="21"/>
                <w:szCs w:val="21"/>
                <w:lang w:eastAsia="en-US"/>
              </w:rPr>
            </w:pPr>
            <w:r>
              <w:rPr>
                <w:rFonts w:eastAsiaTheme="minorHAnsi"/>
                <w:b/>
                <w:sz w:val="21"/>
                <w:szCs w:val="21"/>
                <w:lang w:eastAsia="en-US"/>
              </w:rPr>
              <w:t>December 2019</w:t>
            </w:r>
          </w:p>
        </w:tc>
        <w:tc>
          <w:tcPr>
            <w:tcW w:w="600" w:type="pct"/>
          </w:tcPr>
          <w:p w:rsidR="006366FB" w:rsidRPr="006312AC" w:rsidRDefault="006366FB" w:rsidP="006366FB">
            <w:pPr>
              <w:jc w:val="both"/>
              <w:rPr>
                <w:rFonts w:eastAsiaTheme="minorHAnsi"/>
                <w:b/>
                <w:sz w:val="21"/>
                <w:szCs w:val="21"/>
                <w:lang w:eastAsia="en-US"/>
              </w:rPr>
            </w:pPr>
            <w:r>
              <w:rPr>
                <w:rFonts w:eastAsiaTheme="minorHAnsi"/>
                <w:b/>
                <w:sz w:val="21"/>
                <w:szCs w:val="21"/>
                <w:lang w:eastAsia="en-US"/>
              </w:rPr>
              <w:t xml:space="preserve">1 </w:t>
            </w:r>
            <w:r w:rsidR="0036115F">
              <w:rPr>
                <w:rFonts w:eastAsiaTheme="minorHAnsi"/>
                <w:b/>
                <w:sz w:val="21"/>
                <w:szCs w:val="21"/>
                <w:lang w:eastAsia="en-US"/>
              </w:rPr>
              <w:t>March 2020</w:t>
            </w:r>
          </w:p>
        </w:tc>
        <w:tc>
          <w:tcPr>
            <w:tcW w:w="701" w:type="pct"/>
          </w:tcPr>
          <w:p w:rsidR="006366FB" w:rsidRDefault="006366FB" w:rsidP="006366FB">
            <w:pPr>
              <w:jc w:val="both"/>
              <w:rPr>
                <w:rFonts w:eastAsiaTheme="minorHAnsi"/>
                <w:b/>
                <w:sz w:val="21"/>
                <w:szCs w:val="21"/>
                <w:lang w:eastAsia="en-US"/>
              </w:rPr>
            </w:pPr>
            <w:r w:rsidRPr="00182B7E">
              <w:rPr>
                <w:rFonts w:eastAsiaTheme="minorHAnsi"/>
                <w:b/>
                <w:color w:val="FF0000"/>
                <w:sz w:val="21"/>
                <w:szCs w:val="21"/>
                <w:lang w:eastAsia="en-US"/>
              </w:rPr>
              <w:t xml:space="preserve">End March </w:t>
            </w:r>
            <w:r w:rsidR="0036115F">
              <w:rPr>
                <w:rFonts w:eastAsiaTheme="minorHAnsi"/>
                <w:b/>
                <w:color w:val="FF0000"/>
                <w:sz w:val="21"/>
                <w:szCs w:val="21"/>
                <w:lang w:eastAsia="en-US"/>
              </w:rPr>
              <w:t>2020</w:t>
            </w:r>
          </w:p>
        </w:tc>
        <w:tc>
          <w:tcPr>
            <w:tcW w:w="400" w:type="pct"/>
          </w:tcPr>
          <w:p w:rsidR="006366FB" w:rsidRPr="006312AC" w:rsidRDefault="0036115F" w:rsidP="006366FB">
            <w:pPr>
              <w:jc w:val="both"/>
              <w:rPr>
                <w:rFonts w:eastAsiaTheme="minorHAnsi"/>
                <w:b/>
                <w:sz w:val="21"/>
                <w:szCs w:val="21"/>
                <w:lang w:eastAsia="en-US"/>
              </w:rPr>
            </w:pPr>
            <w:r>
              <w:rPr>
                <w:rFonts w:eastAsiaTheme="minorHAnsi"/>
                <w:b/>
                <w:sz w:val="21"/>
                <w:szCs w:val="21"/>
                <w:lang w:eastAsia="en-US"/>
              </w:rPr>
              <w:t>Early May 2020</w:t>
            </w:r>
          </w:p>
        </w:tc>
        <w:tc>
          <w:tcPr>
            <w:tcW w:w="600" w:type="pct"/>
          </w:tcPr>
          <w:p w:rsidR="006366FB" w:rsidRPr="006312AC" w:rsidRDefault="0036115F" w:rsidP="00A87834">
            <w:pPr>
              <w:rPr>
                <w:rFonts w:eastAsiaTheme="minorHAnsi"/>
                <w:b/>
                <w:sz w:val="21"/>
                <w:szCs w:val="21"/>
                <w:lang w:eastAsia="en-US"/>
              </w:rPr>
            </w:pPr>
            <w:r>
              <w:rPr>
                <w:rFonts w:eastAsiaTheme="minorHAnsi"/>
                <w:b/>
                <w:sz w:val="21"/>
                <w:szCs w:val="21"/>
                <w:lang w:eastAsia="en-US"/>
              </w:rPr>
              <w:t>6 Sept 2020</w:t>
            </w:r>
          </w:p>
        </w:tc>
        <w:tc>
          <w:tcPr>
            <w:tcW w:w="700" w:type="pct"/>
          </w:tcPr>
          <w:p w:rsidR="006366FB" w:rsidRPr="006366FB" w:rsidRDefault="0036115F" w:rsidP="00182B7E">
            <w:pPr>
              <w:rPr>
                <w:rFonts w:eastAsiaTheme="minorHAnsi"/>
                <w:b/>
                <w:color w:val="FF0000"/>
                <w:sz w:val="21"/>
                <w:szCs w:val="21"/>
                <w:lang w:eastAsia="en-US"/>
              </w:rPr>
            </w:pPr>
            <w:r>
              <w:rPr>
                <w:rFonts w:eastAsiaTheme="minorHAnsi"/>
                <w:b/>
                <w:color w:val="FF0000"/>
                <w:sz w:val="21"/>
                <w:szCs w:val="21"/>
                <w:lang w:eastAsia="en-US"/>
              </w:rPr>
              <w:t>End March 2020</w:t>
            </w:r>
          </w:p>
        </w:tc>
        <w:tc>
          <w:tcPr>
            <w:tcW w:w="311" w:type="pct"/>
          </w:tcPr>
          <w:p w:rsidR="006366FB" w:rsidRPr="006312AC" w:rsidRDefault="006366FB" w:rsidP="00A87834">
            <w:pPr>
              <w:jc w:val="both"/>
              <w:rPr>
                <w:rFonts w:eastAsiaTheme="minorHAnsi"/>
                <w:b/>
                <w:sz w:val="21"/>
                <w:szCs w:val="21"/>
                <w:lang w:eastAsia="en-US"/>
              </w:rPr>
            </w:pPr>
            <w:r w:rsidRPr="006312AC">
              <w:rPr>
                <w:rFonts w:eastAsiaTheme="minorHAnsi"/>
                <w:b/>
                <w:sz w:val="21"/>
                <w:szCs w:val="21"/>
                <w:lang w:eastAsia="en-US"/>
              </w:rPr>
              <w:t>Sept 20</w:t>
            </w:r>
            <w:r w:rsidR="0036115F">
              <w:rPr>
                <w:rFonts w:eastAsiaTheme="minorHAnsi"/>
                <w:b/>
                <w:sz w:val="21"/>
                <w:szCs w:val="21"/>
                <w:lang w:eastAsia="en-US"/>
              </w:rPr>
              <w:t>21</w:t>
            </w:r>
          </w:p>
        </w:tc>
      </w:tr>
      <w:tr w:rsidR="006366FB" w:rsidTr="00A87834">
        <w:tc>
          <w:tcPr>
            <w:tcW w:w="461" w:type="pct"/>
            <w:vMerge w:val="restart"/>
          </w:tcPr>
          <w:p w:rsidR="006366FB" w:rsidRPr="006366FB" w:rsidRDefault="006366FB" w:rsidP="00BD5955">
            <w:pPr>
              <w:rPr>
                <w:rFonts w:eastAsiaTheme="minorHAnsi"/>
                <w:sz w:val="21"/>
                <w:szCs w:val="21"/>
                <w:lang w:eastAsia="en-US"/>
              </w:rPr>
            </w:pPr>
            <w:r w:rsidRPr="006366FB">
              <w:rPr>
                <w:rFonts w:eastAsiaTheme="minorHAnsi"/>
                <w:sz w:val="21"/>
                <w:szCs w:val="21"/>
                <w:lang w:eastAsia="en-US"/>
              </w:rPr>
              <w:t>Start of UG r</w:t>
            </w:r>
            <w:r w:rsidR="0036115F">
              <w:rPr>
                <w:rFonts w:eastAsiaTheme="minorHAnsi"/>
                <w:sz w:val="21"/>
                <w:szCs w:val="21"/>
                <w:lang w:eastAsia="en-US"/>
              </w:rPr>
              <w:t xml:space="preserve">ecruitment cycle at </w:t>
            </w:r>
            <w:proofErr w:type="spellStart"/>
            <w:r w:rsidR="0036115F">
              <w:rPr>
                <w:rFonts w:eastAsiaTheme="minorHAnsi"/>
                <w:sz w:val="21"/>
                <w:szCs w:val="21"/>
                <w:lang w:eastAsia="en-US"/>
              </w:rPr>
              <w:t>UoM</w:t>
            </w:r>
            <w:proofErr w:type="spellEnd"/>
            <w:r w:rsidR="0036115F">
              <w:rPr>
                <w:rFonts w:eastAsiaTheme="minorHAnsi"/>
                <w:sz w:val="21"/>
                <w:szCs w:val="21"/>
                <w:lang w:eastAsia="en-US"/>
              </w:rPr>
              <w:t xml:space="preserve"> for 2021</w:t>
            </w:r>
            <w:r w:rsidRPr="006366FB">
              <w:rPr>
                <w:rFonts w:eastAsiaTheme="minorHAnsi"/>
                <w:sz w:val="21"/>
                <w:szCs w:val="21"/>
                <w:lang w:eastAsia="en-US"/>
              </w:rPr>
              <w:t>.</w:t>
            </w:r>
          </w:p>
        </w:tc>
        <w:tc>
          <w:tcPr>
            <w:tcW w:w="1228" w:type="pct"/>
          </w:tcPr>
          <w:p w:rsidR="006366FB" w:rsidRDefault="006366FB" w:rsidP="00BD5955">
            <w:pPr>
              <w:rPr>
                <w:rFonts w:eastAsiaTheme="minorHAnsi"/>
                <w:sz w:val="21"/>
                <w:szCs w:val="21"/>
                <w:lang w:eastAsia="en-US"/>
              </w:rPr>
            </w:pPr>
            <w:r>
              <w:rPr>
                <w:rFonts w:eastAsiaTheme="minorHAnsi"/>
                <w:sz w:val="21"/>
                <w:szCs w:val="21"/>
                <w:lang w:eastAsia="en-US"/>
              </w:rPr>
              <w:t>UG pr</w:t>
            </w:r>
            <w:r w:rsidR="0036115F">
              <w:rPr>
                <w:rFonts w:eastAsiaTheme="minorHAnsi"/>
                <w:sz w:val="21"/>
                <w:szCs w:val="21"/>
                <w:lang w:eastAsia="en-US"/>
              </w:rPr>
              <w:t>int prospectus deadline for 2021</w:t>
            </w:r>
            <w:r>
              <w:rPr>
                <w:rFonts w:eastAsiaTheme="minorHAnsi"/>
                <w:sz w:val="21"/>
                <w:szCs w:val="21"/>
                <w:lang w:eastAsia="en-US"/>
              </w:rPr>
              <w:t>.</w:t>
            </w:r>
          </w:p>
        </w:tc>
        <w:tc>
          <w:tcPr>
            <w:tcW w:w="600" w:type="pct"/>
          </w:tcPr>
          <w:p w:rsidR="006366FB" w:rsidRDefault="006366FB" w:rsidP="006312AC">
            <w:pPr>
              <w:rPr>
                <w:rFonts w:eastAsiaTheme="minorHAnsi"/>
                <w:sz w:val="21"/>
                <w:szCs w:val="21"/>
                <w:lang w:eastAsia="en-US"/>
              </w:rPr>
            </w:pPr>
            <w:r>
              <w:rPr>
                <w:rFonts w:eastAsiaTheme="minorHAnsi"/>
                <w:sz w:val="21"/>
                <w:szCs w:val="21"/>
                <w:lang w:eastAsia="en-US"/>
              </w:rPr>
              <w:t>UG online course (programme) listings</w:t>
            </w:r>
            <w:r w:rsidR="0036115F">
              <w:rPr>
                <w:rFonts w:eastAsiaTheme="minorHAnsi"/>
                <w:sz w:val="21"/>
                <w:szCs w:val="21"/>
                <w:lang w:eastAsia="en-US"/>
              </w:rPr>
              <w:t xml:space="preserve"> go live on </w:t>
            </w:r>
            <w:proofErr w:type="spellStart"/>
            <w:r w:rsidR="0036115F">
              <w:rPr>
                <w:rFonts w:eastAsiaTheme="minorHAnsi"/>
                <w:sz w:val="21"/>
                <w:szCs w:val="21"/>
                <w:lang w:eastAsia="en-US"/>
              </w:rPr>
              <w:t>UoM</w:t>
            </w:r>
            <w:proofErr w:type="spellEnd"/>
            <w:r w:rsidR="0036115F">
              <w:rPr>
                <w:rFonts w:eastAsiaTheme="minorHAnsi"/>
                <w:sz w:val="21"/>
                <w:szCs w:val="21"/>
                <w:lang w:eastAsia="en-US"/>
              </w:rPr>
              <w:t xml:space="preserve"> website for 2021</w:t>
            </w:r>
            <w:r>
              <w:rPr>
                <w:rFonts w:eastAsiaTheme="minorHAnsi"/>
                <w:sz w:val="21"/>
                <w:szCs w:val="21"/>
                <w:lang w:eastAsia="en-US"/>
              </w:rPr>
              <w:t>.</w:t>
            </w:r>
          </w:p>
        </w:tc>
        <w:tc>
          <w:tcPr>
            <w:tcW w:w="701" w:type="pct"/>
          </w:tcPr>
          <w:p w:rsidR="006366FB" w:rsidRPr="0014425A" w:rsidRDefault="0014425A" w:rsidP="00BD5955">
            <w:pPr>
              <w:rPr>
                <w:rFonts w:eastAsiaTheme="minorHAnsi" w:cs="Arial"/>
                <w:sz w:val="21"/>
                <w:szCs w:val="21"/>
                <w:lang w:eastAsia="en-US"/>
              </w:rPr>
            </w:pPr>
            <w:r w:rsidRPr="0014425A">
              <w:rPr>
                <w:rFonts w:eastAsiaTheme="minorHAnsi"/>
                <w:color w:val="FF0000"/>
                <w:sz w:val="21"/>
                <w:szCs w:val="21"/>
                <w:lang w:eastAsia="en-US"/>
              </w:rPr>
              <w:t xml:space="preserve">Deadline for major amendments, withdrawals and NPP2 for programmes commencing </w:t>
            </w:r>
            <w:r w:rsidR="0036115F">
              <w:rPr>
                <w:rFonts w:eastAsiaTheme="minorHAnsi"/>
                <w:b/>
                <w:color w:val="FF0000"/>
                <w:sz w:val="21"/>
                <w:szCs w:val="21"/>
                <w:lang w:eastAsia="en-US"/>
              </w:rPr>
              <w:t>September 2020</w:t>
            </w:r>
            <w:r w:rsidRPr="0014425A">
              <w:rPr>
                <w:rFonts w:eastAsiaTheme="minorHAnsi"/>
                <w:b/>
                <w:color w:val="FF0000"/>
                <w:sz w:val="21"/>
                <w:szCs w:val="21"/>
                <w:lang w:eastAsia="en-US"/>
              </w:rPr>
              <w:t>.</w:t>
            </w:r>
          </w:p>
        </w:tc>
        <w:tc>
          <w:tcPr>
            <w:tcW w:w="400" w:type="pct"/>
          </w:tcPr>
          <w:p w:rsidR="006366FB" w:rsidRDefault="006366FB" w:rsidP="00BD5955">
            <w:pPr>
              <w:rPr>
                <w:rFonts w:eastAsiaTheme="minorHAnsi"/>
                <w:sz w:val="21"/>
                <w:szCs w:val="21"/>
                <w:lang w:eastAsia="en-US"/>
              </w:rPr>
            </w:pPr>
            <w:r w:rsidRPr="00846474">
              <w:rPr>
                <w:rFonts w:eastAsiaTheme="minorHAnsi" w:cs="Arial"/>
                <w:sz w:val="21"/>
                <w:szCs w:val="21"/>
                <w:lang w:eastAsia="en-US"/>
              </w:rPr>
              <w:t xml:space="preserve">UCAS Entry Profiles </w:t>
            </w:r>
            <w:proofErr w:type="gramStart"/>
            <w:r w:rsidRPr="00846474">
              <w:rPr>
                <w:rFonts w:eastAsiaTheme="minorHAnsi" w:cs="Arial"/>
                <w:sz w:val="21"/>
                <w:szCs w:val="21"/>
                <w:lang w:eastAsia="en-US"/>
              </w:rPr>
              <w:t>are published</w:t>
            </w:r>
            <w:proofErr w:type="gramEnd"/>
            <w:r w:rsidRPr="00846474">
              <w:rPr>
                <w:rFonts w:eastAsiaTheme="minorHAnsi" w:cs="Arial"/>
                <w:sz w:val="21"/>
                <w:szCs w:val="21"/>
                <w:lang w:eastAsia="en-US"/>
              </w:rPr>
              <w:t xml:space="preserve"> </w:t>
            </w:r>
            <w:r w:rsidR="0036115F">
              <w:rPr>
                <w:rFonts w:eastAsiaTheme="minorHAnsi" w:cs="Arial"/>
                <w:sz w:val="21"/>
                <w:szCs w:val="21"/>
                <w:lang w:eastAsia="en-US"/>
              </w:rPr>
              <w:t>for 2021</w:t>
            </w:r>
            <w:r>
              <w:rPr>
                <w:rFonts w:eastAsiaTheme="minorHAnsi" w:cs="Arial"/>
                <w:sz w:val="21"/>
                <w:szCs w:val="21"/>
                <w:lang w:eastAsia="en-US"/>
              </w:rPr>
              <w:t>.</w:t>
            </w:r>
          </w:p>
        </w:tc>
        <w:tc>
          <w:tcPr>
            <w:tcW w:w="600" w:type="pct"/>
          </w:tcPr>
          <w:p w:rsidR="006366FB" w:rsidRDefault="006366FB" w:rsidP="006366FB">
            <w:pPr>
              <w:rPr>
                <w:rFonts w:eastAsiaTheme="minorHAnsi"/>
                <w:sz w:val="21"/>
                <w:szCs w:val="21"/>
                <w:lang w:eastAsia="en-US"/>
              </w:rPr>
            </w:pPr>
            <w:r>
              <w:rPr>
                <w:rFonts w:eastAsiaTheme="minorHAnsi"/>
                <w:sz w:val="21"/>
                <w:szCs w:val="21"/>
                <w:lang w:eastAsia="en-US"/>
              </w:rPr>
              <w:t xml:space="preserve">UCAS </w:t>
            </w:r>
            <w:r w:rsidR="0036115F">
              <w:rPr>
                <w:rFonts w:eastAsiaTheme="minorHAnsi"/>
                <w:sz w:val="21"/>
                <w:szCs w:val="21"/>
                <w:lang w:eastAsia="en-US"/>
              </w:rPr>
              <w:t>admissions cycle begins for 2021</w:t>
            </w:r>
            <w:r>
              <w:rPr>
                <w:rFonts w:eastAsiaTheme="minorHAnsi"/>
                <w:sz w:val="21"/>
                <w:szCs w:val="21"/>
                <w:lang w:eastAsia="en-US"/>
              </w:rPr>
              <w:t xml:space="preserve">. </w:t>
            </w:r>
          </w:p>
        </w:tc>
        <w:tc>
          <w:tcPr>
            <w:tcW w:w="700" w:type="pct"/>
          </w:tcPr>
          <w:p w:rsidR="006366FB" w:rsidRPr="0014425A" w:rsidRDefault="0014425A" w:rsidP="00BD5955">
            <w:pPr>
              <w:rPr>
                <w:rFonts w:eastAsiaTheme="minorHAnsi"/>
                <w:color w:val="FF0000"/>
                <w:sz w:val="21"/>
                <w:szCs w:val="21"/>
                <w:lang w:eastAsia="en-US"/>
              </w:rPr>
            </w:pPr>
            <w:r w:rsidRPr="0014425A">
              <w:rPr>
                <w:rFonts w:eastAsiaTheme="minorHAnsi"/>
                <w:color w:val="FF0000"/>
                <w:sz w:val="21"/>
                <w:szCs w:val="21"/>
                <w:lang w:eastAsia="en-US"/>
              </w:rPr>
              <w:t xml:space="preserve">Deadline for major amendments, withdrawals and NPP2 for programmes commencing </w:t>
            </w:r>
            <w:r w:rsidR="0036115F">
              <w:rPr>
                <w:rFonts w:eastAsiaTheme="minorHAnsi"/>
                <w:b/>
                <w:color w:val="FF0000"/>
                <w:sz w:val="21"/>
                <w:szCs w:val="21"/>
                <w:lang w:eastAsia="en-US"/>
              </w:rPr>
              <w:t>September 2020</w:t>
            </w:r>
            <w:r w:rsidRPr="0014425A">
              <w:rPr>
                <w:rFonts w:eastAsiaTheme="minorHAnsi"/>
                <w:b/>
                <w:color w:val="FF0000"/>
                <w:sz w:val="21"/>
                <w:szCs w:val="21"/>
                <w:lang w:eastAsia="en-US"/>
              </w:rPr>
              <w:t>.</w:t>
            </w:r>
          </w:p>
        </w:tc>
        <w:tc>
          <w:tcPr>
            <w:tcW w:w="311" w:type="pct"/>
          </w:tcPr>
          <w:p w:rsidR="006366FB" w:rsidRDefault="006366FB" w:rsidP="00BD5955">
            <w:pPr>
              <w:rPr>
                <w:rFonts w:eastAsiaTheme="minorHAnsi"/>
                <w:sz w:val="21"/>
                <w:szCs w:val="21"/>
                <w:lang w:eastAsia="en-US"/>
              </w:rPr>
            </w:pPr>
            <w:r>
              <w:rPr>
                <w:rFonts w:eastAsiaTheme="minorHAnsi"/>
                <w:sz w:val="21"/>
                <w:szCs w:val="21"/>
                <w:lang w:eastAsia="en-US"/>
              </w:rPr>
              <w:t>First entry</w:t>
            </w:r>
          </w:p>
        </w:tc>
      </w:tr>
      <w:tr w:rsidR="006366FB" w:rsidTr="00A87834">
        <w:tc>
          <w:tcPr>
            <w:tcW w:w="461" w:type="pct"/>
            <w:vMerge/>
          </w:tcPr>
          <w:p w:rsidR="006366FB" w:rsidRPr="00E4222A" w:rsidRDefault="006366FB" w:rsidP="00E4222A">
            <w:pPr>
              <w:rPr>
                <w:rFonts w:cs="Arial"/>
                <w:i/>
                <w:sz w:val="21"/>
                <w:szCs w:val="21"/>
              </w:rPr>
            </w:pPr>
          </w:p>
        </w:tc>
        <w:tc>
          <w:tcPr>
            <w:tcW w:w="1228" w:type="pct"/>
          </w:tcPr>
          <w:p w:rsidR="006366FB" w:rsidRDefault="006366FB" w:rsidP="00E4222A">
            <w:pPr>
              <w:rPr>
                <w:rFonts w:cs="Arial"/>
                <w:i/>
                <w:sz w:val="21"/>
                <w:szCs w:val="21"/>
              </w:rPr>
            </w:pPr>
            <w:r w:rsidRPr="00E4222A">
              <w:rPr>
                <w:rFonts w:cs="Arial"/>
                <w:i/>
                <w:sz w:val="21"/>
                <w:szCs w:val="21"/>
              </w:rPr>
              <w:t xml:space="preserve">New programmes </w:t>
            </w:r>
            <w:r>
              <w:rPr>
                <w:rFonts w:cs="Arial"/>
                <w:i/>
                <w:sz w:val="21"/>
                <w:szCs w:val="21"/>
              </w:rPr>
              <w:t>/</w:t>
            </w:r>
            <w:r w:rsidRPr="00E4222A">
              <w:rPr>
                <w:rFonts w:cs="Arial"/>
                <w:i/>
                <w:sz w:val="21"/>
                <w:szCs w:val="21"/>
              </w:rPr>
              <w:t xml:space="preserve"> major amendments should be approved</w:t>
            </w:r>
            <w:r w:rsidRPr="00846474">
              <w:rPr>
                <w:rFonts w:cs="Arial"/>
                <w:i/>
                <w:sz w:val="21"/>
                <w:szCs w:val="21"/>
              </w:rPr>
              <w:t xml:space="preserve"> </w:t>
            </w:r>
            <w:r w:rsidRPr="00E4222A">
              <w:rPr>
                <w:rFonts w:cs="Arial"/>
                <w:i/>
                <w:sz w:val="21"/>
                <w:szCs w:val="21"/>
              </w:rPr>
              <w:t>at least 2 weeks before</w:t>
            </w:r>
            <w:r>
              <w:rPr>
                <w:rFonts w:cs="Arial"/>
                <w:i/>
                <w:sz w:val="21"/>
                <w:szCs w:val="21"/>
              </w:rPr>
              <w:t>hand</w:t>
            </w:r>
            <w:r w:rsidRPr="00846474">
              <w:rPr>
                <w:rFonts w:cs="Arial"/>
                <w:i/>
                <w:sz w:val="21"/>
                <w:szCs w:val="21"/>
              </w:rPr>
              <w:t xml:space="preserve">. </w:t>
            </w:r>
          </w:p>
          <w:p w:rsidR="006366FB" w:rsidRDefault="006366FB" w:rsidP="00E4222A">
            <w:pPr>
              <w:rPr>
                <w:rFonts w:cs="Arial"/>
                <w:i/>
                <w:sz w:val="21"/>
                <w:szCs w:val="21"/>
              </w:rPr>
            </w:pPr>
            <w:r w:rsidRPr="00846474">
              <w:rPr>
                <w:rFonts w:cs="Arial"/>
                <w:i/>
                <w:sz w:val="21"/>
                <w:szCs w:val="21"/>
              </w:rPr>
              <w:t>After this deadline, any new courses are only likely to be promoted via the web.</w:t>
            </w:r>
          </w:p>
          <w:p w:rsidR="006366FB" w:rsidRDefault="006366FB" w:rsidP="00E4222A">
            <w:pPr>
              <w:rPr>
                <w:rFonts w:cs="Arial"/>
                <w:i/>
                <w:sz w:val="21"/>
                <w:szCs w:val="21"/>
              </w:rPr>
            </w:pPr>
          </w:p>
          <w:p w:rsidR="006366FB" w:rsidRPr="00E4222A" w:rsidRDefault="006366FB" w:rsidP="0014425A">
            <w:pPr>
              <w:suppressAutoHyphens/>
              <w:rPr>
                <w:rFonts w:eastAsiaTheme="minorHAnsi"/>
                <w:i/>
                <w:sz w:val="21"/>
                <w:szCs w:val="21"/>
                <w:lang w:eastAsia="en-US"/>
              </w:rPr>
            </w:pPr>
            <w:r w:rsidRPr="00846474">
              <w:rPr>
                <w:rFonts w:ascii="Calibri" w:eastAsiaTheme="minorHAnsi" w:hAnsi="Calibri" w:cs="Times New Roman"/>
                <w:i/>
                <w:sz w:val="21"/>
                <w:szCs w:val="21"/>
                <w:lang w:eastAsia="en-US"/>
              </w:rPr>
              <w:t xml:space="preserve">All schools coordinate production of their own </w:t>
            </w:r>
            <w:r w:rsidRPr="00DB3C16">
              <w:rPr>
                <w:rFonts w:ascii="Calibri" w:eastAsiaTheme="minorHAnsi" w:hAnsi="Calibri" w:cs="Times New Roman"/>
                <w:i/>
                <w:sz w:val="21"/>
                <w:szCs w:val="21"/>
                <w:lang w:eastAsia="en-US"/>
              </w:rPr>
              <w:t xml:space="preserve">subject </w:t>
            </w:r>
            <w:r w:rsidRPr="00846474">
              <w:rPr>
                <w:rFonts w:ascii="Calibri" w:eastAsiaTheme="minorHAnsi" w:hAnsi="Calibri" w:cs="Times New Roman"/>
                <w:i/>
                <w:sz w:val="21"/>
                <w:szCs w:val="21"/>
                <w:lang w:eastAsia="en-US"/>
              </w:rPr>
              <w:t xml:space="preserve">brochures – programme proposers should therefore liaise with their Admissions Manager over appropriate timescales.  </w:t>
            </w:r>
          </w:p>
        </w:tc>
        <w:tc>
          <w:tcPr>
            <w:tcW w:w="600" w:type="pct"/>
          </w:tcPr>
          <w:p w:rsidR="006366FB" w:rsidRDefault="006366FB" w:rsidP="00E4222A">
            <w:pPr>
              <w:rPr>
                <w:rFonts w:ascii="Calibri" w:eastAsia="SimSun" w:hAnsi="Calibri" w:cs="Arial"/>
                <w:i/>
                <w:sz w:val="21"/>
                <w:szCs w:val="21"/>
              </w:rPr>
            </w:pPr>
            <w:r w:rsidRPr="00846474">
              <w:rPr>
                <w:rFonts w:ascii="Calibri" w:eastAsia="SimSun" w:hAnsi="Calibri" w:cs="Arial"/>
                <w:i/>
                <w:sz w:val="21"/>
                <w:szCs w:val="21"/>
              </w:rPr>
              <w:t xml:space="preserve">Changes to course (programme) information (including entry requirements) for </w:t>
            </w:r>
            <w:r w:rsidR="0036115F">
              <w:rPr>
                <w:rFonts w:ascii="Calibri" w:eastAsia="SimSun" w:hAnsi="Calibri" w:cs="Arial"/>
                <w:i/>
                <w:sz w:val="21"/>
                <w:szCs w:val="21"/>
              </w:rPr>
              <w:t>2020</w:t>
            </w:r>
            <w:r w:rsidRPr="00846474">
              <w:rPr>
                <w:rFonts w:ascii="Calibri" w:eastAsia="SimSun" w:hAnsi="Calibri" w:cs="Arial"/>
                <w:i/>
                <w:sz w:val="21"/>
                <w:szCs w:val="21"/>
              </w:rPr>
              <w:t xml:space="preserve"> </w:t>
            </w:r>
            <w:proofErr w:type="gramStart"/>
            <w:r w:rsidRPr="00846474">
              <w:rPr>
                <w:rFonts w:ascii="Calibri" w:eastAsia="SimSun" w:hAnsi="Calibri" w:cs="Arial"/>
                <w:i/>
                <w:sz w:val="21"/>
                <w:szCs w:val="21"/>
              </w:rPr>
              <w:t xml:space="preserve">are </w:t>
            </w:r>
            <w:r w:rsidRPr="00846474">
              <w:rPr>
                <w:rFonts w:ascii="Calibri" w:eastAsia="SimSun" w:hAnsi="Calibri" w:cs="Arial"/>
                <w:i/>
                <w:sz w:val="21"/>
                <w:szCs w:val="21"/>
                <w:u w:val="single"/>
              </w:rPr>
              <w:t xml:space="preserve">not </w:t>
            </w:r>
            <w:r w:rsidRPr="00E4222A">
              <w:rPr>
                <w:rFonts w:ascii="Calibri" w:eastAsia="SimSun" w:hAnsi="Calibri" w:cs="Arial"/>
                <w:i/>
                <w:sz w:val="21"/>
                <w:szCs w:val="21"/>
              </w:rPr>
              <w:t>advised</w:t>
            </w:r>
            <w:proofErr w:type="gramEnd"/>
            <w:r w:rsidRPr="00846474">
              <w:rPr>
                <w:rFonts w:ascii="Calibri" w:eastAsia="SimSun" w:hAnsi="Calibri" w:cs="Arial"/>
                <w:i/>
                <w:sz w:val="21"/>
                <w:szCs w:val="21"/>
              </w:rPr>
              <w:t>.</w:t>
            </w:r>
          </w:p>
          <w:p w:rsidR="006366FB" w:rsidRDefault="006366FB" w:rsidP="00E4222A">
            <w:pPr>
              <w:rPr>
                <w:rFonts w:ascii="Calibri" w:eastAsia="SimSun" w:hAnsi="Calibri" w:cs="Arial"/>
                <w:i/>
                <w:sz w:val="21"/>
                <w:szCs w:val="21"/>
              </w:rPr>
            </w:pPr>
          </w:p>
          <w:p w:rsidR="006366FB" w:rsidRPr="00325846" w:rsidRDefault="006366FB" w:rsidP="00E4222A">
            <w:pPr>
              <w:rPr>
                <w:rFonts w:ascii="Calibri" w:eastAsia="SimSun" w:hAnsi="Calibri" w:cs="Arial"/>
                <w:i/>
                <w:sz w:val="21"/>
                <w:szCs w:val="21"/>
              </w:rPr>
            </w:pPr>
          </w:p>
        </w:tc>
        <w:tc>
          <w:tcPr>
            <w:tcW w:w="701" w:type="pct"/>
          </w:tcPr>
          <w:p w:rsidR="006366FB" w:rsidRPr="00182B7E" w:rsidRDefault="00182B7E" w:rsidP="007B0513">
            <w:pPr>
              <w:rPr>
                <w:rFonts w:eastAsiaTheme="minorHAnsi" w:cs="Arial"/>
                <w:i/>
                <w:sz w:val="21"/>
                <w:szCs w:val="21"/>
                <w:lang w:eastAsia="en-US"/>
              </w:rPr>
            </w:pPr>
            <w:r w:rsidRPr="00182B7E">
              <w:rPr>
                <w:rFonts w:eastAsiaTheme="minorHAnsi"/>
                <w:i/>
                <w:color w:val="FF0000"/>
                <w:sz w:val="21"/>
                <w:szCs w:val="21"/>
                <w:lang w:eastAsia="en-US"/>
              </w:rPr>
              <w:t>Chang</w:t>
            </w:r>
            <w:r w:rsidR="0014425A">
              <w:rPr>
                <w:rFonts w:eastAsiaTheme="minorHAnsi"/>
                <w:i/>
                <w:color w:val="FF0000"/>
                <w:sz w:val="21"/>
                <w:szCs w:val="21"/>
                <w:lang w:eastAsia="en-US"/>
              </w:rPr>
              <w:t xml:space="preserve">es to be reported to applicants in time </w:t>
            </w:r>
            <w:r w:rsidR="007B0513">
              <w:rPr>
                <w:rFonts w:eastAsiaTheme="minorHAnsi"/>
                <w:i/>
                <w:color w:val="FF0000"/>
                <w:sz w:val="21"/>
                <w:szCs w:val="21"/>
                <w:lang w:eastAsia="en-US"/>
              </w:rPr>
              <w:t xml:space="preserve">for decisions to be made in May and in line with Competition &amp; Markets Authority Guidance. </w:t>
            </w:r>
          </w:p>
        </w:tc>
        <w:tc>
          <w:tcPr>
            <w:tcW w:w="400" w:type="pct"/>
          </w:tcPr>
          <w:p w:rsidR="006366FB" w:rsidRPr="00182B7E" w:rsidRDefault="006366FB" w:rsidP="00BD5955">
            <w:pPr>
              <w:rPr>
                <w:rFonts w:eastAsiaTheme="minorHAnsi" w:cs="Arial"/>
                <w:i/>
                <w:sz w:val="21"/>
                <w:szCs w:val="21"/>
                <w:lang w:eastAsia="en-US"/>
              </w:rPr>
            </w:pPr>
          </w:p>
        </w:tc>
        <w:tc>
          <w:tcPr>
            <w:tcW w:w="600" w:type="pct"/>
          </w:tcPr>
          <w:p w:rsidR="006366FB" w:rsidRPr="00182B7E" w:rsidRDefault="006366FB" w:rsidP="00182B7E">
            <w:pPr>
              <w:rPr>
                <w:rFonts w:eastAsiaTheme="minorHAnsi"/>
                <w:i/>
                <w:sz w:val="21"/>
                <w:szCs w:val="21"/>
                <w:lang w:eastAsia="en-US"/>
              </w:rPr>
            </w:pPr>
            <w:r w:rsidRPr="00182B7E">
              <w:rPr>
                <w:rFonts w:eastAsiaTheme="minorHAnsi" w:cs="Arial"/>
                <w:i/>
                <w:sz w:val="21"/>
                <w:szCs w:val="21"/>
                <w:lang w:eastAsia="en-US"/>
              </w:rPr>
              <w:t>Once course listings are published to the website, information is available for applicants to view.  Any changes after this date are not advised</w:t>
            </w:r>
            <w:r w:rsidR="00182B7E" w:rsidRPr="00182B7E">
              <w:rPr>
                <w:rFonts w:eastAsiaTheme="minorHAnsi" w:cs="Arial"/>
                <w:i/>
                <w:sz w:val="21"/>
                <w:szCs w:val="21"/>
                <w:lang w:eastAsia="en-US"/>
              </w:rPr>
              <w:t>.</w:t>
            </w:r>
          </w:p>
        </w:tc>
        <w:tc>
          <w:tcPr>
            <w:tcW w:w="700" w:type="pct"/>
          </w:tcPr>
          <w:p w:rsidR="006366FB" w:rsidRPr="00182B7E" w:rsidRDefault="007B0513" w:rsidP="00BD5955">
            <w:pPr>
              <w:rPr>
                <w:rFonts w:eastAsiaTheme="minorHAnsi"/>
                <w:i/>
                <w:color w:val="FF0000"/>
                <w:sz w:val="21"/>
                <w:szCs w:val="21"/>
                <w:lang w:eastAsia="en-US"/>
              </w:rPr>
            </w:pPr>
            <w:r w:rsidRPr="00182B7E">
              <w:rPr>
                <w:rFonts w:eastAsiaTheme="minorHAnsi"/>
                <w:i/>
                <w:color w:val="FF0000"/>
                <w:sz w:val="21"/>
                <w:szCs w:val="21"/>
                <w:lang w:eastAsia="en-US"/>
              </w:rPr>
              <w:t>Chang</w:t>
            </w:r>
            <w:r>
              <w:rPr>
                <w:rFonts w:eastAsiaTheme="minorHAnsi"/>
                <w:i/>
                <w:color w:val="FF0000"/>
                <w:sz w:val="21"/>
                <w:szCs w:val="21"/>
                <w:lang w:eastAsia="en-US"/>
              </w:rPr>
              <w:t>es to be reported to applicants in time for decisions to be made in May and in line with Competition &amp; Markets Authority Guidance.</w:t>
            </w:r>
          </w:p>
        </w:tc>
        <w:tc>
          <w:tcPr>
            <w:tcW w:w="311" w:type="pct"/>
          </w:tcPr>
          <w:p w:rsidR="006366FB" w:rsidRPr="00E4222A" w:rsidRDefault="006366FB" w:rsidP="00BD5955">
            <w:pPr>
              <w:rPr>
                <w:rFonts w:eastAsiaTheme="minorHAnsi"/>
                <w:i/>
                <w:sz w:val="21"/>
                <w:szCs w:val="21"/>
                <w:lang w:eastAsia="en-US"/>
              </w:rPr>
            </w:pPr>
          </w:p>
        </w:tc>
      </w:tr>
    </w:tbl>
    <w:p w:rsidR="00846474" w:rsidRPr="00846474" w:rsidRDefault="00846474" w:rsidP="00846474">
      <w:pPr>
        <w:spacing w:after="0" w:line="240" w:lineRule="auto"/>
        <w:jc w:val="both"/>
        <w:rPr>
          <w:rFonts w:eastAsiaTheme="minorHAnsi" w:cs="Arial"/>
          <w:sz w:val="21"/>
          <w:szCs w:val="21"/>
          <w:lang w:eastAsia="en-US"/>
        </w:rPr>
      </w:pPr>
    </w:p>
    <w:p w:rsidR="00846474" w:rsidRPr="00846474" w:rsidRDefault="00846474" w:rsidP="00325846">
      <w:pPr>
        <w:spacing w:after="0" w:line="240" w:lineRule="auto"/>
        <w:jc w:val="both"/>
        <w:rPr>
          <w:rFonts w:eastAsiaTheme="minorHAnsi"/>
          <w:i/>
          <w:sz w:val="21"/>
          <w:szCs w:val="21"/>
          <w:u w:val="single"/>
          <w:lang w:eastAsia="en-US"/>
        </w:rPr>
      </w:pPr>
      <w:r w:rsidRPr="00846474">
        <w:rPr>
          <w:rFonts w:eastAsiaTheme="minorHAnsi"/>
          <w:i/>
          <w:sz w:val="21"/>
          <w:szCs w:val="21"/>
          <w:u w:val="single"/>
          <w:lang w:eastAsia="en-US"/>
        </w:rPr>
        <w:t xml:space="preserve">Best practice would be to receive Faculty approval in time for: </w:t>
      </w:r>
    </w:p>
    <w:p w:rsidR="00846474" w:rsidRPr="00846474" w:rsidRDefault="00846474" w:rsidP="00846474">
      <w:pPr>
        <w:numPr>
          <w:ilvl w:val="0"/>
          <w:numId w:val="1"/>
        </w:numPr>
        <w:suppressAutoHyphens/>
        <w:spacing w:after="0" w:line="240" w:lineRule="auto"/>
        <w:jc w:val="both"/>
        <w:rPr>
          <w:rFonts w:eastAsiaTheme="minorHAnsi"/>
          <w:sz w:val="21"/>
          <w:szCs w:val="21"/>
          <w:lang w:eastAsia="en-US"/>
        </w:rPr>
      </w:pPr>
      <w:r w:rsidRPr="00846474">
        <w:rPr>
          <w:rFonts w:eastAsiaTheme="minorHAnsi"/>
          <w:sz w:val="21"/>
          <w:szCs w:val="21"/>
          <w:lang w:eastAsia="en-US"/>
        </w:rPr>
        <w:t>the Schools’ U</w:t>
      </w:r>
      <w:r w:rsidR="006366FB">
        <w:rPr>
          <w:rFonts w:eastAsiaTheme="minorHAnsi"/>
          <w:sz w:val="21"/>
          <w:szCs w:val="21"/>
          <w:lang w:eastAsia="en-US"/>
        </w:rPr>
        <w:t>G print prospectus deadline in December</w:t>
      </w:r>
      <w:r w:rsidR="0036115F">
        <w:rPr>
          <w:rFonts w:eastAsiaTheme="minorHAnsi"/>
          <w:sz w:val="21"/>
          <w:szCs w:val="21"/>
          <w:lang w:eastAsia="en-US"/>
        </w:rPr>
        <w:t xml:space="preserve"> 2019</w:t>
      </w:r>
    </w:p>
    <w:p w:rsidR="00846474" w:rsidRPr="00846474" w:rsidRDefault="00846474" w:rsidP="00846474">
      <w:pPr>
        <w:numPr>
          <w:ilvl w:val="0"/>
          <w:numId w:val="1"/>
        </w:numPr>
        <w:suppressAutoHyphens/>
        <w:spacing w:after="0" w:line="240" w:lineRule="auto"/>
        <w:jc w:val="both"/>
        <w:rPr>
          <w:rFonts w:eastAsiaTheme="minorHAnsi"/>
          <w:sz w:val="21"/>
          <w:szCs w:val="21"/>
          <w:lang w:eastAsia="en-US"/>
        </w:rPr>
      </w:pPr>
      <w:r w:rsidRPr="00846474">
        <w:rPr>
          <w:rFonts w:eastAsiaTheme="minorHAnsi"/>
          <w:sz w:val="21"/>
          <w:szCs w:val="21"/>
          <w:lang w:eastAsia="en-US"/>
        </w:rPr>
        <w:t>onlin</w:t>
      </w:r>
      <w:r w:rsidR="006B240A">
        <w:rPr>
          <w:rFonts w:eastAsiaTheme="minorHAnsi"/>
          <w:sz w:val="21"/>
          <w:szCs w:val="21"/>
          <w:lang w:eastAsia="en-US"/>
        </w:rPr>
        <w:t xml:space="preserve">e course listings going live early </w:t>
      </w:r>
      <w:r w:rsidR="0036115F">
        <w:rPr>
          <w:rFonts w:eastAsiaTheme="minorHAnsi"/>
          <w:sz w:val="21"/>
          <w:szCs w:val="21"/>
          <w:lang w:eastAsia="en-US"/>
        </w:rPr>
        <w:t>March 2020</w:t>
      </w:r>
    </w:p>
    <w:p w:rsidR="00846474" w:rsidRDefault="0036115F" w:rsidP="00846474">
      <w:pPr>
        <w:numPr>
          <w:ilvl w:val="0"/>
          <w:numId w:val="1"/>
        </w:numPr>
        <w:suppressAutoHyphens/>
        <w:spacing w:after="0" w:line="240" w:lineRule="auto"/>
        <w:jc w:val="both"/>
        <w:rPr>
          <w:rFonts w:eastAsiaTheme="minorHAnsi"/>
          <w:sz w:val="21"/>
          <w:szCs w:val="21"/>
          <w:lang w:eastAsia="en-US"/>
        </w:rPr>
      </w:pPr>
      <w:r>
        <w:rPr>
          <w:rFonts w:eastAsiaTheme="minorHAnsi"/>
          <w:sz w:val="21"/>
          <w:szCs w:val="21"/>
          <w:lang w:eastAsia="en-US"/>
        </w:rPr>
        <w:t>for September 2021</w:t>
      </w:r>
      <w:r w:rsidR="00846474" w:rsidRPr="00846474">
        <w:rPr>
          <w:rFonts w:eastAsiaTheme="minorHAnsi"/>
          <w:sz w:val="21"/>
          <w:szCs w:val="21"/>
          <w:lang w:eastAsia="en-US"/>
        </w:rPr>
        <w:t xml:space="preserve"> entry</w:t>
      </w:r>
    </w:p>
    <w:p w:rsidR="00461919" w:rsidRPr="00846474" w:rsidRDefault="00461919" w:rsidP="00461919">
      <w:pPr>
        <w:suppressAutoHyphens/>
        <w:spacing w:after="0" w:line="240" w:lineRule="auto"/>
        <w:ind w:left="720"/>
        <w:jc w:val="both"/>
        <w:rPr>
          <w:rFonts w:eastAsiaTheme="minorHAnsi"/>
          <w:sz w:val="21"/>
          <w:szCs w:val="21"/>
          <w:lang w:eastAsia="en-US"/>
        </w:rPr>
      </w:pPr>
    </w:p>
    <w:p w:rsidR="00846474" w:rsidRDefault="00846474" w:rsidP="00325846">
      <w:pPr>
        <w:spacing w:after="0" w:line="240" w:lineRule="auto"/>
        <w:jc w:val="both"/>
        <w:rPr>
          <w:rFonts w:eastAsiaTheme="minorHAnsi" w:cs="Arial"/>
          <w:sz w:val="21"/>
          <w:szCs w:val="21"/>
          <w:lang w:eastAsia="en-US"/>
        </w:rPr>
      </w:pPr>
      <w:r w:rsidRPr="00846474">
        <w:rPr>
          <w:rFonts w:eastAsiaTheme="minorHAnsi" w:cs="Arial"/>
          <w:sz w:val="21"/>
          <w:szCs w:val="21"/>
          <w:lang w:eastAsia="en-US"/>
        </w:rPr>
        <w:t xml:space="preserve">Amendments </w:t>
      </w:r>
      <w:r w:rsidR="00775ABD">
        <w:rPr>
          <w:rFonts w:eastAsiaTheme="minorHAnsi" w:cs="Arial"/>
          <w:sz w:val="21"/>
          <w:szCs w:val="21"/>
          <w:lang w:eastAsia="en-US"/>
        </w:rPr>
        <w:t>fo</w:t>
      </w:r>
      <w:r w:rsidRPr="00846474">
        <w:rPr>
          <w:rFonts w:eastAsiaTheme="minorHAnsi" w:cs="Arial"/>
          <w:sz w:val="21"/>
          <w:szCs w:val="21"/>
          <w:lang w:eastAsia="en-US"/>
        </w:rPr>
        <w:t xml:space="preserve">r September </w:t>
      </w:r>
      <w:r w:rsidR="00001CD9">
        <w:rPr>
          <w:rFonts w:eastAsiaTheme="minorHAnsi" w:cs="Arial"/>
          <w:sz w:val="21"/>
          <w:szCs w:val="21"/>
          <w:lang w:eastAsia="en-US"/>
        </w:rPr>
        <w:t>2020</w:t>
      </w:r>
      <w:r w:rsidR="00775ABD">
        <w:rPr>
          <w:rFonts w:eastAsiaTheme="minorHAnsi" w:cs="Arial"/>
          <w:sz w:val="21"/>
          <w:szCs w:val="21"/>
          <w:lang w:eastAsia="en-US"/>
        </w:rPr>
        <w:t xml:space="preserve"> </w:t>
      </w:r>
      <w:r w:rsidRPr="00846474">
        <w:rPr>
          <w:rFonts w:eastAsiaTheme="minorHAnsi" w:cs="Arial"/>
          <w:sz w:val="21"/>
          <w:szCs w:val="21"/>
          <w:lang w:eastAsia="en-US"/>
        </w:rPr>
        <w:t xml:space="preserve">entry will require detailed discussion with your T&amp;L Director, your School’s admissions team and the </w:t>
      </w:r>
      <w:r w:rsidR="004463C6">
        <w:rPr>
          <w:rFonts w:eastAsiaTheme="minorHAnsi" w:cs="Arial"/>
          <w:sz w:val="21"/>
          <w:szCs w:val="21"/>
          <w:lang w:eastAsia="en-US"/>
        </w:rPr>
        <w:t xml:space="preserve">Faculty </w:t>
      </w:r>
      <w:r w:rsidRPr="00846474">
        <w:rPr>
          <w:rFonts w:eastAsiaTheme="minorHAnsi" w:cs="Arial"/>
          <w:sz w:val="21"/>
          <w:szCs w:val="21"/>
          <w:lang w:eastAsia="en-US"/>
        </w:rPr>
        <w:t>T</w:t>
      </w:r>
      <w:r w:rsidR="004463C6">
        <w:rPr>
          <w:rFonts w:eastAsiaTheme="minorHAnsi" w:cs="Arial"/>
          <w:sz w:val="21"/>
          <w:szCs w:val="21"/>
          <w:lang w:eastAsia="en-US"/>
        </w:rPr>
        <w:t xml:space="preserve">&amp;L </w:t>
      </w:r>
      <w:r w:rsidRPr="00846474">
        <w:rPr>
          <w:rFonts w:eastAsiaTheme="minorHAnsi" w:cs="Arial"/>
          <w:sz w:val="21"/>
          <w:szCs w:val="21"/>
          <w:lang w:eastAsia="en-US"/>
        </w:rPr>
        <w:t>O</w:t>
      </w:r>
      <w:r w:rsidR="004463C6">
        <w:rPr>
          <w:rFonts w:eastAsiaTheme="minorHAnsi" w:cs="Arial"/>
          <w:sz w:val="21"/>
          <w:szCs w:val="21"/>
          <w:lang w:eastAsia="en-US"/>
        </w:rPr>
        <w:t>ffice</w:t>
      </w:r>
      <w:r w:rsidRPr="00846474">
        <w:rPr>
          <w:rFonts w:eastAsiaTheme="minorHAnsi" w:cs="Arial"/>
          <w:sz w:val="21"/>
          <w:szCs w:val="21"/>
          <w:lang w:eastAsia="en-US"/>
        </w:rPr>
        <w:t xml:space="preserve"> </w:t>
      </w:r>
      <w:r w:rsidR="00775ABD">
        <w:rPr>
          <w:rFonts w:eastAsiaTheme="minorHAnsi" w:cs="Arial"/>
          <w:sz w:val="21"/>
          <w:szCs w:val="21"/>
          <w:lang w:eastAsia="en-US"/>
        </w:rPr>
        <w:t xml:space="preserve">in line with CMA guidance, </w:t>
      </w:r>
      <w:r w:rsidRPr="00846474">
        <w:rPr>
          <w:rFonts w:eastAsiaTheme="minorHAnsi" w:cs="Arial"/>
          <w:sz w:val="21"/>
          <w:szCs w:val="21"/>
          <w:lang w:eastAsia="en-US"/>
        </w:rPr>
        <w:t xml:space="preserve">to determine the significance of the change, the PR impact and any issues around care of the applicant. </w:t>
      </w:r>
      <w:r w:rsidR="00A87834">
        <w:rPr>
          <w:rFonts w:eastAsiaTheme="minorHAnsi" w:cs="Arial"/>
          <w:sz w:val="21"/>
          <w:szCs w:val="21"/>
          <w:lang w:eastAsia="en-US"/>
        </w:rPr>
        <w:t xml:space="preserve">Amendments </w:t>
      </w:r>
      <w:proofErr w:type="gramStart"/>
      <w:r w:rsidR="00A87834">
        <w:rPr>
          <w:rFonts w:eastAsiaTheme="minorHAnsi" w:cs="Arial"/>
          <w:sz w:val="21"/>
          <w:szCs w:val="21"/>
          <w:lang w:eastAsia="en-US"/>
        </w:rPr>
        <w:t>shou</w:t>
      </w:r>
      <w:r w:rsidR="00001CD9">
        <w:rPr>
          <w:rFonts w:eastAsiaTheme="minorHAnsi" w:cs="Arial"/>
          <w:sz w:val="21"/>
          <w:szCs w:val="21"/>
          <w:lang w:eastAsia="en-US"/>
        </w:rPr>
        <w:t>ld be approved</w:t>
      </w:r>
      <w:proofErr w:type="gramEnd"/>
      <w:r w:rsidR="00001CD9">
        <w:rPr>
          <w:rFonts w:eastAsiaTheme="minorHAnsi" w:cs="Arial"/>
          <w:sz w:val="21"/>
          <w:szCs w:val="21"/>
          <w:lang w:eastAsia="en-US"/>
        </w:rPr>
        <w:t xml:space="preserve"> by end March 2020</w:t>
      </w:r>
      <w:r w:rsidR="00A87834">
        <w:rPr>
          <w:rFonts w:eastAsiaTheme="minorHAnsi" w:cs="Arial"/>
          <w:sz w:val="21"/>
          <w:szCs w:val="21"/>
          <w:lang w:eastAsia="en-US"/>
        </w:rPr>
        <w:t xml:space="preserve"> at the latest. </w:t>
      </w:r>
      <w:r w:rsidR="00A87834" w:rsidRPr="00846474">
        <w:rPr>
          <w:rFonts w:eastAsiaTheme="minorHAnsi" w:cs="Arial"/>
          <w:sz w:val="21"/>
          <w:szCs w:val="21"/>
          <w:lang w:eastAsia="en-US"/>
        </w:rPr>
        <w:t xml:space="preserve"> </w:t>
      </w:r>
    </w:p>
    <w:p w:rsidR="00001CD9" w:rsidRDefault="00001CD9" w:rsidP="00775ABD">
      <w:pPr>
        <w:spacing w:after="0" w:line="240" w:lineRule="auto"/>
        <w:jc w:val="both"/>
        <w:rPr>
          <w:rFonts w:eastAsiaTheme="minorHAnsi"/>
          <w:b/>
          <w:sz w:val="21"/>
          <w:szCs w:val="21"/>
          <w:lang w:eastAsia="en-US"/>
        </w:rPr>
      </w:pPr>
    </w:p>
    <w:p w:rsidR="00775ABD" w:rsidRPr="00775ABD" w:rsidRDefault="00B41560" w:rsidP="00775ABD">
      <w:pPr>
        <w:spacing w:after="0" w:line="240" w:lineRule="auto"/>
        <w:jc w:val="both"/>
        <w:rPr>
          <w:rFonts w:eastAsiaTheme="minorHAnsi"/>
          <w:b/>
          <w:sz w:val="21"/>
          <w:szCs w:val="21"/>
          <w:lang w:eastAsia="en-US"/>
        </w:rPr>
      </w:pPr>
      <w:r>
        <w:rPr>
          <w:rFonts w:eastAsiaTheme="minorHAnsi"/>
          <w:b/>
          <w:sz w:val="21"/>
          <w:szCs w:val="21"/>
          <w:lang w:eastAsia="en-US"/>
        </w:rPr>
        <w:t>POSTGRADUATE TAUGHT</w:t>
      </w:r>
      <w:r w:rsidR="00775ABD" w:rsidRPr="00775ABD">
        <w:rPr>
          <w:rFonts w:eastAsiaTheme="minorHAnsi"/>
          <w:b/>
          <w:sz w:val="21"/>
          <w:szCs w:val="21"/>
          <w:lang w:eastAsia="en-US"/>
        </w:rPr>
        <w:t xml:space="preserve"> Recruitment and Admissions cycle, and suggested deadlines for SEPTEMBER 20</w:t>
      </w:r>
      <w:r w:rsidR="00001CD9">
        <w:rPr>
          <w:rFonts w:eastAsiaTheme="minorHAnsi"/>
          <w:b/>
          <w:sz w:val="21"/>
          <w:szCs w:val="21"/>
          <w:lang w:eastAsia="en-US"/>
        </w:rPr>
        <w:t>21</w:t>
      </w:r>
      <w:r w:rsidR="00775ABD" w:rsidRPr="00775ABD">
        <w:rPr>
          <w:rFonts w:eastAsiaTheme="minorHAnsi"/>
          <w:b/>
          <w:sz w:val="21"/>
          <w:szCs w:val="21"/>
          <w:lang w:eastAsia="en-US"/>
        </w:rPr>
        <w:t xml:space="preserve"> ENTRY.</w:t>
      </w:r>
    </w:p>
    <w:p w:rsidR="00846474" w:rsidRDefault="00846474" w:rsidP="00846474">
      <w:pPr>
        <w:spacing w:after="0" w:line="240" w:lineRule="auto"/>
        <w:jc w:val="both"/>
        <w:rPr>
          <w:rFonts w:eastAsiaTheme="minorHAnsi"/>
          <w:b/>
          <w:i/>
          <w:sz w:val="21"/>
          <w:szCs w:val="21"/>
          <w:lang w:eastAsia="en-US"/>
        </w:rPr>
      </w:pPr>
    </w:p>
    <w:p w:rsidR="00775ABD" w:rsidRPr="00846474" w:rsidRDefault="00775ABD" w:rsidP="00775ABD">
      <w:pPr>
        <w:spacing w:after="0" w:line="240" w:lineRule="auto"/>
        <w:jc w:val="both"/>
        <w:rPr>
          <w:rFonts w:eastAsiaTheme="minorHAnsi"/>
          <w:sz w:val="21"/>
          <w:szCs w:val="21"/>
          <w:lang w:eastAsia="en-US"/>
        </w:rPr>
      </w:pPr>
      <w:r w:rsidRPr="00846474">
        <w:rPr>
          <w:rFonts w:eastAsiaTheme="minorHAnsi"/>
          <w:sz w:val="21"/>
          <w:szCs w:val="21"/>
          <w:lang w:eastAsia="en-US"/>
        </w:rPr>
        <w:t xml:space="preserve">The PG recruitment cycle is generally more flexible than UG, as it is not dictated by the UCAS process.  However, if a course is due to start in a September, the trend for applications follows a bell curve, with some starting to come in from September the year before, peaking in April / May, and then trailing off just before the course begins, when many schools still accept applications. It is therefore advisable to have a programme set up online </w:t>
      </w:r>
      <w:r w:rsidRPr="00846474">
        <w:rPr>
          <w:rFonts w:eastAsiaTheme="minorHAnsi"/>
          <w:b/>
          <w:sz w:val="21"/>
          <w:szCs w:val="21"/>
          <w:u w:val="single"/>
          <w:lang w:eastAsia="en-US"/>
        </w:rPr>
        <w:t>a full year</w:t>
      </w:r>
      <w:r w:rsidRPr="00846474">
        <w:rPr>
          <w:rFonts w:eastAsiaTheme="minorHAnsi"/>
          <w:sz w:val="21"/>
          <w:szCs w:val="21"/>
          <w:lang w:eastAsia="en-US"/>
        </w:rPr>
        <w:t xml:space="preserve"> before it is due to start.</w:t>
      </w:r>
    </w:p>
    <w:p w:rsidR="00775ABD" w:rsidRDefault="00775ABD" w:rsidP="00846474">
      <w:pPr>
        <w:spacing w:after="0" w:line="240" w:lineRule="auto"/>
        <w:jc w:val="both"/>
        <w:rPr>
          <w:rFonts w:eastAsiaTheme="minorHAnsi"/>
          <w:b/>
          <w:i/>
          <w:sz w:val="21"/>
          <w:szCs w:val="21"/>
          <w:lang w:eastAsia="en-US"/>
        </w:rPr>
      </w:pPr>
    </w:p>
    <w:tbl>
      <w:tblPr>
        <w:tblStyle w:val="TableGrid"/>
        <w:tblW w:w="5000" w:type="pct"/>
        <w:tblLook w:val="04A0" w:firstRow="1" w:lastRow="0" w:firstColumn="1" w:lastColumn="0" w:noHBand="0" w:noVBand="1"/>
      </w:tblPr>
      <w:tblGrid>
        <w:gridCol w:w="4011"/>
        <w:gridCol w:w="4324"/>
        <w:gridCol w:w="1956"/>
        <w:gridCol w:w="2650"/>
        <w:gridCol w:w="1007"/>
      </w:tblGrid>
      <w:tr w:rsidR="00182B7E" w:rsidRPr="006312AC" w:rsidTr="00A87834">
        <w:tc>
          <w:tcPr>
            <w:tcW w:w="1438" w:type="pct"/>
          </w:tcPr>
          <w:p w:rsidR="00182B7E" w:rsidRPr="006312AC" w:rsidRDefault="00001CD9" w:rsidP="00BD5955">
            <w:pPr>
              <w:jc w:val="both"/>
              <w:rPr>
                <w:rFonts w:eastAsiaTheme="minorHAnsi"/>
                <w:b/>
                <w:sz w:val="21"/>
                <w:szCs w:val="21"/>
                <w:lang w:eastAsia="en-US"/>
              </w:rPr>
            </w:pPr>
            <w:r>
              <w:rPr>
                <w:rFonts w:eastAsiaTheme="minorHAnsi"/>
                <w:b/>
                <w:sz w:val="21"/>
                <w:szCs w:val="21"/>
                <w:lang w:eastAsia="en-US"/>
              </w:rPr>
              <w:t>Early June 2020</w:t>
            </w:r>
          </w:p>
        </w:tc>
        <w:tc>
          <w:tcPr>
            <w:tcW w:w="1550" w:type="pct"/>
          </w:tcPr>
          <w:p w:rsidR="00182B7E" w:rsidRPr="006312AC" w:rsidRDefault="00182B7E" w:rsidP="00BD5955">
            <w:pPr>
              <w:jc w:val="both"/>
              <w:rPr>
                <w:rFonts w:eastAsiaTheme="minorHAnsi"/>
                <w:b/>
                <w:sz w:val="21"/>
                <w:szCs w:val="21"/>
                <w:lang w:eastAsia="en-US"/>
              </w:rPr>
            </w:pPr>
            <w:r>
              <w:rPr>
                <w:rFonts w:eastAsiaTheme="minorHAnsi"/>
                <w:b/>
                <w:sz w:val="21"/>
                <w:szCs w:val="21"/>
                <w:lang w:eastAsia="en-US"/>
              </w:rPr>
              <w:t>Septe</w:t>
            </w:r>
            <w:r w:rsidR="00001CD9">
              <w:rPr>
                <w:rFonts w:eastAsiaTheme="minorHAnsi"/>
                <w:b/>
                <w:sz w:val="21"/>
                <w:szCs w:val="21"/>
                <w:lang w:eastAsia="en-US"/>
              </w:rPr>
              <w:t>mber 2020</w:t>
            </w:r>
          </w:p>
        </w:tc>
        <w:tc>
          <w:tcPr>
            <w:tcW w:w="701" w:type="pct"/>
          </w:tcPr>
          <w:p w:rsidR="00182B7E" w:rsidRPr="006312AC" w:rsidRDefault="00001CD9" w:rsidP="00BD5955">
            <w:pPr>
              <w:jc w:val="both"/>
              <w:rPr>
                <w:rFonts w:eastAsiaTheme="minorHAnsi"/>
                <w:b/>
                <w:sz w:val="21"/>
                <w:szCs w:val="21"/>
                <w:lang w:eastAsia="en-US"/>
              </w:rPr>
            </w:pPr>
            <w:r>
              <w:rPr>
                <w:rFonts w:eastAsiaTheme="minorHAnsi"/>
                <w:b/>
                <w:sz w:val="21"/>
                <w:szCs w:val="21"/>
                <w:lang w:eastAsia="en-US"/>
              </w:rPr>
              <w:t>October 2020</w:t>
            </w:r>
          </w:p>
        </w:tc>
        <w:tc>
          <w:tcPr>
            <w:tcW w:w="950" w:type="pct"/>
          </w:tcPr>
          <w:p w:rsidR="00182B7E" w:rsidRDefault="00001CD9" w:rsidP="00BD5955">
            <w:pPr>
              <w:jc w:val="both"/>
              <w:rPr>
                <w:rFonts w:eastAsiaTheme="minorHAnsi"/>
                <w:b/>
                <w:sz w:val="21"/>
                <w:szCs w:val="21"/>
                <w:lang w:eastAsia="en-US"/>
              </w:rPr>
            </w:pPr>
            <w:r>
              <w:rPr>
                <w:rFonts w:eastAsiaTheme="minorHAnsi"/>
                <w:b/>
                <w:color w:val="FF0000"/>
                <w:sz w:val="21"/>
                <w:szCs w:val="21"/>
                <w:lang w:eastAsia="en-US"/>
              </w:rPr>
              <w:t>End March 2021</w:t>
            </w:r>
          </w:p>
        </w:tc>
        <w:tc>
          <w:tcPr>
            <w:tcW w:w="361" w:type="pct"/>
          </w:tcPr>
          <w:p w:rsidR="00182B7E" w:rsidRPr="006312AC" w:rsidRDefault="00001CD9" w:rsidP="00A87834">
            <w:pPr>
              <w:jc w:val="both"/>
              <w:rPr>
                <w:rFonts w:eastAsiaTheme="minorHAnsi"/>
                <w:b/>
                <w:sz w:val="21"/>
                <w:szCs w:val="21"/>
                <w:lang w:eastAsia="en-US"/>
              </w:rPr>
            </w:pPr>
            <w:r>
              <w:rPr>
                <w:rFonts w:eastAsiaTheme="minorHAnsi"/>
                <w:b/>
                <w:sz w:val="21"/>
                <w:szCs w:val="21"/>
                <w:lang w:eastAsia="en-US"/>
              </w:rPr>
              <w:t>Sept 2021</w:t>
            </w:r>
          </w:p>
        </w:tc>
      </w:tr>
      <w:tr w:rsidR="00182B7E" w:rsidTr="00A87834">
        <w:tc>
          <w:tcPr>
            <w:tcW w:w="1438" w:type="pct"/>
          </w:tcPr>
          <w:p w:rsidR="00182B7E" w:rsidRDefault="00182B7E" w:rsidP="00BD5955">
            <w:pPr>
              <w:rPr>
                <w:rFonts w:eastAsiaTheme="minorHAnsi"/>
                <w:sz w:val="21"/>
                <w:szCs w:val="21"/>
                <w:lang w:eastAsia="en-US"/>
              </w:rPr>
            </w:pPr>
            <w:r>
              <w:rPr>
                <w:rFonts w:eastAsiaTheme="minorHAnsi"/>
                <w:sz w:val="21"/>
                <w:szCs w:val="21"/>
                <w:lang w:eastAsia="en-US"/>
              </w:rPr>
              <w:t>PG prospectus print deadline</w:t>
            </w:r>
          </w:p>
        </w:tc>
        <w:tc>
          <w:tcPr>
            <w:tcW w:w="1550" w:type="pct"/>
          </w:tcPr>
          <w:p w:rsidR="00182B7E" w:rsidRDefault="00182B7E" w:rsidP="009A4DC1">
            <w:pPr>
              <w:rPr>
                <w:rFonts w:eastAsiaTheme="minorHAnsi"/>
                <w:sz w:val="21"/>
                <w:szCs w:val="21"/>
                <w:lang w:eastAsia="en-US"/>
              </w:rPr>
            </w:pPr>
            <w:r w:rsidRPr="00775ABD">
              <w:rPr>
                <w:rFonts w:eastAsiaTheme="minorHAnsi"/>
                <w:sz w:val="21"/>
                <w:szCs w:val="21"/>
                <w:lang w:eastAsia="en-US"/>
              </w:rPr>
              <w:t xml:space="preserve">The University’s </w:t>
            </w:r>
            <w:hyperlink r:id="rId8" w:history="1">
              <w:r w:rsidRPr="00775ABD">
                <w:rPr>
                  <w:rStyle w:val="Hyperlink"/>
                  <w:rFonts w:eastAsiaTheme="minorHAnsi"/>
                  <w:sz w:val="21"/>
                  <w:szCs w:val="21"/>
                  <w:lang w:eastAsia="en-US"/>
                </w:rPr>
                <w:t>online course (programme) listings</w:t>
              </w:r>
            </w:hyperlink>
            <w:r w:rsidRPr="00775ABD">
              <w:rPr>
                <w:rFonts w:eastAsiaTheme="minorHAnsi"/>
                <w:sz w:val="21"/>
                <w:szCs w:val="21"/>
                <w:lang w:eastAsia="en-US"/>
              </w:rPr>
              <w:t xml:space="preserve"> are completed in September, 12 months before entry.  </w:t>
            </w:r>
            <w:proofErr w:type="gramStart"/>
            <w:r w:rsidRPr="00775ABD">
              <w:rPr>
                <w:rFonts w:eastAsiaTheme="minorHAnsi"/>
                <w:sz w:val="21"/>
                <w:szCs w:val="21"/>
                <w:u w:val="single"/>
                <w:lang w:eastAsia="en-US"/>
              </w:rPr>
              <w:t>So</w:t>
            </w:r>
            <w:r w:rsidR="00001CD9">
              <w:rPr>
                <w:rFonts w:eastAsiaTheme="minorHAnsi"/>
                <w:sz w:val="21"/>
                <w:szCs w:val="21"/>
                <w:lang w:eastAsia="en-US"/>
              </w:rPr>
              <w:t>:</w:t>
            </w:r>
            <w:proofErr w:type="gramEnd"/>
            <w:r w:rsidR="00001CD9">
              <w:rPr>
                <w:rFonts w:eastAsiaTheme="minorHAnsi"/>
                <w:sz w:val="21"/>
                <w:szCs w:val="21"/>
                <w:lang w:eastAsia="en-US"/>
              </w:rPr>
              <w:t xml:space="preserve"> 2021</w:t>
            </w:r>
            <w:r w:rsidRPr="00775ABD">
              <w:rPr>
                <w:rFonts w:eastAsiaTheme="minorHAnsi"/>
                <w:sz w:val="21"/>
                <w:szCs w:val="21"/>
                <w:lang w:eastAsia="en-US"/>
              </w:rPr>
              <w:t xml:space="preserve"> listings w</w:t>
            </w:r>
            <w:r w:rsidR="00001CD9">
              <w:rPr>
                <w:rFonts w:eastAsiaTheme="minorHAnsi"/>
                <w:sz w:val="21"/>
                <w:szCs w:val="21"/>
                <w:lang w:eastAsia="en-US"/>
              </w:rPr>
              <w:t>ill be updated in September 2020</w:t>
            </w:r>
            <w:r w:rsidRPr="00775ABD">
              <w:rPr>
                <w:rFonts w:eastAsiaTheme="minorHAnsi"/>
                <w:sz w:val="21"/>
                <w:szCs w:val="21"/>
                <w:lang w:eastAsia="en-US"/>
              </w:rPr>
              <w:t xml:space="preserve">. </w:t>
            </w:r>
          </w:p>
        </w:tc>
        <w:tc>
          <w:tcPr>
            <w:tcW w:w="701" w:type="pct"/>
          </w:tcPr>
          <w:p w:rsidR="00182B7E" w:rsidRPr="00775ABD" w:rsidRDefault="00182B7E" w:rsidP="00775ABD">
            <w:pPr>
              <w:rPr>
                <w:rFonts w:eastAsiaTheme="minorHAnsi"/>
                <w:sz w:val="21"/>
                <w:szCs w:val="21"/>
                <w:lang w:eastAsia="en-US"/>
              </w:rPr>
            </w:pPr>
            <w:r w:rsidRPr="00775ABD">
              <w:rPr>
                <w:rFonts w:eastAsiaTheme="minorHAnsi"/>
                <w:sz w:val="21"/>
                <w:szCs w:val="21"/>
                <w:lang w:eastAsia="en-US"/>
              </w:rPr>
              <w:t>The PG admissions cycle begins</w:t>
            </w:r>
            <w:r>
              <w:rPr>
                <w:rFonts w:eastAsiaTheme="minorHAnsi"/>
                <w:sz w:val="21"/>
                <w:szCs w:val="21"/>
                <w:lang w:eastAsia="en-US"/>
              </w:rPr>
              <w:t xml:space="preserve">. </w:t>
            </w:r>
          </w:p>
          <w:p w:rsidR="00182B7E" w:rsidRDefault="00182B7E" w:rsidP="00BD5955">
            <w:pPr>
              <w:rPr>
                <w:rFonts w:eastAsiaTheme="minorHAnsi"/>
                <w:sz w:val="21"/>
                <w:szCs w:val="21"/>
                <w:lang w:eastAsia="en-US"/>
              </w:rPr>
            </w:pPr>
          </w:p>
        </w:tc>
        <w:tc>
          <w:tcPr>
            <w:tcW w:w="950" w:type="pct"/>
          </w:tcPr>
          <w:p w:rsidR="00182B7E" w:rsidRDefault="0014425A" w:rsidP="00BD5955">
            <w:pPr>
              <w:rPr>
                <w:rFonts w:eastAsiaTheme="minorHAnsi"/>
                <w:sz w:val="21"/>
                <w:szCs w:val="21"/>
                <w:lang w:eastAsia="en-US"/>
              </w:rPr>
            </w:pPr>
            <w:r w:rsidRPr="0014425A">
              <w:rPr>
                <w:rFonts w:eastAsiaTheme="minorHAnsi"/>
                <w:color w:val="FF0000"/>
                <w:sz w:val="21"/>
                <w:szCs w:val="21"/>
                <w:lang w:eastAsia="en-US"/>
              </w:rPr>
              <w:t xml:space="preserve">Deadline for major amendments, withdrawals and NPP2 for programmes commencing </w:t>
            </w:r>
            <w:r w:rsidR="00001CD9">
              <w:rPr>
                <w:rFonts w:eastAsiaTheme="minorHAnsi"/>
                <w:b/>
                <w:color w:val="FF0000"/>
                <w:sz w:val="21"/>
                <w:szCs w:val="21"/>
                <w:lang w:eastAsia="en-US"/>
              </w:rPr>
              <w:t>September 2021</w:t>
            </w:r>
            <w:r w:rsidRPr="0014425A">
              <w:rPr>
                <w:rFonts w:eastAsiaTheme="minorHAnsi"/>
                <w:b/>
                <w:color w:val="FF0000"/>
                <w:sz w:val="21"/>
                <w:szCs w:val="21"/>
                <w:lang w:eastAsia="en-US"/>
              </w:rPr>
              <w:t>.</w:t>
            </w:r>
          </w:p>
        </w:tc>
        <w:tc>
          <w:tcPr>
            <w:tcW w:w="361" w:type="pct"/>
          </w:tcPr>
          <w:p w:rsidR="00182B7E" w:rsidRDefault="00182B7E" w:rsidP="00BD5955">
            <w:pPr>
              <w:rPr>
                <w:rFonts w:eastAsiaTheme="minorHAnsi"/>
                <w:sz w:val="21"/>
                <w:szCs w:val="21"/>
                <w:lang w:eastAsia="en-US"/>
              </w:rPr>
            </w:pPr>
            <w:r>
              <w:rPr>
                <w:rFonts w:eastAsiaTheme="minorHAnsi"/>
                <w:sz w:val="21"/>
                <w:szCs w:val="21"/>
                <w:lang w:eastAsia="en-US"/>
              </w:rPr>
              <w:t>First entry</w:t>
            </w:r>
          </w:p>
        </w:tc>
      </w:tr>
      <w:tr w:rsidR="00182B7E" w:rsidRPr="00E4222A" w:rsidTr="00A87834">
        <w:tc>
          <w:tcPr>
            <w:tcW w:w="1438" w:type="pct"/>
          </w:tcPr>
          <w:p w:rsidR="00182B7E" w:rsidRPr="00DB3C16" w:rsidRDefault="00182B7E" w:rsidP="00BD5955">
            <w:pPr>
              <w:rPr>
                <w:rFonts w:eastAsiaTheme="minorHAnsi"/>
                <w:i/>
                <w:sz w:val="21"/>
                <w:szCs w:val="21"/>
                <w:lang w:eastAsia="en-US"/>
              </w:rPr>
            </w:pPr>
            <w:r w:rsidRPr="00846474">
              <w:rPr>
                <w:rFonts w:eastAsiaTheme="minorHAnsi"/>
                <w:i/>
                <w:sz w:val="21"/>
                <w:szCs w:val="21"/>
                <w:lang w:eastAsia="en-US"/>
              </w:rPr>
              <w:t xml:space="preserve">Schools are contacted early May with last year's copy for them to update, </w:t>
            </w:r>
            <w:r w:rsidR="00001CD9">
              <w:rPr>
                <w:rFonts w:eastAsiaTheme="minorHAnsi"/>
                <w:i/>
                <w:sz w:val="21"/>
                <w:szCs w:val="21"/>
                <w:lang w:eastAsia="en-US"/>
              </w:rPr>
              <w:t>so amendments proposed during 19/20</w:t>
            </w:r>
            <w:r w:rsidRPr="00846474">
              <w:rPr>
                <w:rFonts w:eastAsiaTheme="minorHAnsi"/>
                <w:i/>
                <w:sz w:val="21"/>
                <w:szCs w:val="21"/>
                <w:lang w:eastAsia="en-US"/>
              </w:rPr>
              <w:t xml:space="preserve"> will not make the prin</w:t>
            </w:r>
            <w:r w:rsidR="00001CD9">
              <w:rPr>
                <w:rFonts w:eastAsiaTheme="minorHAnsi"/>
                <w:i/>
                <w:sz w:val="21"/>
                <w:szCs w:val="21"/>
                <w:lang w:eastAsia="en-US"/>
              </w:rPr>
              <w:t>ted prospectus for September 2020</w:t>
            </w:r>
            <w:r w:rsidRPr="00846474">
              <w:rPr>
                <w:rFonts w:eastAsiaTheme="minorHAnsi"/>
                <w:i/>
                <w:sz w:val="21"/>
                <w:szCs w:val="21"/>
                <w:lang w:eastAsia="en-US"/>
              </w:rPr>
              <w:t xml:space="preserve"> entry, only September 20</w:t>
            </w:r>
            <w:r w:rsidR="00001CD9">
              <w:rPr>
                <w:rFonts w:eastAsiaTheme="minorHAnsi"/>
                <w:i/>
                <w:sz w:val="21"/>
                <w:szCs w:val="21"/>
                <w:lang w:eastAsia="en-US"/>
              </w:rPr>
              <w:t>21</w:t>
            </w:r>
            <w:r w:rsidRPr="00846474">
              <w:rPr>
                <w:rFonts w:eastAsiaTheme="minorHAnsi"/>
                <w:i/>
                <w:sz w:val="21"/>
                <w:szCs w:val="21"/>
                <w:lang w:eastAsia="en-US"/>
              </w:rPr>
              <w:t>.  Proposals for major amendment should be approved at least 2 weeks before the prospectus entry deadline.</w:t>
            </w:r>
          </w:p>
          <w:p w:rsidR="00182B7E" w:rsidRPr="00DB3C16" w:rsidRDefault="00182B7E" w:rsidP="00BD5955">
            <w:pPr>
              <w:rPr>
                <w:rFonts w:eastAsiaTheme="minorHAnsi"/>
                <w:i/>
                <w:sz w:val="21"/>
                <w:szCs w:val="21"/>
                <w:lang w:eastAsia="en-US"/>
              </w:rPr>
            </w:pPr>
          </w:p>
          <w:p w:rsidR="00182B7E" w:rsidRPr="00DB3C16" w:rsidRDefault="00182B7E" w:rsidP="009A4DC1">
            <w:pPr>
              <w:suppressAutoHyphens/>
              <w:rPr>
                <w:rFonts w:ascii="Calibri" w:eastAsia="SimSun" w:hAnsi="Calibri" w:cs="Arial"/>
                <w:i/>
                <w:sz w:val="21"/>
                <w:szCs w:val="21"/>
              </w:rPr>
            </w:pPr>
            <w:r>
              <w:rPr>
                <w:rFonts w:ascii="Calibri" w:eastAsiaTheme="minorHAnsi" w:hAnsi="Calibri" w:cs="Times New Roman"/>
                <w:i/>
                <w:sz w:val="21"/>
                <w:szCs w:val="21"/>
                <w:lang w:eastAsia="en-US"/>
              </w:rPr>
              <w:t>S</w:t>
            </w:r>
            <w:r w:rsidRPr="00846474">
              <w:rPr>
                <w:rFonts w:ascii="Calibri" w:eastAsiaTheme="minorHAnsi" w:hAnsi="Calibri" w:cs="Times New Roman"/>
                <w:i/>
                <w:sz w:val="21"/>
                <w:szCs w:val="21"/>
                <w:lang w:eastAsia="en-US"/>
              </w:rPr>
              <w:t xml:space="preserve">chools coordinate production of their own </w:t>
            </w:r>
            <w:r w:rsidRPr="00DB3C16">
              <w:rPr>
                <w:rFonts w:ascii="Calibri" w:eastAsiaTheme="minorHAnsi" w:hAnsi="Calibri" w:cs="Times New Roman"/>
                <w:i/>
                <w:sz w:val="21"/>
                <w:szCs w:val="21"/>
                <w:lang w:eastAsia="en-US"/>
              </w:rPr>
              <w:t xml:space="preserve">subject </w:t>
            </w:r>
            <w:r w:rsidRPr="00846474">
              <w:rPr>
                <w:rFonts w:ascii="Calibri" w:eastAsiaTheme="minorHAnsi" w:hAnsi="Calibri" w:cs="Times New Roman"/>
                <w:i/>
                <w:sz w:val="21"/>
                <w:szCs w:val="21"/>
                <w:lang w:eastAsia="en-US"/>
              </w:rPr>
              <w:t>brochures – proposers should therefore liaise with their Admissions Manager over appropriate timescales.</w:t>
            </w:r>
          </w:p>
        </w:tc>
        <w:tc>
          <w:tcPr>
            <w:tcW w:w="1550" w:type="pct"/>
          </w:tcPr>
          <w:p w:rsidR="00182B7E" w:rsidRDefault="00182B7E" w:rsidP="00775ABD">
            <w:pPr>
              <w:rPr>
                <w:rFonts w:eastAsiaTheme="minorHAnsi" w:cs="Arial"/>
                <w:i/>
                <w:sz w:val="21"/>
                <w:szCs w:val="21"/>
                <w:lang w:eastAsia="en-US"/>
              </w:rPr>
            </w:pPr>
            <w:r w:rsidRPr="00DB3C16">
              <w:rPr>
                <w:rFonts w:eastAsiaTheme="minorHAnsi" w:cs="Arial"/>
                <w:i/>
                <w:sz w:val="21"/>
                <w:szCs w:val="21"/>
                <w:lang w:eastAsia="en-US"/>
              </w:rPr>
              <w:t xml:space="preserve">Ideally, there should be no changes once the admissions cycle begins </w:t>
            </w:r>
            <w:r>
              <w:rPr>
                <w:rFonts w:eastAsiaTheme="minorHAnsi" w:cs="Arial"/>
                <w:i/>
                <w:sz w:val="21"/>
                <w:szCs w:val="21"/>
                <w:lang w:eastAsia="en-US"/>
              </w:rPr>
              <w:t xml:space="preserve">and the </w:t>
            </w:r>
            <w:proofErr w:type="spellStart"/>
            <w:r>
              <w:rPr>
                <w:rFonts w:eastAsiaTheme="minorHAnsi" w:cs="Arial"/>
                <w:i/>
                <w:sz w:val="21"/>
                <w:szCs w:val="21"/>
                <w:lang w:eastAsia="en-US"/>
              </w:rPr>
              <w:t>UoM</w:t>
            </w:r>
            <w:proofErr w:type="spellEnd"/>
            <w:r>
              <w:rPr>
                <w:rFonts w:eastAsiaTheme="minorHAnsi" w:cs="Arial"/>
                <w:i/>
                <w:sz w:val="21"/>
                <w:szCs w:val="21"/>
                <w:lang w:eastAsia="en-US"/>
              </w:rPr>
              <w:t xml:space="preserve"> </w:t>
            </w:r>
            <w:r w:rsidRPr="00DB3C16">
              <w:rPr>
                <w:rFonts w:eastAsiaTheme="minorHAnsi" w:cs="Arial"/>
                <w:i/>
                <w:sz w:val="21"/>
                <w:szCs w:val="21"/>
                <w:lang w:eastAsia="en-US"/>
              </w:rPr>
              <w:t>website ‘goes live’.</w:t>
            </w:r>
          </w:p>
          <w:p w:rsidR="00182B7E" w:rsidRDefault="00182B7E" w:rsidP="00775ABD">
            <w:pPr>
              <w:rPr>
                <w:rFonts w:eastAsiaTheme="minorHAnsi" w:cs="Arial"/>
                <w:i/>
                <w:sz w:val="21"/>
                <w:szCs w:val="21"/>
                <w:lang w:eastAsia="en-US"/>
              </w:rPr>
            </w:pPr>
          </w:p>
          <w:p w:rsidR="00182B7E" w:rsidRPr="00DB3C16" w:rsidRDefault="00A87834" w:rsidP="00A87834">
            <w:pPr>
              <w:rPr>
                <w:rFonts w:eastAsiaTheme="minorHAnsi" w:cs="Arial"/>
                <w:i/>
                <w:sz w:val="21"/>
                <w:szCs w:val="21"/>
                <w:lang w:eastAsia="en-US"/>
              </w:rPr>
            </w:pPr>
            <w:r>
              <w:rPr>
                <w:rFonts w:eastAsiaTheme="minorHAnsi" w:cs="Arial"/>
                <w:i/>
                <w:sz w:val="21"/>
                <w:szCs w:val="21"/>
                <w:lang w:eastAsia="en-US"/>
              </w:rPr>
              <w:t>A</w:t>
            </w:r>
            <w:r w:rsidR="00182B7E">
              <w:rPr>
                <w:rFonts w:eastAsiaTheme="minorHAnsi" w:cs="Arial"/>
                <w:i/>
                <w:sz w:val="21"/>
                <w:szCs w:val="21"/>
                <w:lang w:eastAsia="en-US"/>
              </w:rPr>
              <w:t xml:space="preserve">mendments </w:t>
            </w:r>
            <w:proofErr w:type="gramStart"/>
            <w:r w:rsidR="00182B7E">
              <w:rPr>
                <w:rFonts w:eastAsiaTheme="minorHAnsi" w:cs="Arial"/>
                <w:i/>
                <w:sz w:val="21"/>
                <w:szCs w:val="21"/>
                <w:lang w:eastAsia="en-US"/>
              </w:rPr>
              <w:t>can still be a</w:t>
            </w:r>
            <w:r w:rsidR="00001CD9">
              <w:rPr>
                <w:rFonts w:eastAsiaTheme="minorHAnsi" w:cs="Arial"/>
                <w:i/>
                <w:sz w:val="21"/>
                <w:szCs w:val="21"/>
                <w:lang w:eastAsia="en-US"/>
              </w:rPr>
              <w:t>pproved</w:t>
            </w:r>
            <w:proofErr w:type="gramEnd"/>
            <w:r w:rsidR="00001CD9">
              <w:rPr>
                <w:rFonts w:eastAsiaTheme="minorHAnsi" w:cs="Arial"/>
                <w:i/>
                <w:sz w:val="21"/>
                <w:szCs w:val="21"/>
                <w:lang w:eastAsia="en-US"/>
              </w:rPr>
              <w:t xml:space="preserve"> after this time for 2021</w:t>
            </w:r>
            <w:r w:rsidR="00182B7E">
              <w:rPr>
                <w:rFonts w:eastAsiaTheme="minorHAnsi" w:cs="Arial"/>
                <w:i/>
                <w:sz w:val="21"/>
                <w:szCs w:val="21"/>
                <w:lang w:eastAsia="en-US"/>
              </w:rPr>
              <w:t xml:space="preserve"> entry, but must </w:t>
            </w:r>
            <w:r w:rsidR="00001CD9">
              <w:rPr>
                <w:rFonts w:eastAsiaTheme="minorHAnsi" w:cs="Arial"/>
                <w:i/>
                <w:sz w:val="21"/>
                <w:szCs w:val="21"/>
                <w:lang w:eastAsia="en-US"/>
              </w:rPr>
              <w:t>approved by end March 2021</w:t>
            </w:r>
            <w:r w:rsidR="00182B7E" w:rsidRPr="00DB3C16">
              <w:rPr>
                <w:rFonts w:eastAsiaTheme="minorHAnsi" w:cs="Arial"/>
                <w:i/>
                <w:sz w:val="21"/>
                <w:szCs w:val="21"/>
                <w:lang w:eastAsia="en-US"/>
              </w:rPr>
              <w:t xml:space="preserve">.  You must liaise with your School Admissions Manager over the ways in which the proposed amendment will impact on admissions and recruitment activity, including communication with students who may already have expressed an interest in the programme pre-amendment.  </w:t>
            </w:r>
          </w:p>
        </w:tc>
        <w:tc>
          <w:tcPr>
            <w:tcW w:w="701" w:type="pct"/>
          </w:tcPr>
          <w:p w:rsidR="00182B7E" w:rsidRPr="00DB3C16" w:rsidRDefault="00182B7E" w:rsidP="00BD5955">
            <w:pPr>
              <w:rPr>
                <w:rFonts w:eastAsiaTheme="minorHAnsi"/>
                <w:i/>
                <w:sz w:val="21"/>
                <w:szCs w:val="21"/>
                <w:lang w:eastAsia="en-US"/>
              </w:rPr>
            </w:pPr>
            <w:r w:rsidRPr="00DB3C16">
              <w:rPr>
                <w:rFonts w:eastAsiaTheme="minorHAnsi"/>
                <w:i/>
                <w:sz w:val="21"/>
                <w:szCs w:val="21"/>
                <w:lang w:eastAsia="en-US"/>
              </w:rPr>
              <w:t>Once the course listings are published to the website, information is available for applicants to view. Changes to course titles or entry requirements are therefore not advised after the go live date.</w:t>
            </w:r>
          </w:p>
        </w:tc>
        <w:tc>
          <w:tcPr>
            <w:tcW w:w="950" w:type="pct"/>
          </w:tcPr>
          <w:p w:rsidR="00182B7E" w:rsidRPr="00182B7E" w:rsidRDefault="00182B7E" w:rsidP="00A87834">
            <w:pPr>
              <w:rPr>
                <w:rFonts w:eastAsiaTheme="minorHAnsi"/>
                <w:i/>
                <w:sz w:val="21"/>
                <w:szCs w:val="21"/>
                <w:lang w:eastAsia="en-US"/>
              </w:rPr>
            </w:pPr>
            <w:r w:rsidRPr="00182B7E">
              <w:rPr>
                <w:rFonts w:eastAsiaTheme="minorHAnsi"/>
                <w:i/>
                <w:color w:val="FF0000"/>
                <w:sz w:val="21"/>
                <w:szCs w:val="21"/>
                <w:lang w:eastAsia="en-US"/>
              </w:rPr>
              <w:t xml:space="preserve">Deadline for major amendments and NPP2 for programmes commencing </w:t>
            </w:r>
            <w:r w:rsidR="00001CD9">
              <w:rPr>
                <w:rFonts w:eastAsiaTheme="minorHAnsi"/>
                <w:b/>
                <w:i/>
                <w:color w:val="FF0000"/>
                <w:sz w:val="21"/>
                <w:szCs w:val="21"/>
                <w:lang w:eastAsia="en-US"/>
              </w:rPr>
              <w:t>September 2021</w:t>
            </w:r>
            <w:r w:rsidRPr="00182B7E">
              <w:rPr>
                <w:rFonts w:eastAsiaTheme="minorHAnsi"/>
                <w:b/>
                <w:i/>
                <w:color w:val="FF0000"/>
                <w:sz w:val="21"/>
                <w:szCs w:val="21"/>
                <w:lang w:eastAsia="en-US"/>
              </w:rPr>
              <w:t>.</w:t>
            </w:r>
            <w:r w:rsidRPr="00182B7E">
              <w:rPr>
                <w:rFonts w:eastAsiaTheme="minorHAnsi"/>
                <w:i/>
                <w:color w:val="FF0000"/>
                <w:sz w:val="21"/>
                <w:szCs w:val="21"/>
                <w:lang w:eastAsia="en-US"/>
              </w:rPr>
              <w:t xml:space="preserve"> </w:t>
            </w:r>
            <w:r w:rsidR="007B0513" w:rsidRPr="00182B7E">
              <w:rPr>
                <w:rFonts w:eastAsiaTheme="minorHAnsi"/>
                <w:i/>
                <w:color w:val="FF0000"/>
                <w:sz w:val="21"/>
                <w:szCs w:val="21"/>
                <w:lang w:eastAsia="en-US"/>
              </w:rPr>
              <w:t>Chang</w:t>
            </w:r>
            <w:r w:rsidR="007B0513">
              <w:rPr>
                <w:rFonts w:eastAsiaTheme="minorHAnsi"/>
                <w:i/>
                <w:color w:val="FF0000"/>
                <w:sz w:val="21"/>
                <w:szCs w:val="21"/>
                <w:lang w:eastAsia="en-US"/>
              </w:rPr>
              <w:t xml:space="preserve">es to be reported to applicants in time </w:t>
            </w:r>
            <w:r w:rsidR="00612889">
              <w:rPr>
                <w:rFonts w:eastAsiaTheme="minorHAnsi"/>
                <w:i/>
                <w:color w:val="FF0000"/>
                <w:sz w:val="21"/>
                <w:szCs w:val="21"/>
                <w:lang w:eastAsia="en-US"/>
              </w:rPr>
              <w:t xml:space="preserve">for decisions to be made </w:t>
            </w:r>
            <w:r w:rsidR="007B0513">
              <w:rPr>
                <w:rFonts w:eastAsiaTheme="minorHAnsi"/>
                <w:i/>
                <w:color w:val="FF0000"/>
                <w:sz w:val="21"/>
                <w:szCs w:val="21"/>
                <w:lang w:eastAsia="en-US"/>
              </w:rPr>
              <w:t>in line with Competition &amp; Markets Authority Guidance.</w:t>
            </w:r>
          </w:p>
        </w:tc>
        <w:tc>
          <w:tcPr>
            <w:tcW w:w="361" w:type="pct"/>
          </w:tcPr>
          <w:p w:rsidR="00182B7E" w:rsidRPr="00DB3C16" w:rsidRDefault="00182B7E" w:rsidP="00BD5955">
            <w:pPr>
              <w:rPr>
                <w:rFonts w:eastAsiaTheme="minorHAnsi"/>
                <w:i/>
                <w:sz w:val="21"/>
                <w:szCs w:val="21"/>
                <w:lang w:eastAsia="en-US"/>
              </w:rPr>
            </w:pPr>
          </w:p>
        </w:tc>
      </w:tr>
    </w:tbl>
    <w:p w:rsidR="00846474" w:rsidRPr="00846474" w:rsidRDefault="00846474" w:rsidP="00846474">
      <w:pPr>
        <w:spacing w:after="0" w:line="240" w:lineRule="auto"/>
        <w:jc w:val="both"/>
        <w:rPr>
          <w:rFonts w:eastAsiaTheme="minorHAnsi"/>
          <w:sz w:val="21"/>
          <w:szCs w:val="21"/>
          <w:lang w:eastAsia="en-US"/>
        </w:rPr>
      </w:pPr>
    </w:p>
    <w:p w:rsidR="00846474" w:rsidRPr="00846474" w:rsidRDefault="00846474" w:rsidP="00775ABD">
      <w:pPr>
        <w:spacing w:after="0" w:line="240" w:lineRule="auto"/>
        <w:jc w:val="both"/>
        <w:rPr>
          <w:rFonts w:eastAsiaTheme="minorHAnsi"/>
          <w:i/>
          <w:sz w:val="21"/>
          <w:szCs w:val="21"/>
          <w:u w:val="single"/>
          <w:lang w:eastAsia="en-US"/>
        </w:rPr>
      </w:pPr>
      <w:r w:rsidRPr="00846474">
        <w:rPr>
          <w:rFonts w:eastAsiaTheme="minorHAnsi"/>
          <w:i/>
          <w:sz w:val="21"/>
          <w:szCs w:val="21"/>
          <w:u w:val="single"/>
          <w:lang w:eastAsia="en-US"/>
        </w:rPr>
        <w:t xml:space="preserve">Best practice would be to receive Faculty approval in time for: </w:t>
      </w:r>
    </w:p>
    <w:p w:rsidR="00846474" w:rsidRPr="00846474" w:rsidRDefault="00F6574E" w:rsidP="00846474">
      <w:pPr>
        <w:numPr>
          <w:ilvl w:val="0"/>
          <w:numId w:val="1"/>
        </w:numPr>
        <w:suppressAutoHyphens/>
        <w:spacing w:after="0" w:line="240" w:lineRule="auto"/>
        <w:jc w:val="both"/>
        <w:rPr>
          <w:rFonts w:eastAsiaTheme="minorHAnsi"/>
          <w:sz w:val="21"/>
          <w:szCs w:val="21"/>
          <w:lang w:eastAsia="en-US"/>
        </w:rPr>
      </w:pPr>
      <w:r>
        <w:rPr>
          <w:rFonts w:eastAsiaTheme="minorHAnsi"/>
          <w:sz w:val="21"/>
          <w:szCs w:val="21"/>
          <w:lang w:eastAsia="en-US"/>
        </w:rPr>
        <w:t>T</w:t>
      </w:r>
      <w:r w:rsidR="00846474" w:rsidRPr="00846474">
        <w:rPr>
          <w:rFonts w:eastAsiaTheme="minorHAnsi"/>
          <w:sz w:val="21"/>
          <w:szCs w:val="21"/>
          <w:lang w:eastAsia="en-US"/>
        </w:rPr>
        <w:t xml:space="preserve">he PGT print prospectus deadline in </w:t>
      </w:r>
      <w:r w:rsidR="000964FC">
        <w:rPr>
          <w:rFonts w:eastAsiaTheme="minorHAnsi"/>
          <w:sz w:val="21"/>
          <w:szCs w:val="21"/>
          <w:lang w:eastAsia="en-US"/>
        </w:rPr>
        <w:t>June</w:t>
      </w:r>
      <w:r w:rsidR="00001CD9">
        <w:rPr>
          <w:rFonts w:eastAsiaTheme="minorHAnsi"/>
          <w:sz w:val="21"/>
          <w:szCs w:val="21"/>
          <w:lang w:eastAsia="en-US"/>
        </w:rPr>
        <w:t xml:space="preserve"> 2020</w:t>
      </w:r>
      <w:r w:rsidR="000964FC">
        <w:rPr>
          <w:rFonts w:eastAsiaTheme="minorHAnsi"/>
          <w:sz w:val="21"/>
          <w:szCs w:val="21"/>
          <w:lang w:eastAsia="en-US"/>
        </w:rPr>
        <w:t xml:space="preserve"> (aim for </w:t>
      </w:r>
      <w:r w:rsidR="00335F02">
        <w:rPr>
          <w:rFonts w:eastAsiaTheme="minorHAnsi"/>
          <w:sz w:val="21"/>
          <w:szCs w:val="21"/>
          <w:lang w:eastAsia="en-US"/>
        </w:rPr>
        <w:t xml:space="preserve">approval by </w:t>
      </w:r>
      <w:r w:rsidR="000964FC">
        <w:rPr>
          <w:rFonts w:eastAsiaTheme="minorHAnsi"/>
          <w:sz w:val="21"/>
          <w:szCs w:val="21"/>
          <w:lang w:eastAsia="en-US"/>
        </w:rPr>
        <w:t>May</w:t>
      </w:r>
      <w:r w:rsidR="00335F02">
        <w:rPr>
          <w:rFonts w:eastAsiaTheme="minorHAnsi"/>
          <w:sz w:val="21"/>
          <w:szCs w:val="21"/>
          <w:lang w:eastAsia="en-US"/>
        </w:rPr>
        <w:t xml:space="preserve"> meeting of</w:t>
      </w:r>
      <w:r w:rsidR="00001CD9">
        <w:rPr>
          <w:rFonts w:eastAsiaTheme="minorHAnsi"/>
          <w:sz w:val="21"/>
          <w:szCs w:val="21"/>
          <w:lang w:eastAsia="en-US"/>
        </w:rPr>
        <w:t xml:space="preserve"> PAP</w:t>
      </w:r>
      <w:r w:rsidR="000964FC">
        <w:rPr>
          <w:rFonts w:eastAsiaTheme="minorHAnsi"/>
          <w:sz w:val="21"/>
          <w:szCs w:val="21"/>
          <w:lang w:eastAsia="en-US"/>
        </w:rPr>
        <w:t>)</w:t>
      </w:r>
    </w:p>
    <w:p w:rsidR="00846474" w:rsidRPr="00846474" w:rsidRDefault="00F6574E" w:rsidP="00846474">
      <w:pPr>
        <w:numPr>
          <w:ilvl w:val="0"/>
          <w:numId w:val="1"/>
        </w:numPr>
        <w:suppressAutoHyphens/>
        <w:spacing w:after="0" w:line="240" w:lineRule="auto"/>
        <w:jc w:val="both"/>
        <w:rPr>
          <w:rFonts w:eastAsiaTheme="minorHAnsi"/>
          <w:sz w:val="21"/>
          <w:szCs w:val="21"/>
          <w:lang w:eastAsia="en-US"/>
        </w:rPr>
      </w:pPr>
      <w:r>
        <w:rPr>
          <w:rFonts w:eastAsiaTheme="minorHAnsi"/>
          <w:sz w:val="21"/>
          <w:szCs w:val="21"/>
          <w:lang w:eastAsia="en-US"/>
        </w:rPr>
        <w:t>O</w:t>
      </w:r>
      <w:r w:rsidR="00846474" w:rsidRPr="00846474">
        <w:rPr>
          <w:rFonts w:eastAsiaTheme="minorHAnsi"/>
          <w:sz w:val="21"/>
          <w:szCs w:val="21"/>
          <w:lang w:eastAsia="en-US"/>
        </w:rPr>
        <w:t xml:space="preserve">nline course listings going live </w:t>
      </w:r>
      <w:r w:rsidR="00182B7E">
        <w:rPr>
          <w:rFonts w:eastAsiaTheme="minorHAnsi"/>
          <w:sz w:val="21"/>
          <w:szCs w:val="21"/>
          <w:lang w:eastAsia="en-US"/>
        </w:rPr>
        <w:t>i</w:t>
      </w:r>
      <w:r w:rsidR="00846474" w:rsidRPr="00846474">
        <w:rPr>
          <w:rFonts w:eastAsiaTheme="minorHAnsi"/>
          <w:sz w:val="21"/>
          <w:szCs w:val="21"/>
          <w:lang w:eastAsia="en-US"/>
        </w:rPr>
        <w:t>n September</w:t>
      </w:r>
      <w:r w:rsidR="00001CD9">
        <w:rPr>
          <w:rFonts w:eastAsiaTheme="minorHAnsi"/>
          <w:sz w:val="21"/>
          <w:szCs w:val="21"/>
          <w:lang w:eastAsia="en-US"/>
        </w:rPr>
        <w:t xml:space="preserve"> 2020</w:t>
      </w:r>
    </w:p>
    <w:p w:rsidR="00846474" w:rsidRPr="00846474" w:rsidRDefault="00F6574E" w:rsidP="00846474">
      <w:pPr>
        <w:numPr>
          <w:ilvl w:val="0"/>
          <w:numId w:val="1"/>
        </w:numPr>
        <w:suppressAutoHyphens/>
        <w:spacing w:after="0" w:line="240" w:lineRule="auto"/>
        <w:jc w:val="both"/>
        <w:rPr>
          <w:rFonts w:eastAsiaTheme="minorHAnsi"/>
          <w:sz w:val="21"/>
          <w:szCs w:val="21"/>
          <w:lang w:eastAsia="en-US"/>
        </w:rPr>
      </w:pPr>
      <w:r>
        <w:rPr>
          <w:rFonts w:eastAsiaTheme="minorHAnsi"/>
          <w:sz w:val="21"/>
          <w:szCs w:val="21"/>
          <w:lang w:eastAsia="en-US"/>
        </w:rPr>
        <w:t>F</w:t>
      </w:r>
      <w:r w:rsidR="00001CD9">
        <w:rPr>
          <w:rFonts w:eastAsiaTheme="minorHAnsi"/>
          <w:sz w:val="21"/>
          <w:szCs w:val="21"/>
          <w:lang w:eastAsia="en-US"/>
        </w:rPr>
        <w:t>or September 2021</w:t>
      </w:r>
      <w:r w:rsidR="00846474" w:rsidRPr="00846474">
        <w:rPr>
          <w:rFonts w:eastAsiaTheme="minorHAnsi"/>
          <w:sz w:val="21"/>
          <w:szCs w:val="21"/>
          <w:lang w:eastAsia="en-US"/>
        </w:rPr>
        <w:t xml:space="preserve"> entry</w:t>
      </w:r>
    </w:p>
    <w:p w:rsidR="00846474" w:rsidRPr="00846474" w:rsidRDefault="00846474" w:rsidP="00846474">
      <w:pPr>
        <w:spacing w:after="0" w:line="240" w:lineRule="auto"/>
        <w:jc w:val="both"/>
        <w:rPr>
          <w:rFonts w:eastAsiaTheme="minorHAnsi"/>
          <w:sz w:val="21"/>
          <w:szCs w:val="21"/>
          <w:lang w:eastAsia="en-US"/>
        </w:rPr>
      </w:pPr>
    </w:p>
    <w:p w:rsidR="00846474" w:rsidRPr="00846474" w:rsidRDefault="00846474" w:rsidP="00775ABD">
      <w:pPr>
        <w:spacing w:after="0" w:line="240" w:lineRule="auto"/>
        <w:jc w:val="both"/>
        <w:rPr>
          <w:rFonts w:eastAsiaTheme="minorHAnsi" w:cs="Arial"/>
          <w:sz w:val="21"/>
          <w:szCs w:val="21"/>
          <w:lang w:eastAsia="en-US"/>
        </w:rPr>
      </w:pPr>
      <w:r w:rsidRPr="00846474">
        <w:rPr>
          <w:rFonts w:eastAsiaTheme="minorHAnsi" w:cs="Arial"/>
          <w:sz w:val="21"/>
          <w:szCs w:val="21"/>
          <w:lang w:eastAsia="en-US"/>
        </w:rPr>
        <w:t>Any amendments for Sept</w:t>
      </w:r>
      <w:r w:rsidR="009A4DC1">
        <w:rPr>
          <w:rFonts w:eastAsiaTheme="minorHAnsi" w:cs="Arial"/>
          <w:sz w:val="21"/>
          <w:szCs w:val="21"/>
          <w:lang w:eastAsia="en-US"/>
        </w:rPr>
        <w:t>ember</w:t>
      </w:r>
      <w:r w:rsidRPr="00846474">
        <w:rPr>
          <w:rFonts w:eastAsiaTheme="minorHAnsi" w:cs="Arial"/>
          <w:sz w:val="21"/>
          <w:szCs w:val="21"/>
          <w:lang w:eastAsia="en-US"/>
        </w:rPr>
        <w:t xml:space="preserve"> </w:t>
      </w:r>
      <w:r w:rsidR="00001CD9">
        <w:rPr>
          <w:rFonts w:eastAsiaTheme="minorHAnsi" w:cs="Arial"/>
          <w:sz w:val="21"/>
          <w:szCs w:val="21"/>
          <w:lang w:eastAsia="en-US"/>
        </w:rPr>
        <w:t>2020</w:t>
      </w:r>
      <w:r w:rsidRPr="00846474">
        <w:rPr>
          <w:rFonts w:eastAsiaTheme="minorHAnsi" w:cs="Arial"/>
          <w:sz w:val="21"/>
          <w:szCs w:val="21"/>
          <w:lang w:eastAsia="en-US"/>
        </w:rPr>
        <w:t xml:space="preserve"> entry will require detailed discussion with your T&amp;L Director, your School’s admissions team and the TLO to determine the significance of the change, the PR impact and any issues around care of the applicant.</w:t>
      </w:r>
      <w:r w:rsidR="00A87834">
        <w:rPr>
          <w:rFonts w:eastAsiaTheme="minorHAnsi" w:cs="Arial"/>
          <w:sz w:val="21"/>
          <w:szCs w:val="21"/>
          <w:lang w:eastAsia="en-US"/>
        </w:rPr>
        <w:t xml:space="preserve"> Amendments </w:t>
      </w:r>
      <w:proofErr w:type="gramStart"/>
      <w:r w:rsidR="00A87834">
        <w:rPr>
          <w:rFonts w:eastAsiaTheme="minorHAnsi" w:cs="Arial"/>
          <w:sz w:val="21"/>
          <w:szCs w:val="21"/>
          <w:lang w:eastAsia="en-US"/>
        </w:rPr>
        <w:t>shou</w:t>
      </w:r>
      <w:r w:rsidR="00001CD9">
        <w:rPr>
          <w:rFonts w:eastAsiaTheme="minorHAnsi" w:cs="Arial"/>
          <w:sz w:val="21"/>
          <w:szCs w:val="21"/>
          <w:lang w:eastAsia="en-US"/>
        </w:rPr>
        <w:t>ld be approved</w:t>
      </w:r>
      <w:proofErr w:type="gramEnd"/>
      <w:r w:rsidR="00001CD9">
        <w:rPr>
          <w:rFonts w:eastAsiaTheme="minorHAnsi" w:cs="Arial"/>
          <w:sz w:val="21"/>
          <w:szCs w:val="21"/>
          <w:lang w:eastAsia="en-US"/>
        </w:rPr>
        <w:t xml:space="preserve"> by end March 2020</w:t>
      </w:r>
      <w:r w:rsidR="00A87834">
        <w:rPr>
          <w:rFonts w:eastAsiaTheme="minorHAnsi" w:cs="Arial"/>
          <w:sz w:val="21"/>
          <w:szCs w:val="21"/>
          <w:lang w:eastAsia="en-US"/>
        </w:rPr>
        <w:t xml:space="preserve"> at the latest. </w:t>
      </w:r>
      <w:r w:rsidRPr="00846474">
        <w:rPr>
          <w:rFonts w:eastAsiaTheme="minorHAnsi" w:cs="Arial"/>
          <w:sz w:val="21"/>
          <w:szCs w:val="21"/>
          <w:lang w:eastAsia="en-US"/>
        </w:rPr>
        <w:t xml:space="preserve"> </w:t>
      </w:r>
    </w:p>
    <w:p w:rsidR="00846474" w:rsidRPr="00846474" w:rsidRDefault="00846474" w:rsidP="00846474">
      <w:pPr>
        <w:spacing w:after="0" w:line="240" w:lineRule="auto"/>
        <w:ind w:left="720"/>
        <w:jc w:val="both"/>
        <w:rPr>
          <w:rFonts w:eastAsiaTheme="minorHAnsi"/>
          <w:sz w:val="21"/>
          <w:szCs w:val="21"/>
          <w:lang w:eastAsia="en-US"/>
        </w:rPr>
      </w:pPr>
    </w:p>
    <w:p w:rsidR="009A4DC1" w:rsidRDefault="009A4DC1" w:rsidP="00846474">
      <w:pPr>
        <w:spacing w:after="0" w:line="240" w:lineRule="auto"/>
        <w:jc w:val="both"/>
        <w:rPr>
          <w:rFonts w:eastAsiaTheme="minorHAnsi"/>
          <w:b/>
          <w:i/>
          <w:sz w:val="21"/>
          <w:szCs w:val="21"/>
          <w:lang w:eastAsia="en-US"/>
        </w:rPr>
      </w:pPr>
    </w:p>
    <w:p w:rsidR="00846474" w:rsidRPr="00846474" w:rsidRDefault="00846474" w:rsidP="00846474">
      <w:pPr>
        <w:spacing w:after="0" w:line="240" w:lineRule="auto"/>
        <w:jc w:val="both"/>
        <w:rPr>
          <w:rFonts w:eastAsiaTheme="minorHAnsi"/>
          <w:b/>
          <w:sz w:val="21"/>
          <w:szCs w:val="21"/>
          <w:lang w:eastAsia="en-US"/>
        </w:rPr>
      </w:pPr>
      <w:r w:rsidRPr="00846474">
        <w:rPr>
          <w:rFonts w:eastAsiaTheme="minorHAnsi"/>
          <w:b/>
          <w:sz w:val="21"/>
          <w:szCs w:val="21"/>
          <w:lang w:eastAsia="en-US"/>
        </w:rPr>
        <w:t>Administrative processes</w:t>
      </w:r>
    </w:p>
    <w:p w:rsidR="00846474" w:rsidRPr="00F6574E" w:rsidRDefault="00846474" w:rsidP="00846474">
      <w:pPr>
        <w:spacing w:after="0" w:line="240" w:lineRule="auto"/>
        <w:jc w:val="both"/>
        <w:rPr>
          <w:rFonts w:eastAsiaTheme="minorHAnsi"/>
          <w:sz w:val="21"/>
          <w:szCs w:val="21"/>
          <w:lang w:eastAsia="en-US"/>
        </w:rPr>
      </w:pPr>
    </w:p>
    <w:p w:rsidR="002D683A" w:rsidRPr="00F6574E" w:rsidRDefault="00846474" w:rsidP="002D683A">
      <w:pPr>
        <w:pStyle w:val="ListParagraph"/>
        <w:numPr>
          <w:ilvl w:val="0"/>
          <w:numId w:val="5"/>
        </w:numPr>
        <w:rPr>
          <w:sz w:val="21"/>
          <w:szCs w:val="21"/>
          <w:lang w:eastAsia="en-US"/>
        </w:rPr>
      </w:pPr>
      <w:r w:rsidRPr="00F6574E">
        <w:rPr>
          <w:sz w:val="21"/>
          <w:szCs w:val="21"/>
          <w:lang w:eastAsia="en-US"/>
        </w:rPr>
        <w:t>The Faculty T</w:t>
      </w:r>
      <w:r w:rsidR="002D683A" w:rsidRPr="00F6574E">
        <w:rPr>
          <w:sz w:val="21"/>
          <w:szCs w:val="21"/>
          <w:lang w:eastAsia="en-US"/>
        </w:rPr>
        <w:t xml:space="preserve">eaching </w:t>
      </w:r>
      <w:r w:rsidR="004463C6" w:rsidRPr="00F6574E">
        <w:rPr>
          <w:sz w:val="21"/>
          <w:szCs w:val="21"/>
          <w:lang w:eastAsia="en-US"/>
        </w:rPr>
        <w:t>&amp;</w:t>
      </w:r>
      <w:r w:rsidR="002D683A" w:rsidRPr="00F6574E">
        <w:rPr>
          <w:sz w:val="21"/>
          <w:szCs w:val="21"/>
          <w:lang w:eastAsia="en-US"/>
        </w:rPr>
        <w:t xml:space="preserve"> </w:t>
      </w:r>
      <w:r w:rsidRPr="00F6574E">
        <w:rPr>
          <w:sz w:val="21"/>
          <w:szCs w:val="21"/>
          <w:lang w:eastAsia="en-US"/>
        </w:rPr>
        <w:t>L</w:t>
      </w:r>
      <w:r w:rsidR="002D683A" w:rsidRPr="00F6574E">
        <w:rPr>
          <w:sz w:val="21"/>
          <w:szCs w:val="21"/>
          <w:lang w:eastAsia="en-US"/>
        </w:rPr>
        <w:t>earning</w:t>
      </w:r>
      <w:r w:rsidR="004463C6" w:rsidRPr="00F6574E">
        <w:rPr>
          <w:sz w:val="21"/>
          <w:szCs w:val="21"/>
          <w:lang w:eastAsia="en-US"/>
        </w:rPr>
        <w:t xml:space="preserve"> </w:t>
      </w:r>
      <w:r w:rsidRPr="00F6574E">
        <w:rPr>
          <w:sz w:val="21"/>
          <w:szCs w:val="21"/>
          <w:lang w:eastAsia="en-US"/>
        </w:rPr>
        <w:t>O</w:t>
      </w:r>
      <w:r w:rsidR="004463C6" w:rsidRPr="00F6574E">
        <w:rPr>
          <w:sz w:val="21"/>
          <w:szCs w:val="21"/>
          <w:lang w:eastAsia="en-US"/>
        </w:rPr>
        <w:t>ffice</w:t>
      </w:r>
      <w:r w:rsidRPr="00F6574E">
        <w:rPr>
          <w:sz w:val="21"/>
          <w:szCs w:val="21"/>
          <w:lang w:eastAsia="en-US"/>
        </w:rPr>
        <w:t xml:space="preserve"> is responsible for setting up new Programme and Plan codes.  (A Plan code allows an online course (programme) listing to be </w:t>
      </w:r>
      <w:proofErr w:type="gramStart"/>
      <w:r w:rsidRPr="00F6574E">
        <w:rPr>
          <w:sz w:val="21"/>
          <w:szCs w:val="21"/>
          <w:lang w:eastAsia="en-US"/>
        </w:rPr>
        <w:t>created,</w:t>
      </w:r>
      <w:proofErr w:type="gramEnd"/>
      <w:r w:rsidRPr="00F6574E">
        <w:rPr>
          <w:sz w:val="21"/>
          <w:szCs w:val="21"/>
          <w:lang w:eastAsia="en-US"/>
        </w:rPr>
        <w:t xml:space="preserve"> and online applications to commence).</w:t>
      </w:r>
    </w:p>
    <w:p w:rsidR="002D683A" w:rsidRPr="00F6574E" w:rsidRDefault="002D683A" w:rsidP="002D683A">
      <w:pPr>
        <w:pStyle w:val="ListParagraph"/>
        <w:numPr>
          <w:ilvl w:val="0"/>
          <w:numId w:val="5"/>
        </w:numPr>
        <w:rPr>
          <w:sz w:val="21"/>
          <w:szCs w:val="21"/>
          <w:lang w:eastAsia="en-US"/>
        </w:rPr>
      </w:pPr>
      <w:r w:rsidRPr="00F6574E">
        <w:rPr>
          <w:sz w:val="21"/>
          <w:szCs w:val="21"/>
          <w:lang w:eastAsia="en-US"/>
        </w:rPr>
        <w:t xml:space="preserve">The University’s Student Admissions Team will assign a web title to the programme in Campus Solutions. </w:t>
      </w:r>
    </w:p>
    <w:p w:rsidR="00846474" w:rsidRPr="00F6574E" w:rsidRDefault="00846474" w:rsidP="002D683A">
      <w:pPr>
        <w:pStyle w:val="ListParagraph"/>
        <w:numPr>
          <w:ilvl w:val="0"/>
          <w:numId w:val="5"/>
        </w:numPr>
        <w:rPr>
          <w:sz w:val="21"/>
          <w:szCs w:val="21"/>
          <w:lang w:eastAsia="en-US"/>
        </w:rPr>
      </w:pPr>
      <w:r w:rsidRPr="00F6574E">
        <w:rPr>
          <w:sz w:val="21"/>
          <w:szCs w:val="21"/>
          <w:lang w:eastAsia="en-US"/>
        </w:rPr>
        <w:t xml:space="preserve">The </w:t>
      </w:r>
      <w:r w:rsidR="005850AB" w:rsidRPr="00F6574E">
        <w:rPr>
          <w:sz w:val="21"/>
          <w:szCs w:val="21"/>
          <w:lang w:eastAsia="en-US"/>
        </w:rPr>
        <w:t>Faculty and School web and m</w:t>
      </w:r>
      <w:r w:rsidRPr="00F6574E">
        <w:rPr>
          <w:sz w:val="21"/>
          <w:szCs w:val="21"/>
          <w:lang w:eastAsia="en-US"/>
        </w:rPr>
        <w:t xml:space="preserve">arketing </w:t>
      </w:r>
      <w:r w:rsidR="005850AB" w:rsidRPr="00F6574E">
        <w:rPr>
          <w:sz w:val="21"/>
          <w:szCs w:val="21"/>
          <w:lang w:eastAsia="en-US"/>
        </w:rPr>
        <w:t>teams are</w:t>
      </w:r>
      <w:r w:rsidRPr="00F6574E">
        <w:rPr>
          <w:sz w:val="21"/>
          <w:szCs w:val="21"/>
          <w:lang w:eastAsia="en-US"/>
        </w:rPr>
        <w:t xml:space="preserve"> responsible for amending the text of the prospectuses and for populating and publishing the online course listings, based on the marketing material submitted as part of a major programme amendment proposal.</w:t>
      </w:r>
    </w:p>
    <w:p w:rsidR="00846474" w:rsidRPr="00F6574E" w:rsidRDefault="00846474" w:rsidP="002D683A">
      <w:pPr>
        <w:pStyle w:val="ListParagraph"/>
        <w:numPr>
          <w:ilvl w:val="0"/>
          <w:numId w:val="5"/>
        </w:numPr>
        <w:rPr>
          <w:rFonts w:eastAsia="SimSun" w:cs="Times New Roman"/>
          <w:sz w:val="21"/>
          <w:szCs w:val="21"/>
        </w:rPr>
      </w:pPr>
      <w:r w:rsidRPr="00F6574E">
        <w:rPr>
          <w:rFonts w:eastAsia="SimSun" w:cs="Times New Roman"/>
          <w:sz w:val="21"/>
          <w:szCs w:val="21"/>
        </w:rPr>
        <w:t>The Faculty Marketing Team is responsible for coordinating updates to the text of the prospectuses and publicity brochures, based on the marketing material submitted as part of a major programme amendment proposal.</w:t>
      </w:r>
    </w:p>
    <w:p w:rsidR="00846474" w:rsidRPr="00F6574E" w:rsidRDefault="00846474" w:rsidP="002D683A">
      <w:pPr>
        <w:pStyle w:val="ListParagraph"/>
        <w:numPr>
          <w:ilvl w:val="0"/>
          <w:numId w:val="5"/>
        </w:numPr>
        <w:rPr>
          <w:rFonts w:eastAsia="SimSun" w:cs="Times New Roman"/>
          <w:sz w:val="21"/>
          <w:szCs w:val="21"/>
        </w:rPr>
      </w:pPr>
      <w:r w:rsidRPr="00F6574E">
        <w:rPr>
          <w:rFonts w:eastAsia="SimSun" w:cs="Times New Roman"/>
          <w:sz w:val="21"/>
          <w:szCs w:val="21"/>
        </w:rPr>
        <w:t>The Student Admissions team is responsible for making the online course listing “go live” and updating all external listings including UCAS.</w:t>
      </w:r>
    </w:p>
    <w:p w:rsidR="00846474" w:rsidRPr="00846474" w:rsidRDefault="00846474" w:rsidP="00846474">
      <w:pPr>
        <w:spacing w:after="0" w:line="240" w:lineRule="auto"/>
        <w:ind w:left="720"/>
        <w:jc w:val="both"/>
        <w:rPr>
          <w:rFonts w:eastAsiaTheme="minorHAnsi"/>
          <w:sz w:val="21"/>
          <w:szCs w:val="21"/>
          <w:lang w:eastAsia="en-US"/>
        </w:rPr>
      </w:pPr>
    </w:p>
    <w:p w:rsidR="00846474" w:rsidRPr="00846474" w:rsidRDefault="00846474" w:rsidP="00846474">
      <w:pPr>
        <w:suppressAutoHyphens/>
        <w:spacing w:after="0" w:line="240" w:lineRule="auto"/>
        <w:rPr>
          <w:rFonts w:ascii="Calibri" w:eastAsia="SimSun" w:hAnsi="Calibri" w:cs="Times New Roman"/>
          <w:sz w:val="18"/>
          <w:szCs w:val="18"/>
        </w:rPr>
      </w:pPr>
      <w:r w:rsidRPr="00846474">
        <w:rPr>
          <w:rFonts w:ascii="Calibri" w:eastAsia="SimSun" w:hAnsi="Calibri" w:cs="Times New Roman"/>
          <w:sz w:val="18"/>
          <w:szCs w:val="18"/>
        </w:rPr>
        <w:t>V</w:t>
      </w:r>
      <w:r w:rsidR="004463C6">
        <w:rPr>
          <w:rFonts w:ascii="Calibri" w:eastAsia="SimSun" w:hAnsi="Calibri" w:cs="Times New Roman"/>
          <w:sz w:val="18"/>
          <w:szCs w:val="18"/>
        </w:rPr>
        <w:t>8</w:t>
      </w:r>
      <w:r w:rsidRPr="00846474">
        <w:rPr>
          <w:rFonts w:ascii="Calibri" w:eastAsia="SimSun" w:hAnsi="Calibri" w:cs="Times New Roman"/>
          <w:sz w:val="18"/>
          <w:szCs w:val="18"/>
        </w:rPr>
        <w:t xml:space="preserve"> (</w:t>
      </w:r>
      <w:r w:rsidR="004463C6">
        <w:rPr>
          <w:rFonts w:ascii="Calibri" w:eastAsia="SimSun" w:hAnsi="Calibri" w:cs="Times New Roman"/>
          <w:sz w:val="18"/>
          <w:szCs w:val="18"/>
        </w:rPr>
        <w:t>1</w:t>
      </w:r>
      <w:r w:rsidR="00E47688">
        <w:rPr>
          <w:rFonts w:ascii="Calibri" w:eastAsia="SimSun" w:hAnsi="Calibri" w:cs="Times New Roman"/>
          <w:sz w:val="18"/>
          <w:szCs w:val="18"/>
        </w:rPr>
        <w:t>4</w:t>
      </w:r>
      <w:r w:rsidRPr="00846474">
        <w:rPr>
          <w:rFonts w:ascii="Calibri" w:eastAsia="SimSun" w:hAnsi="Calibri" w:cs="Times New Roman"/>
          <w:sz w:val="18"/>
          <w:szCs w:val="18"/>
        </w:rPr>
        <w:t>/0</w:t>
      </w:r>
      <w:r w:rsidR="00E47688">
        <w:rPr>
          <w:rFonts w:ascii="Calibri" w:eastAsia="SimSun" w:hAnsi="Calibri" w:cs="Times New Roman"/>
          <w:sz w:val="18"/>
          <w:szCs w:val="18"/>
        </w:rPr>
        <w:t>7</w:t>
      </w:r>
      <w:r w:rsidRPr="00846474">
        <w:rPr>
          <w:rFonts w:ascii="Calibri" w:eastAsia="SimSun" w:hAnsi="Calibri" w:cs="Times New Roman"/>
          <w:sz w:val="18"/>
          <w:szCs w:val="18"/>
        </w:rPr>
        <w:t>/201</w:t>
      </w:r>
      <w:r w:rsidR="005850AB">
        <w:rPr>
          <w:rFonts w:ascii="Calibri" w:eastAsia="SimSun" w:hAnsi="Calibri" w:cs="Times New Roman"/>
          <w:sz w:val="18"/>
          <w:szCs w:val="18"/>
        </w:rPr>
        <w:t>7</w:t>
      </w:r>
      <w:r w:rsidRPr="00846474">
        <w:rPr>
          <w:rFonts w:ascii="Calibri" w:eastAsia="SimSun" w:hAnsi="Calibri" w:cs="Times New Roman"/>
          <w:sz w:val="18"/>
          <w:szCs w:val="18"/>
        </w:rPr>
        <w:t>)</w:t>
      </w:r>
    </w:p>
    <w:p w:rsidR="00846474" w:rsidRPr="00846474" w:rsidRDefault="00846474" w:rsidP="00846474">
      <w:pPr>
        <w:suppressAutoHyphens/>
        <w:spacing w:after="0" w:line="240" w:lineRule="auto"/>
        <w:rPr>
          <w:rFonts w:ascii="Calibri" w:eastAsia="SimSun" w:hAnsi="Calibri" w:cs="Times New Roman"/>
          <w:sz w:val="18"/>
          <w:szCs w:val="18"/>
        </w:rPr>
      </w:pPr>
      <w:r w:rsidRPr="00846474">
        <w:rPr>
          <w:rFonts w:ascii="Calibri" w:eastAsia="SimSun" w:hAnsi="Calibri" w:cs="Times New Roman"/>
          <w:sz w:val="18"/>
          <w:szCs w:val="18"/>
        </w:rPr>
        <w:t>Faculty Teaching and Learning Office</w:t>
      </w:r>
    </w:p>
    <w:p w:rsidR="00846474" w:rsidRPr="00846474" w:rsidRDefault="00846474" w:rsidP="00846474">
      <w:pPr>
        <w:suppressAutoHyphens/>
        <w:spacing w:after="0" w:line="240" w:lineRule="auto"/>
        <w:rPr>
          <w:rFonts w:ascii="Calibri" w:eastAsia="SimSun" w:hAnsi="Calibri" w:cs="Times New Roman"/>
          <w:sz w:val="18"/>
          <w:szCs w:val="18"/>
        </w:rPr>
      </w:pPr>
    </w:p>
    <w:p w:rsidR="00BB4AD7" w:rsidRDefault="00BB4AD7"/>
    <w:sectPr w:rsidR="00BB4AD7" w:rsidSect="0032584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5E" w:rsidRDefault="00B61A94">
      <w:pPr>
        <w:spacing w:after="0" w:line="240" w:lineRule="auto"/>
      </w:pPr>
      <w:r>
        <w:separator/>
      </w:r>
    </w:p>
  </w:endnote>
  <w:endnote w:type="continuationSeparator" w:id="0">
    <w:p w:rsidR="001C395E" w:rsidRDefault="00B61A94">
      <w:pPr>
        <w:spacing w:after="0" w:line="240" w:lineRule="auto"/>
      </w:pPr>
      <w:r>
        <w:continuationSeparator/>
      </w:r>
    </w:p>
  </w:endnote>
  <w:endnote w:type="continuationNotice" w:id="1">
    <w:p w:rsidR="00B61A94" w:rsidRDefault="00B61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DE" w:rsidRPr="00B9465F" w:rsidRDefault="000958D0">
    <w:pPr>
      <w:pStyle w:val="Footer"/>
      <w:rPr>
        <w:sz w:val="18"/>
        <w:szCs w:val="18"/>
      </w:rPr>
    </w:pPr>
    <w:r w:rsidRPr="00B9465F">
      <w:rPr>
        <w:sz w:val="18"/>
        <w:szCs w:val="18"/>
      </w:rPr>
      <w:fldChar w:fldCharType="begin"/>
    </w:r>
    <w:r w:rsidRPr="00B9465F">
      <w:rPr>
        <w:sz w:val="18"/>
        <w:szCs w:val="18"/>
      </w:rPr>
      <w:instrText xml:space="preserve"> FILENAME  \* Lower \p  \* MERGEFORMAT </w:instrText>
    </w:r>
    <w:r w:rsidRPr="00B9465F">
      <w:rPr>
        <w:sz w:val="18"/>
        <w:szCs w:val="18"/>
      </w:rPr>
      <w:fldChar w:fldCharType="separate"/>
    </w:r>
    <w:r w:rsidR="00816A13">
      <w:rPr>
        <w:noProof/>
        <w:sz w:val="18"/>
        <w:szCs w:val="18"/>
      </w:rPr>
      <w:t>s:\humanitiesadmin\teaching and learning\map\amendments\key foh dates for programme proposals during 17-18.docx</w:t>
    </w:r>
    <w:r w:rsidRPr="00B9465F">
      <w:rPr>
        <w:sz w:val="18"/>
        <w:szCs w:val="18"/>
      </w:rPr>
      <w:fldChar w:fldCharType="end"/>
    </w:r>
  </w:p>
  <w:p w:rsidR="00B353DE" w:rsidRDefault="003B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5E" w:rsidRDefault="00B61A94">
      <w:pPr>
        <w:spacing w:after="0" w:line="240" w:lineRule="auto"/>
      </w:pPr>
      <w:r>
        <w:separator/>
      </w:r>
    </w:p>
  </w:footnote>
  <w:footnote w:type="continuationSeparator" w:id="0">
    <w:p w:rsidR="001C395E" w:rsidRDefault="00B61A94">
      <w:pPr>
        <w:spacing w:after="0" w:line="240" w:lineRule="auto"/>
      </w:pPr>
      <w:r>
        <w:continuationSeparator/>
      </w:r>
    </w:p>
  </w:footnote>
  <w:footnote w:type="continuationNotice" w:id="1">
    <w:p w:rsidR="00B61A94" w:rsidRDefault="00B61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FD" w:rsidRDefault="004E5CFD">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77F"/>
    <w:multiLevelType w:val="hybridMultilevel"/>
    <w:tmpl w:val="A0F0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01B1F"/>
    <w:multiLevelType w:val="hybridMultilevel"/>
    <w:tmpl w:val="7278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B2987"/>
    <w:multiLevelType w:val="hybridMultilevel"/>
    <w:tmpl w:val="8054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A7E49"/>
    <w:multiLevelType w:val="hybridMultilevel"/>
    <w:tmpl w:val="04B8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F6E2E"/>
    <w:multiLevelType w:val="hybridMultilevel"/>
    <w:tmpl w:val="2DB84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74"/>
    <w:rsid w:val="00001CD9"/>
    <w:rsid w:val="000958D0"/>
    <w:rsid w:val="000964FC"/>
    <w:rsid w:val="0014425A"/>
    <w:rsid w:val="00182B7E"/>
    <w:rsid w:val="001A14F7"/>
    <w:rsid w:val="001A3C3B"/>
    <w:rsid w:val="001C395E"/>
    <w:rsid w:val="002D683A"/>
    <w:rsid w:val="00325846"/>
    <w:rsid w:val="00335F02"/>
    <w:rsid w:val="00353923"/>
    <w:rsid w:val="0036115F"/>
    <w:rsid w:val="003B0D3C"/>
    <w:rsid w:val="003E7EE0"/>
    <w:rsid w:val="004463C6"/>
    <w:rsid w:val="00461919"/>
    <w:rsid w:val="004A3718"/>
    <w:rsid w:val="004E5CFD"/>
    <w:rsid w:val="005850AB"/>
    <w:rsid w:val="005D1733"/>
    <w:rsid w:val="00612889"/>
    <w:rsid w:val="006312AC"/>
    <w:rsid w:val="006366FB"/>
    <w:rsid w:val="006B240A"/>
    <w:rsid w:val="006D736B"/>
    <w:rsid w:val="006E66F6"/>
    <w:rsid w:val="00775ABD"/>
    <w:rsid w:val="007B0513"/>
    <w:rsid w:val="00816A13"/>
    <w:rsid w:val="00846474"/>
    <w:rsid w:val="00974D50"/>
    <w:rsid w:val="009A4DC1"/>
    <w:rsid w:val="00A87834"/>
    <w:rsid w:val="00AB3AA7"/>
    <w:rsid w:val="00B0059F"/>
    <w:rsid w:val="00B10393"/>
    <w:rsid w:val="00B2763C"/>
    <w:rsid w:val="00B41560"/>
    <w:rsid w:val="00B61A94"/>
    <w:rsid w:val="00BB4AD7"/>
    <w:rsid w:val="00D20451"/>
    <w:rsid w:val="00DB3C16"/>
    <w:rsid w:val="00E4222A"/>
    <w:rsid w:val="00E47688"/>
    <w:rsid w:val="00EA36EA"/>
    <w:rsid w:val="00F62A40"/>
    <w:rsid w:val="00F657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02FE"/>
  <w15:docId w15:val="{24308B5D-C4B7-41C1-8485-F40F1952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474"/>
    <w:pPr>
      <w:tabs>
        <w:tab w:val="center" w:pos="4513"/>
        <w:tab w:val="right" w:pos="9026"/>
      </w:tabs>
      <w:suppressAutoHyphen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846474"/>
    <w:rPr>
      <w:rFonts w:ascii="Calibri" w:eastAsia="SimSun" w:hAnsi="Calibri" w:cs="Times New Roman"/>
    </w:rPr>
  </w:style>
  <w:style w:type="character" w:styleId="CommentReference">
    <w:name w:val="annotation reference"/>
    <w:basedOn w:val="DefaultParagraphFont"/>
    <w:uiPriority w:val="99"/>
    <w:semiHidden/>
    <w:unhideWhenUsed/>
    <w:rsid w:val="006D736B"/>
    <w:rPr>
      <w:sz w:val="16"/>
      <w:szCs w:val="16"/>
    </w:rPr>
  </w:style>
  <w:style w:type="paragraph" w:styleId="CommentText">
    <w:name w:val="annotation text"/>
    <w:basedOn w:val="Normal"/>
    <w:link w:val="CommentTextChar"/>
    <w:uiPriority w:val="99"/>
    <w:semiHidden/>
    <w:unhideWhenUsed/>
    <w:rsid w:val="006D736B"/>
    <w:pPr>
      <w:spacing w:line="240" w:lineRule="auto"/>
    </w:pPr>
    <w:rPr>
      <w:sz w:val="20"/>
      <w:szCs w:val="20"/>
    </w:rPr>
  </w:style>
  <w:style w:type="character" w:customStyle="1" w:styleId="CommentTextChar">
    <w:name w:val="Comment Text Char"/>
    <w:basedOn w:val="DefaultParagraphFont"/>
    <w:link w:val="CommentText"/>
    <w:uiPriority w:val="99"/>
    <w:semiHidden/>
    <w:rsid w:val="006D736B"/>
    <w:rPr>
      <w:sz w:val="20"/>
      <w:szCs w:val="20"/>
    </w:rPr>
  </w:style>
  <w:style w:type="paragraph" w:styleId="CommentSubject">
    <w:name w:val="annotation subject"/>
    <w:basedOn w:val="CommentText"/>
    <w:next w:val="CommentText"/>
    <w:link w:val="CommentSubjectChar"/>
    <w:uiPriority w:val="99"/>
    <w:semiHidden/>
    <w:unhideWhenUsed/>
    <w:rsid w:val="006D736B"/>
    <w:rPr>
      <w:b/>
      <w:bCs/>
    </w:rPr>
  </w:style>
  <w:style w:type="character" w:customStyle="1" w:styleId="CommentSubjectChar">
    <w:name w:val="Comment Subject Char"/>
    <w:basedOn w:val="CommentTextChar"/>
    <w:link w:val="CommentSubject"/>
    <w:uiPriority w:val="99"/>
    <w:semiHidden/>
    <w:rsid w:val="006D736B"/>
    <w:rPr>
      <w:b/>
      <w:bCs/>
      <w:sz w:val="20"/>
      <w:szCs w:val="20"/>
    </w:rPr>
  </w:style>
  <w:style w:type="paragraph" w:styleId="BalloonText">
    <w:name w:val="Balloon Text"/>
    <w:basedOn w:val="Normal"/>
    <w:link w:val="BalloonTextChar"/>
    <w:uiPriority w:val="99"/>
    <w:semiHidden/>
    <w:unhideWhenUsed/>
    <w:rsid w:val="006D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6B"/>
    <w:rPr>
      <w:rFonts w:ascii="Tahoma" w:hAnsi="Tahoma" w:cs="Tahoma"/>
      <w:sz w:val="16"/>
      <w:szCs w:val="16"/>
    </w:rPr>
  </w:style>
  <w:style w:type="character" w:styleId="Hyperlink">
    <w:name w:val="Hyperlink"/>
    <w:basedOn w:val="DefaultParagraphFont"/>
    <w:uiPriority w:val="99"/>
    <w:unhideWhenUsed/>
    <w:rsid w:val="005850AB"/>
    <w:rPr>
      <w:color w:val="0000FF" w:themeColor="hyperlink"/>
      <w:u w:val="single"/>
    </w:rPr>
  </w:style>
  <w:style w:type="table" w:styleId="TableGrid">
    <w:name w:val="Table Grid"/>
    <w:basedOn w:val="TableNormal"/>
    <w:uiPriority w:val="59"/>
    <w:rsid w:val="0058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5846"/>
    <w:pPr>
      <w:spacing w:after="0" w:line="240" w:lineRule="auto"/>
    </w:pPr>
  </w:style>
  <w:style w:type="character" w:styleId="FollowedHyperlink">
    <w:name w:val="FollowedHyperlink"/>
    <w:basedOn w:val="DefaultParagraphFont"/>
    <w:uiPriority w:val="99"/>
    <w:semiHidden/>
    <w:unhideWhenUsed/>
    <w:rsid w:val="00775ABD"/>
    <w:rPr>
      <w:color w:val="800080" w:themeColor="followedHyperlink"/>
      <w:u w:val="single"/>
    </w:rPr>
  </w:style>
  <w:style w:type="paragraph" w:styleId="ListParagraph">
    <w:name w:val="List Paragraph"/>
    <w:basedOn w:val="Normal"/>
    <w:uiPriority w:val="34"/>
    <w:qFormat/>
    <w:rsid w:val="009A4DC1"/>
    <w:pPr>
      <w:ind w:left="720"/>
      <w:contextualSpacing/>
    </w:pPr>
  </w:style>
  <w:style w:type="paragraph" w:styleId="Header">
    <w:name w:val="header"/>
    <w:basedOn w:val="Normal"/>
    <w:link w:val="HeaderChar"/>
    <w:uiPriority w:val="99"/>
    <w:unhideWhenUsed/>
    <w:rsid w:val="00B61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94"/>
  </w:style>
  <w:style w:type="paragraph" w:styleId="Revision">
    <w:name w:val="Revision"/>
    <w:hidden/>
    <w:uiPriority w:val="99"/>
    <w:semiHidden/>
    <w:rsid w:val="00B61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c.uk/postgraduate/taught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2CDC-80FC-42F0-B192-72D8D9F7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Lord</dc:creator>
  <cp:lastModifiedBy>Rachel Walton</cp:lastModifiedBy>
  <cp:revision>3</cp:revision>
  <cp:lastPrinted>2017-06-29T12:45:00Z</cp:lastPrinted>
  <dcterms:created xsi:type="dcterms:W3CDTF">2019-07-16T14:13:00Z</dcterms:created>
  <dcterms:modified xsi:type="dcterms:W3CDTF">2019-07-16T14:13:00Z</dcterms:modified>
</cp:coreProperties>
</file>