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4D6" w:rsidRDefault="00EE74D6">
      <w:pPr>
        <w:rPr>
          <w:rFonts w:asciiTheme="majorHAnsi" w:hAnsiTheme="majorHAnsi" w:cs="Arial"/>
          <w:b/>
        </w:rPr>
      </w:pPr>
      <w:r>
        <w:rPr>
          <w:noProof/>
          <w:lang w:eastAsia="en-GB"/>
        </w:rPr>
        <w:drawing>
          <wp:inline distT="0" distB="0" distL="0" distR="0" wp14:anchorId="7A77763F" wp14:editId="54004B31">
            <wp:extent cx="1653540" cy="701040"/>
            <wp:effectExtent l="0" t="0" r="3810" b="3810"/>
            <wp:docPr id="1" name="Picture 1" descr="C:\Users\mewxscl2\AppData\Local\Microsoft\Windows\Temporary Internet Files\Content.Word\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wxscl2\AppData\Local\Microsoft\Windows\Temporary Internet Files\Content.Word\TAB_col_white_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3540" cy="701040"/>
                    </a:xfrm>
                    <a:prstGeom prst="rect">
                      <a:avLst/>
                    </a:prstGeom>
                    <a:noFill/>
                    <a:ln>
                      <a:noFill/>
                    </a:ln>
                  </pic:spPr>
                </pic:pic>
              </a:graphicData>
            </a:graphic>
          </wp:inline>
        </w:drawing>
      </w:r>
    </w:p>
    <w:p w:rsidR="00EE74D6" w:rsidRDefault="00EE74D6">
      <w:pPr>
        <w:rPr>
          <w:rFonts w:asciiTheme="majorHAnsi" w:hAnsiTheme="majorHAnsi" w:cs="Arial"/>
          <w:b/>
        </w:rPr>
      </w:pPr>
    </w:p>
    <w:p w:rsidR="002C6A57" w:rsidRDefault="0064754C" w:rsidP="002E4D29">
      <w:pPr>
        <w:snapToGrid w:val="0"/>
        <w:rPr>
          <w:rFonts w:asciiTheme="majorHAnsi" w:hAnsiTheme="majorHAnsi" w:cs="Arial"/>
          <w:b/>
        </w:rPr>
      </w:pPr>
      <w:r>
        <w:rPr>
          <w:rFonts w:asciiTheme="majorHAnsi" w:hAnsiTheme="majorHAnsi" w:cs="Arial"/>
          <w:b/>
        </w:rPr>
        <w:t>Faculty of Humanities</w:t>
      </w:r>
    </w:p>
    <w:p w:rsidR="004D1DFB" w:rsidRPr="00845DC6" w:rsidRDefault="002C6A57" w:rsidP="002E4D29">
      <w:pPr>
        <w:snapToGrid w:val="0"/>
        <w:rPr>
          <w:rFonts w:asciiTheme="majorHAnsi" w:hAnsiTheme="majorHAnsi" w:cs="Arial"/>
          <w:b/>
        </w:rPr>
      </w:pPr>
      <w:r>
        <w:rPr>
          <w:rFonts w:asciiTheme="majorHAnsi" w:hAnsiTheme="majorHAnsi" w:cs="Arial"/>
          <w:b/>
        </w:rPr>
        <w:t>Engaging</w:t>
      </w:r>
      <w:r w:rsidR="00256EB6">
        <w:rPr>
          <w:rFonts w:asciiTheme="majorHAnsi" w:hAnsiTheme="majorHAnsi" w:cs="Arial"/>
          <w:b/>
        </w:rPr>
        <w:t xml:space="preserve"> </w:t>
      </w:r>
      <w:r>
        <w:rPr>
          <w:rFonts w:asciiTheme="majorHAnsi" w:hAnsiTheme="majorHAnsi" w:cs="Arial"/>
          <w:b/>
        </w:rPr>
        <w:t xml:space="preserve">with our communities </w:t>
      </w:r>
      <w:r w:rsidR="00BE6ED8">
        <w:rPr>
          <w:rFonts w:asciiTheme="majorHAnsi" w:hAnsiTheme="majorHAnsi" w:cs="Arial"/>
          <w:b/>
        </w:rPr>
        <w:t>funding call 2018-19</w:t>
      </w:r>
    </w:p>
    <w:p w:rsidR="004D1DFB" w:rsidRPr="00A85F4B" w:rsidRDefault="004D1DFB" w:rsidP="002E4D29">
      <w:pPr>
        <w:snapToGrid w:val="0"/>
        <w:rPr>
          <w:rFonts w:asciiTheme="majorHAnsi" w:hAnsiTheme="majorHAnsi" w:cs="Arial"/>
          <w:sz w:val="22"/>
          <w:szCs w:val="22"/>
        </w:rPr>
      </w:pPr>
    </w:p>
    <w:p w:rsidR="004D1DFB" w:rsidRDefault="004D1DFB" w:rsidP="002E4D29">
      <w:pPr>
        <w:snapToGrid w:val="0"/>
        <w:jc w:val="both"/>
        <w:rPr>
          <w:rFonts w:asciiTheme="majorHAnsi" w:hAnsiTheme="majorHAnsi" w:cs="Arial"/>
        </w:rPr>
      </w:pPr>
      <w:r w:rsidRPr="00845DC6">
        <w:rPr>
          <w:rFonts w:asciiTheme="majorHAnsi" w:hAnsiTheme="majorHAnsi" w:cs="Arial"/>
        </w:rPr>
        <w:t>The</w:t>
      </w:r>
      <w:r w:rsidR="00C354C2">
        <w:rPr>
          <w:rFonts w:asciiTheme="majorHAnsi" w:hAnsiTheme="majorHAnsi" w:cs="Arial"/>
        </w:rPr>
        <w:t xml:space="preserve"> </w:t>
      </w:r>
      <w:r w:rsidR="00CD11C8">
        <w:rPr>
          <w:rFonts w:asciiTheme="majorHAnsi" w:hAnsiTheme="majorHAnsi" w:cs="Arial"/>
        </w:rPr>
        <w:t>Vice-Dean</w:t>
      </w:r>
      <w:r w:rsidR="000A6530">
        <w:rPr>
          <w:rFonts w:asciiTheme="majorHAnsi" w:hAnsiTheme="majorHAnsi" w:cs="Arial"/>
        </w:rPr>
        <w:t xml:space="preserve"> for Social Responsibility </w:t>
      </w:r>
      <w:r w:rsidRPr="00845DC6">
        <w:rPr>
          <w:rFonts w:asciiTheme="majorHAnsi" w:hAnsiTheme="majorHAnsi" w:cs="Arial"/>
        </w:rPr>
        <w:t xml:space="preserve">invites </w:t>
      </w:r>
      <w:r w:rsidR="00045553">
        <w:rPr>
          <w:rFonts w:asciiTheme="majorHAnsi" w:hAnsiTheme="majorHAnsi" w:cs="Arial"/>
        </w:rPr>
        <w:t xml:space="preserve">applications for funding to support </w:t>
      </w:r>
      <w:r w:rsidR="002C6A57">
        <w:rPr>
          <w:rFonts w:asciiTheme="majorHAnsi" w:hAnsiTheme="majorHAnsi" w:cs="Arial"/>
        </w:rPr>
        <w:t>activities relating to</w:t>
      </w:r>
      <w:r w:rsidR="00045553">
        <w:rPr>
          <w:rFonts w:asciiTheme="majorHAnsi" w:hAnsiTheme="majorHAnsi" w:cs="Arial"/>
        </w:rPr>
        <w:t xml:space="preserve"> our key priority of </w:t>
      </w:r>
      <w:r w:rsidR="002C6A57">
        <w:rPr>
          <w:rFonts w:asciiTheme="majorHAnsi" w:hAnsiTheme="majorHAnsi" w:cs="Arial"/>
        </w:rPr>
        <w:t>engaging with our communities.</w:t>
      </w:r>
      <w:r w:rsidR="00CD11C8">
        <w:rPr>
          <w:rFonts w:asciiTheme="majorHAnsi" w:hAnsiTheme="majorHAnsi" w:cs="Arial"/>
        </w:rPr>
        <w:t xml:space="preserve"> Application</w:t>
      </w:r>
      <w:r w:rsidR="00045553">
        <w:rPr>
          <w:rFonts w:asciiTheme="majorHAnsi" w:hAnsiTheme="majorHAnsi" w:cs="Arial"/>
        </w:rPr>
        <w:t xml:space="preserve"> </w:t>
      </w:r>
      <w:r w:rsidR="00CD11C8">
        <w:rPr>
          <w:rFonts w:asciiTheme="majorHAnsi" w:hAnsiTheme="majorHAnsi" w:cs="Arial"/>
        </w:rPr>
        <w:t>deadlines are given below, but please note that the call will close once the all the funding has been allocated and this may be prior to the deadlines given. A</w:t>
      </w:r>
      <w:r w:rsidR="00045553">
        <w:rPr>
          <w:rFonts w:asciiTheme="majorHAnsi" w:hAnsiTheme="majorHAnsi" w:cs="Arial"/>
        </w:rPr>
        <w:t>ll activities need to take pl</w:t>
      </w:r>
      <w:r w:rsidR="00A9518F">
        <w:rPr>
          <w:rFonts w:asciiTheme="majorHAnsi" w:hAnsiTheme="majorHAnsi" w:cs="Arial"/>
        </w:rPr>
        <w:t>ace during academic year 2018-19</w:t>
      </w:r>
      <w:bookmarkStart w:id="0" w:name="_GoBack"/>
      <w:bookmarkEnd w:id="0"/>
      <w:r w:rsidR="00045553">
        <w:rPr>
          <w:rFonts w:asciiTheme="majorHAnsi" w:hAnsiTheme="majorHAnsi" w:cs="Arial"/>
        </w:rPr>
        <w:t xml:space="preserve">.  </w:t>
      </w:r>
    </w:p>
    <w:p w:rsidR="001D77DB" w:rsidRDefault="001D77DB" w:rsidP="002E4D29">
      <w:pPr>
        <w:snapToGrid w:val="0"/>
        <w:jc w:val="both"/>
        <w:rPr>
          <w:rFonts w:asciiTheme="majorHAnsi" w:hAnsiTheme="majorHAnsi" w:cs="Arial"/>
        </w:rPr>
      </w:pPr>
    </w:p>
    <w:p w:rsidR="001912D4" w:rsidRDefault="001912D4" w:rsidP="002E4D29">
      <w:pPr>
        <w:snapToGrid w:val="0"/>
        <w:jc w:val="both"/>
        <w:rPr>
          <w:rFonts w:asciiTheme="majorHAnsi" w:hAnsiTheme="majorHAnsi" w:cs="Helvetica"/>
        </w:rPr>
      </w:pPr>
      <w:r w:rsidRPr="001912D4">
        <w:rPr>
          <w:rFonts w:asciiTheme="majorHAnsi" w:hAnsiTheme="majorHAnsi" w:cs="Helvetica"/>
        </w:rPr>
        <w:t>This funding is</w:t>
      </w:r>
      <w:r w:rsidR="00CD11C8">
        <w:rPr>
          <w:rFonts w:asciiTheme="majorHAnsi" w:hAnsiTheme="majorHAnsi" w:cs="Helvetica"/>
        </w:rPr>
        <w:t xml:space="preserve"> </w:t>
      </w:r>
      <w:r w:rsidR="00CC77F2">
        <w:rPr>
          <w:rFonts w:asciiTheme="majorHAnsi" w:hAnsiTheme="majorHAnsi" w:cs="Helvetica"/>
        </w:rPr>
        <w:t xml:space="preserve">intended </w:t>
      </w:r>
      <w:r w:rsidRPr="001912D4">
        <w:rPr>
          <w:rFonts w:asciiTheme="majorHAnsi" w:hAnsiTheme="majorHAnsi" w:cs="Helvetica"/>
        </w:rPr>
        <w:t>to</w:t>
      </w:r>
      <w:r>
        <w:rPr>
          <w:rFonts w:asciiTheme="majorHAnsi" w:hAnsiTheme="majorHAnsi" w:cs="Helvetica"/>
        </w:rPr>
        <w:t xml:space="preserve"> </w:t>
      </w:r>
      <w:r w:rsidRPr="001912D4">
        <w:rPr>
          <w:rFonts w:asciiTheme="majorHAnsi" w:hAnsiTheme="majorHAnsi" w:cs="Helvetica"/>
        </w:rPr>
        <w:t xml:space="preserve">support </w:t>
      </w:r>
      <w:r w:rsidR="00CD11C8">
        <w:rPr>
          <w:rFonts w:asciiTheme="majorHAnsi" w:hAnsiTheme="majorHAnsi" w:cs="Helvetica"/>
        </w:rPr>
        <w:t>existing ac</w:t>
      </w:r>
      <w:r w:rsidR="00CC77F2">
        <w:rPr>
          <w:rFonts w:asciiTheme="majorHAnsi" w:hAnsiTheme="majorHAnsi" w:cs="Helvetica"/>
        </w:rPr>
        <w:t xml:space="preserve">tivity which could be enhanced through the addition of </w:t>
      </w:r>
      <w:r w:rsidRPr="001912D4">
        <w:rPr>
          <w:rFonts w:asciiTheme="majorHAnsi" w:hAnsiTheme="majorHAnsi" w:cs="Helvetica"/>
        </w:rPr>
        <w:t>public</w:t>
      </w:r>
      <w:r>
        <w:rPr>
          <w:rFonts w:asciiTheme="majorHAnsi" w:hAnsiTheme="majorHAnsi" w:cs="Helvetica"/>
        </w:rPr>
        <w:t xml:space="preserve"> engagement activit</w:t>
      </w:r>
      <w:r w:rsidR="00CB7545">
        <w:rPr>
          <w:rFonts w:asciiTheme="majorHAnsi" w:hAnsiTheme="majorHAnsi" w:cs="Helvetica"/>
        </w:rPr>
        <w:t>ies. These could include be, but are not limited to</w:t>
      </w:r>
      <w:r>
        <w:rPr>
          <w:rFonts w:asciiTheme="majorHAnsi" w:hAnsiTheme="majorHAnsi" w:cs="Helvetica"/>
        </w:rPr>
        <w:t>:</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Public lectures or seminars</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Conferences</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Exhibitions and showcases</w:t>
      </w:r>
    </w:p>
    <w:p w:rsidR="001912D4" w:rsidRDefault="001912D4" w:rsidP="002E4D29">
      <w:pPr>
        <w:pStyle w:val="ListParagraph"/>
        <w:numPr>
          <w:ilvl w:val="0"/>
          <w:numId w:val="3"/>
        </w:numPr>
        <w:snapToGrid w:val="0"/>
        <w:contextualSpacing w:val="0"/>
        <w:jc w:val="both"/>
        <w:rPr>
          <w:rFonts w:asciiTheme="majorHAnsi" w:hAnsiTheme="majorHAnsi" w:cs="Arial"/>
        </w:rPr>
      </w:pPr>
      <w:r>
        <w:rPr>
          <w:rFonts w:asciiTheme="majorHAnsi" w:hAnsiTheme="majorHAnsi" w:cs="Arial"/>
        </w:rPr>
        <w:t>External facing publications</w:t>
      </w:r>
    </w:p>
    <w:p w:rsidR="001912D4" w:rsidRDefault="001912D4" w:rsidP="002E4D29">
      <w:pPr>
        <w:snapToGrid w:val="0"/>
        <w:jc w:val="both"/>
        <w:rPr>
          <w:rFonts w:asciiTheme="majorHAnsi" w:hAnsiTheme="majorHAnsi" w:cs="Arial"/>
        </w:rPr>
      </w:pPr>
    </w:p>
    <w:p w:rsidR="001912D4" w:rsidRDefault="003D7187" w:rsidP="002E4D29">
      <w:pPr>
        <w:snapToGrid w:val="0"/>
        <w:jc w:val="both"/>
        <w:rPr>
          <w:rFonts w:asciiTheme="majorHAnsi" w:hAnsiTheme="majorHAnsi" w:cs="Arial"/>
        </w:rPr>
      </w:pPr>
      <w:r>
        <w:rPr>
          <w:rFonts w:asciiTheme="majorHAnsi" w:hAnsiTheme="majorHAnsi" w:cs="Arial"/>
        </w:rPr>
        <w:t>All areas of activity will be considered but those</w:t>
      </w:r>
      <w:r w:rsidR="001912D4">
        <w:rPr>
          <w:rFonts w:asciiTheme="majorHAnsi" w:hAnsiTheme="majorHAnsi" w:cs="Arial"/>
        </w:rPr>
        <w:t xml:space="preserve"> relating to the following areas </w:t>
      </w:r>
      <w:r>
        <w:rPr>
          <w:rFonts w:asciiTheme="majorHAnsi" w:hAnsiTheme="majorHAnsi" w:cs="Arial"/>
        </w:rPr>
        <w:t>are particularly encouraged:</w:t>
      </w:r>
    </w:p>
    <w:p w:rsidR="003D7187" w:rsidRPr="00CB7545" w:rsidRDefault="003D7187" w:rsidP="002E4D29">
      <w:pPr>
        <w:pStyle w:val="ListParagraph"/>
        <w:numPr>
          <w:ilvl w:val="0"/>
          <w:numId w:val="4"/>
        </w:numPr>
        <w:snapToGrid w:val="0"/>
        <w:contextualSpacing w:val="0"/>
        <w:jc w:val="both"/>
        <w:rPr>
          <w:rFonts w:asciiTheme="majorHAnsi" w:hAnsiTheme="majorHAnsi" w:cs="Arial"/>
        </w:rPr>
      </w:pPr>
      <w:r w:rsidRPr="00CB7545">
        <w:rPr>
          <w:rFonts w:asciiTheme="majorHAnsi" w:hAnsiTheme="majorHAnsi" w:cs="Arial"/>
        </w:rPr>
        <w:t xml:space="preserve">Interdisciplinary events or those with partners in other Faculties or external organisations </w:t>
      </w:r>
    </w:p>
    <w:p w:rsidR="003D7187" w:rsidRDefault="003D7187" w:rsidP="002E4D29">
      <w:pPr>
        <w:pStyle w:val="ListParagraph"/>
        <w:numPr>
          <w:ilvl w:val="0"/>
          <w:numId w:val="4"/>
        </w:numPr>
        <w:snapToGrid w:val="0"/>
        <w:contextualSpacing w:val="0"/>
        <w:jc w:val="both"/>
        <w:rPr>
          <w:rFonts w:asciiTheme="majorHAnsi" w:hAnsiTheme="majorHAnsi" w:cs="Arial"/>
        </w:rPr>
      </w:pPr>
      <w:r>
        <w:rPr>
          <w:rFonts w:asciiTheme="majorHAnsi" w:hAnsiTheme="majorHAnsi" w:cs="Arial"/>
        </w:rPr>
        <w:t xml:space="preserve">Activities relating to the Humanities led research beacon </w:t>
      </w:r>
      <w:r w:rsidR="00ED2760">
        <w:rPr>
          <w:rFonts w:asciiTheme="majorHAnsi" w:hAnsiTheme="majorHAnsi" w:cs="Arial"/>
        </w:rPr>
        <w:t xml:space="preserve">of </w:t>
      </w:r>
      <w:r>
        <w:rPr>
          <w:rFonts w:asciiTheme="majorHAnsi" w:hAnsiTheme="majorHAnsi" w:cs="Arial"/>
        </w:rPr>
        <w:t xml:space="preserve">Global Inequalities </w:t>
      </w:r>
    </w:p>
    <w:p w:rsidR="00ED2760" w:rsidRDefault="00CB7545" w:rsidP="00ED2760">
      <w:pPr>
        <w:pStyle w:val="ListParagraph"/>
        <w:numPr>
          <w:ilvl w:val="0"/>
          <w:numId w:val="4"/>
        </w:numPr>
        <w:snapToGrid w:val="0"/>
        <w:contextualSpacing w:val="0"/>
        <w:jc w:val="both"/>
        <w:rPr>
          <w:rFonts w:asciiTheme="majorHAnsi" w:hAnsiTheme="majorHAnsi" w:cs="Arial"/>
        </w:rPr>
      </w:pPr>
      <w:r>
        <w:rPr>
          <w:rFonts w:asciiTheme="majorHAnsi" w:hAnsiTheme="majorHAnsi" w:cs="Arial"/>
        </w:rPr>
        <w:t xml:space="preserve">Activities which improve the signposting and accessibility of key research projects impacting on local communities, for example through the </w:t>
      </w:r>
      <w:proofErr w:type="spellStart"/>
      <w:r w:rsidR="00C60DC3">
        <w:rPr>
          <w:rFonts w:asciiTheme="majorHAnsi" w:hAnsiTheme="majorHAnsi" w:cs="Arial"/>
        </w:rPr>
        <w:t>Devo</w:t>
      </w:r>
      <w:proofErr w:type="spellEnd"/>
      <w:r w:rsidR="00C60DC3">
        <w:rPr>
          <w:rFonts w:asciiTheme="majorHAnsi" w:hAnsiTheme="majorHAnsi" w:cs="Arial"/>
        </w:rPr>
        <w:t xml:space="preserve"> </w:t>
      </w:r>
      <w:proofErr w:type="spellStart"/>
      <w:r w:rsidR="00C60DC3">
        <w:rPr>
          <w:rFonts w:asciiTheme="majorHAnsi" w:hAnsiTheme="majorHAnsi" w:cs="Arial"/>
        </w:rPr>
        <w:t>Manc</w:t>
      </w:r>
      <w:proofErr w:type="spellEnd"/>
      <w:r>
        <w:rPr>
          <w:rFonts w:asciiTheme="majorHAnsi" w:hAnsiTheme="majorHAnsi" w:cs="Arial"/>
        </w:rPr>
        <w:t xml:space="preserve"> Hub</w:t>
      </w:r>
      <w:r w:rsidR="00ED2760">
        <w:rPr>
          <w:rFonts w:asciiTheme="majorHAnsi" w:hAnsiTheme="majorHAnsi" w:cs="Arial"/>
        </w:rPr>
        <w:t xml:space="preserve"> </w:t>
      </w:r>
    </w:p>
    <w:p w:rsidR="00ED2760" w:rsidRPr="00D733F7" w:rsidRDefault="00ED2760" w:rsidP="00ED2760">
      <w:pPr>
        <w:pStyle w:val="ListParagraph"/>
        <w:numPr>
          <w:ilvl w:val="0"/>
          <w:numId w:val="4"/>
        </w:numPr>
        <w:snapToGrid w:val="0"/>
        <w:contextualSpacing w:val="0"/>
        <w:jc w:val="both"/>
        <w:rPr>
          <w:rFonts w:asciiTheme="majorHAnsi" w:hAnsiTheme="majorHAnsi" w:cs="Arial"/>
        </w:rPr>
      </w:pPr>
      <w:r w:rsidRPr="00D733F7">
        <w:rPr>
          <w:rFonts w:asciiTheme="majorHAnsi" w:hAnsiTheme="majorHAnsi" w:cs="Arial"/>
        </w:rPr>
        <w:t xml:space="preserve">Activities which take our work out to the </w:t>
      </w:r>
      <w:r w:rsidR="00D733F7" w:rsidRPr="00D733F7">
        <w:rPr>
          <w:rFonts w:asciiTheme="majorHAnsi" w:hAnsiTheme="majorHAnsi" w:cs="Arial"/>
        </w:rPr>
        <w:t>underrepresented</w:t>
      </w:r>
      <w:r w:rsidR="005B047D" w:rsidRPr="00D733F7">
        <w:rPr>
          <w:rFonts w:asciiTheme="majorHAnsi" w:hAnsiTheme="majorHAnsi" w:cs="Arial"/>
        </w:rPr>
        <w:t xml:space="preserve"> communities in the </w:t>
      </w:r>
      <w:r w:rsidRPr="00D733F7">
        <w:rPr>
          <w:rFonts w:asciiTheme="majorHAnsi" w:hAnsiTheme="majorHAnsi" w:cs="Arial"/>
        </w:rPr>
        <w:t>ten boroughs of the Greater Manchester Combined Authori</w:t>
      </w:r>
      <w:r w:rsidR="006F4884" w:rsidRPr="00D733F7">
        <w:rPr>
          <w:rFonts w:asciiTheme="majorHAnsi" w:hAnsiTheme="majorHAnsi" w:cs="Arial"/>
        </w:rPr>
        <w:t>ty (GMCA) (i.e. actually involving</w:t>
      </w:r>
      <w:r w:rsidRPr="00D733F7">
        <w:rPr>
          <w:rFonts w:asciiTheme="majorHAnsi" w:hAnsiTheme="majorHAnsi" w:cs="Arial"/>
        </w:rPr>
        <w:t xml:space="preserve"> the people of, and</w:t>
      </w:r>
      <w:r w:rsidR="006F4884" w:rsidRPr="00D733F7">
        <w:rPr>
          <w:rFonts w:asciiTheme="majorHAnsi" w:hAnsiTheme="majorHAnsi" w:cs="Arial"/>
        </w:rPr>
        <w:t>/or taking</w:t>
      </w:r>
      <w:r w:rsidRPr="00D733F7">
        <w:rPr>
          <w:rFonts w:asciiTheme="majorHAnsi" w:hAnsiTheme="majorHAnsi" w:cs="Arial"/>
        </w:rPr>
        <w:t xml:space="preserve"> place in,  Bolton, Bury, Manchester, Oldham, Rochdale, Salford, Stockport, Tameside, Trafford or Wigan)</w:t>
      </w:r>
    </w:p>
    <w:p w:rsidR="00C60DC3" w:rsidRPr="003D7187" w:rsidRDefault="00C60DC3" w:rsidP="002E4D29">
      <w:pPr>
        <w:pStyle w:val="ListParagraph"/>
        <w:numPr>
          <w:ilvl w:val="0"/>
          <w:numId w:val="4"/>
        </w:numPr>
        <w:snapToGrid w:val="0"/>
        <w:contextualSpacing w:val="0"/>
        <w:jc w:val="both"/>
        <w:rPr>
          <w:rFonts w:asciiTheme="majorHAnsi" w:hAnsiTheme="majorHAnsi" w:cs="Arial"/>
        </w:rPr>
      </w:pPr>
      <w:r>
        <w:rPr>
          <w:rFonts w:asciiTheme="majorHAnsi" w:hAnsiTheme="majorHAnsi" w:cs="Arial"/>
        </w:rPr>
        <w:t>Sustainability</w:t>
      </w:r>
    </w:p>
    <w:p w:rsidR="004D1DFB" w:rsidRPr="00A85F4B" w:rsidRDefault="004D1DFB" w:rsidP="002E4D29">
      <w:pPr>
        <w:snapToGrid w:val="0"/>
        <w:jc w:val="both"/>
        <w:rPr>
          <w:rFonts w:asciiTheme="majorHAnsi" w:hAnsiTheme="majorHAnsi" w:cs="Arial"/>
          <w:sz w:val="22"/>
          <w:szCs w:val="22"/>
        </w:rPr>
      </w:pPr>
    </w:p>
    <w:p w:rsidR="006F640A" w:rsidRPr="0064754C" w:rsidRDefault="004D1DFB" w:rsidP="002E4D29">
      <w:pPr>
        <w:snapToGrid w:val="0"/>
        <w:spacing w:after="120"/>
        <w:jc w:val="both"/>
        <w:rPr>
          <w:rFonts w:asciiTheme="majorHAnsi" w:hAnsiTheme="majorHAnsi" w:cs="Arial"/>
          <w:b/>
        </w:rPr>
      </w:pPr>
      <w:r w:rsidRPr="00845DC6">
        <w:rPr>
          <w:rFonts w:asciiTheme="majorHAnsi" w:hAnsiTheme="majorHAnsi" w:cs="Arial"/>
          <w:b/>
        </w:rPr>
        <w:t>Criteria</w:t>
      </w:r>
    </w:p>
    <w:p w:rsidR="00F4459F" w:rsidRDefault="00CB7545" w:rsidP="002E4D29">
      <w:pPr>
        <w:snapToGrid w:val="0"/>
        <w:jc w:val="both"/>
        <w:rPr>
          <w:rFonts w:asciiTheme="majorHAnsi" w:hAnsiTheme="majorHAnsi" w:cs="Arial"/>
        </w:rPr>
      </w:pPr>
      <w:r>
        <w:rPr>
          <w:rFonts w:asciiTheme="majorHAnsi" w:hAnsiTheme="majorHAnsi" w:cs="Arial"/>
        </w:rPr>
        <w:t xml:space="preserve">Funding of up to £1,500 can be applied for but </w:t>
      </w:r>
      <w:r w:rsidR="002B4E08">
        <w:rPr>
          <w:rFonts w:asciiTheme="majorHAnsi" w:hAnsiTheme="majorHAnsi" w:cs="Arial"/>
        </w:rPr>
        <w:t xml:space="preserve">colleagues are encouraged to request only what is required and have sought matched funding from other sources, e.g. School funds or external partners. </w:t>
      </w:r>
    </w:p>
    <w:p w:rsidR="00EE74D6" w:rsidRPr="00A85F4B" w:rsidRDefault="00EE74D6" w:rsidP="002E4D29">
      <w:pPr>
        <w:snapToGrid w:val="0"/>
        <w:jc w:val="both"/>
        <w:rPr>
          <w:rFonts w:asciiTheme="majorHAnsi" w:hAnsiTheme="majorHAnsi" w:cs="Arial"/>
          <w:sz w:val="22"/>
          <w:szCs w:val="22"/>
        </w:rPr>
      </w:pPr>
    </w:p>
    <w:p w:rsidR="004D1DFB" w:rsidRPr="00845DC6" w:rsidRDefault="004D1DFB" w:rsidP="002E4D29">
      <w:pPr>
        <w:snapToGrid w:val="0"/>
        <w:jc w:val="both"/>
        <w:rPr>
          <w:rFonts w:asciiTheme="majorHAnsi" w:hAnsiTheme="majorHAnsi" w:cs="Arial"/>
        </w:rPr>
      </w:pPr>
      <w:r w:rsidRPr="00845DC6">
        <w:rPr>
          <w:rFonts w:asciiTheme="majorHAnsi" w:hAnsiTheme="majorHAnsi" w:cs="Arial"/>
        </w:rPr>
        <w:t>Costs can include</w:t>
      </w:r>
      <w:r w:rsidR="002B4E08">
        <w:rPr>
          <w:rFonts w:asciiTheme="majorHAnsi" w:hAnsiTheme="majorHAnsi" w:cs="Arial"/>
        </w:rPr>
        <w:t>, but are not limited to, the following</w:t>
      </w:r>
      <w:r w:rsidRPr="00845DC6">
        <w:rPr>
          <w:rFonts w:asciiTheme="majorHAnsi" w:hAnsiTheme="majorHAnsi" w:cs="Arial"/>
        </w:rPr>
        <w:t>:</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Visitor / speaker fees and expenses</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Venue and room hire</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Refreshment costs</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Equipment hire</w:t>
      </w:r>
    </w:p>
    <w:p w:rsidR="002B4E08"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Filming and editing costs</w:t>
      </w:r>
    </w:p>
    <w:p w:rsidR="00460D2D" w:rsidRPr="00460D2D" w:rsidRDefault="002B4E08" w:rsidP="002E4D29">
      <w:pPr>
        <w:pStyle w:val="ListParagraph"/>
        <w:numPr>
          <w:ilvl w:val="0"/>
          <w:numId w:val="2"/>
        </w:numPr>
        <w:snapToGrid w:val="0"/>
        <w:contextualSpacing w:val="0"/>
        <w:jc w:val="both"/>
        <w:rPr>
          <w:rFonts w:asciiTheme="majorHAnsi" w:hAnsiTheme="majorHAnsi" w:cs="Arial"/>
        </w:rPr>
      </w:pPr>
      <w:r>
        <w:rPr>
          <w:rFonts w:asciiTheme="majorHAnsi" w:hAnsiTheme="majorHAnsi" w:cs="Arial"/>
        </w:rPr>
        <w:t xml:space="preserve">Photography </w:t>
      </w:r>
    </w:p>
    <w:p w:rsidR="0087483A" w:rsidRPr="00A85F4B" w:rsidRDefault="0087483A" w:rsidP="002E4D29">
      <w:pPr>
        <w:snapToGrid w:val="0"/>
        <w:jc w:val="both"/>
        <w:rPr>
          <w:rFonts w:asciiTheme="majorHAnsi" w:hAnsiTheme="majorHAnsi" w:cs="Arial"/>
          <w:sz w:val="22"/>
          <w:szCs w:val="22"/>
        </w:rPr>
      </w:pPr>
    </w:p>
    <w:p w:rsidR="00CB7545" w:rsidRDefault="00CB7545" w:rsidP="002E4D29">
      <w:pPr>
        <w:snapToGrid w:val="0"/>
        <w:jc w:val="both"/>
        <w:rPr>
          <w:rStyle w:val="Hyperlink"/>
          <w:rFonts w:asciiTheme="majorHAnsi" w:hAnsiTheme="majorHAnsi" w:cs="Arial"/>
          <w:color w:val="auto"/>
          <w:u w:val="none"/>
        </w:rPr>
      </w:pPr>
      <w:r>
        <w:rPr>
          <w:rFonts w:asciiTheme="majorHAnsi" w:hAnsiTheme="majorHAnsi" w:cs="Helvetica"/>
        </w:rPr>
        <w:lastRenderedPageBreak/>
        <w:t xml:space="preserve">For the purposes of this call </w:t>
      </w:r>
      <w:r w:rsidR="00933607">
        <w:rPr>
          <w:rFonts w:asciiTheme="majorHAnsi" w:hAnsiTheme="majorHAnsi" w:cs="Helvetica"/>
        </w:rPr>
        <w:t xml:space="preserve">the </w:t>
      </w:r>
      <w:r>
        <w:rPr>
          <w:rFonts w:asciiTheme="majorHAnsi" w:hAnsiTheme="majorHAnsi" w:cs="Helvetica"/>
        </w:rPr>
        <w:t>public</w:t>
      </w:r>
      <w:r w:rsidR="00933607">
        <w:rPr>
          <w:rFonts w:asciiTheme="majorHAnsi" w:hAnsiTheme="majorHAnsi" w:cs="Helvetica"/>
        </w:rPr>
        <w:t xml:space="preserve"> engagement activities should be primarily aimed at non-academic individuals or groups, who are external to the University</w:t>
      </w:r>
      <w:r>
        <w:rPr>
          <w:rFonts w:asciiTheme="majorHAnsi" w:hAnsiTheme="majorHAnsi" w:cs="Helvetica"/>
        </w:rPr>
        <w:t>, i.e. the primary audience is not our own staff or students,</w:t>
      </w:r>
      <w:r w:rsidR="00933607">
        <w:rPr>
          <w:rFonts w:asciiTheme="majorHAnsi" w:hAnsiTheme="majorHAnsi" w:cs="Helvetica"/>
        </w:rPr>
        <w:t xml:space="preserve"> or academic colleagues from other institutions, although these groups may well participate as well. </w:t>
      </w:r>
    </w:p>
    <w:p w:rsidR="002E4D29" w:rsidRDefault="002E4D29" w:rsidP="002E4D29">
      <w:pPr>
        <w:snapToGrid w:val="0"/>
        <w:jc w:val="both"/>
        <w:rPr>
          <w:rStyle w:val="Hyperlink"/>
          <w:rFonts w:asciiTheme="majorHAnsi" w:hAnsiTheme="majorHAnsi" w:cs="Arial"/>
          <w:color w:val="auto"/>
          <w:u w:val="none"/>
        </w:rPr>
      </w:pPr>
    </w:p>
    <w:p w:rsidR="0087483A" w:rsidRDefault="0087483A"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 xml:space="preserve">All colleagues awarded funding are responsible for handling the logistical requirements of their activity. No operational support is provided as part of this call, however information and advice can be provided around event organisation, publicity, registration, organising filming or photography, etc. if required. </w:t>
      </w:r>
    </w:p>
    <w:p w:rsidR="002E4D29" w:rsidRDefault="002E4D29" w:rsidP="002E4D29">
      <w:pPr>
        <w:snapToGrid w:val="0"/>
        <w:jc w:val="both"/>
        <w:rPr>
          <w:rStyle w:val="Hyperlink"/>
          <w:rFonts w:asciiTheme="majorHAnsi" w:hAnsiTheme="majorHAnsi" w:cs="Arial"/>
          <w:color w:val="auto"/>
          <w:u w:val="none"/>
        </w:rPr>
      </w:pPr>
    </w:p>
    <w:p w:rsidR="002E4D29" w:rsidRDefault="002E4D29"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All funding is for act</w:t>
      </w:r>
      <w:r w:rsidR="00BE6ED8">
        <w:rPr>
          <w:rStyle w:val="Hyperlink"/>
          <w:rFonts w:asciiTheme="majorHAnsi" w:hAnsiTheme="majorHAnsi" w:cs="Arial"/>
          <w:color w:val="auto"/>
          <w:u w:val="none"/>
        </w:rPr>
        <w:t>ivities taking place during 2018-19</w:t>
      </w:r>
      <w:r>
        <w:rPr>
          <w:rStyle w:val="Hyperlink"/>
          <w:rFonts w:asciiTheme="majorHAnsi" w:hAnsiTheme="majorHAnsi" w:cs="Arial"/>
          <w:color w:val="auto"/>
          <w:u w:val="none"/>
        </w:rPr>
        <w:t xml:space="preserve"> and all co</w:t>
      </w:r>
      <w:r w:rsidR="00BE6ED8">
        <w:rPr>
          <w:rStyle w:val="Hyperlink"/>
          <w:rFonts w:asciiTheme="majorHAnsi" w:hAnsiTheme="majorHAnsi" w:cs="Arial"/>
          <w:color w:val="auto"/>
          <w:u w:val="none"/>
        </w:rPr>
        <w:t>sts must be paid by 31 July 2019</w:t>
      </w:r>
      <w:r>
        <w:rPr>
          <w:rStyle w:val="Hyperlink"/>
          <w:rFonts w:asciiTheme="majorHAnsi" w:hAnsiTheme="majorHAnsi" w:cs="Arial"/>
          <w:color w:val="auto"/>
          <w:u w:val="none"/>
        </w:rPr>
        <w:t xml:space="preserve">. </w:t>
      </w:r>
    </w:p>
    <w:p w:rsidR="002E4D29" w:rsidRDefault="002E4D29" w:rsidP="002E4D29">
      <w:pPr>
        <w:snapToGrid w:val="0"/>
        <w:jc w:val="both"/>
        <w:rPr>
          <w:rFonts w:asciiTheme="majorHAnsi" w:hAnsiTheme="majorHAnsi" w:cs="Arial"/>
          <w:b/>
          <w:bCs/>
        </w:rPr>
      </w:pPr>
    </w:p>
    <w:p w:rsidR="002E4D29" w:rsidRDefault="00933607" w:rsidP="002E4D29">
      <w:pPr>
        <w:snapToGrid w:val="0"/>
        <w:spacing w:after="120"/>
        <w:jc w:val="both"/>
        <w:rPr>
          <w:rFonts w:asciiTheme="majorHAnsi" w:hAnsiTheme="majorHAnsi" w:cs="Arial"/>
        </w:rPr>
      </w:pPr>
      <w:r w:rsidRPr="00432BF9">
        <w:rPr>
          <w:rFonts w:asciiTheme="majorHAnsi" w:hAnsiTheme="majorHAnsi" w:cs="Arial"/>
          <w:b/>
          <w:bCs/>
        </w:rPr>
        <w:t>Application process</w:t>
      </w:r>
    </w:p>
    <w:p w:rsidR="00933607" w:rsidRPr="00845DC6" w:rsidRDefault="00933607" w:rsidP="002E4D29">
      <w:pPr>
        <w:snapToGrid w:val="0"/>
        <w:jc w:val="both"/>
        <w:rPr>
          <w:rFonts w:asciiTheme="majorHAnsi" w:hAnsiTheme="majorHAnsi" w:cs="Arial"/>
        </w:rPr>
      </w:pPr>
      <w:r>
        <w:rPr>
          <w:rFonts w:asciiTheme="majorHAnsi" w:hAnsiTheme="majorHAnsi" w:cs="Arial"/>
        </w:rPr>
        <w:t xml:space="preserve">To apply please complete the application form at the end of this document and submit by email to </w:t>
      </w:r>
      <w:hyperlink r:id="rId6" w:history="1">
        <w:r w:rsidRPr="00460D2D">
          <w:rPr>
            <w:rStyle w:val="Hyperlink"/>
            <w:rFonts w:asciiTheme="majorHAnsi" w:hAnsiTheme="majorHAnsi" w:cs="Arial"/>
          </w:rPr>
          <w:t>Claire Lloyd</w:t>
        </w:r>
      </w:hyperlink>
      <w:r>
        <w:rPr>
          <w:rFonts w:asciiTheme="majorHAnsi" w:hAnsiTheme="majorHAnsi" w:cs="Arial"/>
        </w:rPr>
        <w:t xml:space="preserve">. The details should be kept brief (approximately 2 sides of A4 maximum).   </w:t>
      </w:r>
    </w:p>
    <w:p w:rsidR="00281ECE" w:rsidRDefault="00281ECE" w:rsidP="002E4D29">
      <w:pPr>
        <w:snapToGrid w:val="0"/>
        <w:jc w:val="both"/>
        <w:rPr>
          <w:rStyle w:val="Hyperlink"/>
          <w:rFonts w:asciiTheme="majorHAnsi" w:hAnsiTheme="majorHAnsi" w:cs="Arial"/>
          <w:color w:val="auto"/>
          <w:u w:val="none"/>
        </w:rPr>
      </w:pPr>
    </w:p>
    <w:p w:rsidR="00933607" w:rsidRDefault="00933607" w:rsidP="002E4D29">
      <w:pPr>
        <w:snapToGrid w:val="0"/>
        <w:spacing w:after="120"/>
        <w:jc w:val="both"/>
        <w:rPr>
          <w:rStyle w:val="Hyperlink"/>
          <w:rFonts w:asciiTheme="majorHAnsi" w:hAnsiTheme="majorHAnsi" w:cs="Arial"/>
          <w:color w:val="auto"/>
          <w:u w:val="none"/>
        </w:rPr>
      </w:pPr>
      <w:r>
        <w:rPr>
          <w:rStyle w:val="Hyperlink"/>
          <w:rFonts w:asciiTheme="majorHAnsi" w:hAnsiTheme="majorHAnsi" w:cs="Arial"/>
          <w:color w:val="auto"/>
          <w:u w:val="none"/>
        </w:rPr>
        <w:t>Applications will be considered in the following timeframes</w:t>
      </w:r>
      <w:r w:rsidR="00281ECE">
        <w:rPr>
          <w:rStyle w:val="Hyperlink"/>
          <w:rFonts w:asciiTheme="majorHAnsi" w:hAnsiTheme="majorHAnsi" w:cs="Arial"/>
          <w:color w:val="auto"/>
          <w:u w:val="none"/>
        </w:rPr>
        <w:t>:</w:t>
      </w:r>
      <w:r>
        <w:rPr>
          <w:rStyle w:val="Hyperlink"/>
          <w:rFonts w:asciiTheme="majorHAnsi" w:hAnsiTheme="majorHAnsi" w:cs="Arial"/>
          <w:color w:val="auto"/>
          <w:u w:val="none"/>
        </w:rPr>
        <w:t xml:space="preserve"> </w:t>
      </w:r>
    </w:p>
    <w:tbl>
      <w:tblPr>
        <w:tblStyle w:val="TableGrid"/>
        <w:tblW w:w="0" w:type="auto"/>
        <w:tblInd w:w="250" w:type="dxa"/>
        <w:tblLook w:val="04A0" w:firstRow="1" w:lastRow="0" w:firstColumn="1" w:lastColumn="0" w:noHBand="0" w:noVBand="1"/>
      </w:tblPr>
      <w:tblGrid>
        <w:gridCol w:w="3402"/>
        <w:gridCol w:w="3260"/>
      </w:tblGrid>
      <w:tr w:rsidR="00933607" w:rsidTr="002E4D29">
        <w:tc>
          <w:tcPr>
            <w:tcW w:w="3402" w:type="dxa"/>
            <w:shd w:val="clear" w:color="auto" w:fill="FFFF00"/>
          </w:tcPr>
          <w:p w:rsidR="00933607" w:rsidRPr="00281ECE" w:rsidRDefault="00933607" w:rsidP="002E4D29">
            <w:pPr>
              <w:snapToGrid w:val="0"/>
              <w:jc w:val="both"/>
              <w:rPr>
                <w:rStyle w:val="Hyperlink"/>
                <w:rFonts w:asciiTheme="majorHAnsi" w:hAnsiTheme="majorHAnsi" w:cs="Arial"/>
                <w:b/>
                <w:color w:val="auto"/>
                <w:u w:val="none"/>
              </w:rPr>
            </w:pPr>
            <w:r w:rsidRPr="00281ECE">
              <w:rPr>
                <w:rStyle w:val="Hyperlink"/>
                <w:rFonts w:asciiTheme="majorHAnsi" w:hAnsiTheme="majorHAnsi" w:cs="Arial"/>
                <w:b/>
                <w:color w:val="auto"/>
                <w:u w:val="none"/>
              </w:rPr>
              <w:t>Application deadline</w:t>
            </w:r>
          </w:p>
        </w:tc>
        <w:tc>
          <w:tcPr>
            <w:tcW w:w="3260" w:type="dxa"/>
            <w:shd w:val="clear" w:color="auto" w:fill="FFFF00"/>
          </w:tcPr>
          <w:p w:rsidR="00933607" w:rsidRPr="00281ECE" w:rsidRDefault="00933607" w:rsidP="002E4D29">
            <w:pPr>
              <w:snapToGrid w:val="0"/>
              <w:jc w:val="both"/>
              <w:rPr>
                <w:rStyle w:val="Hyperlink"/>
                <w:rFonts w:asciiTheme="majorHAnsi" w:hAnsiTheme="majorHAnsi" w:cs="Arial"/>
                <w:b/>
                <w:color w:val="auto"/>
                <w:u w:val="none"/>
              </w:rPr>
            </w:pPr>
            <w:r w:rsidRPr="00281ECE">
              <w:rPr>
                <w:rStyle w:val="Hyperlink"/>
                <w:rFonts w:asciiTheme="majorHAnsi" w:hAnsiTheme="majorHAnsi" w:cs="Arial"/>
                <w:b/>
                <w:color w:val="auto"/>
                <w:u w:val="none"/>
              </w:rPr>
              <w:t>Decision provided by</w:t>
            </w:r>
          </w:p>
        </w:tc>
      </w:tr>
      <w:tr w:rsidR="00933607" w:rsidTr="002E4D29">
        <w:tc>
          <w:tcPr>
            <w:tcW w:w="3402" w:type="dxa"/>
          </w:tcPr>
          <w:p w:rsidR="00933607" w:rsidRDefault="00BE6ED8"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Thursday, 31 January 2019</w:t>
            </w:r>
          </w:p>
        </w:tc>
        <w:tc>
          <w:tcPr>
            <w:tcW w:w="3260" w:type="dxa"/>
          </w:tcPr>
          <w:p w:rsidR="00933607" w:rsidRDefault="00BE6ED8"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15 February 2019</w:t>
            </w:r>
          </w:p>
        </w:tc>
      </w:tr>
      <w:tr w:rsidR="00933607" w:rsidTr="002E4D29">
        <w:tc>
          <w:tcPr>
            <w:tcW w:w="3402" w:type="dxa"/>
          </w:tcPr>
          <w:p w:rsidR="00933607" w:rsidRDefault="00BE6ED8"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Thursday, 28 February 2019</w:t>
            </w:r>
          </w:p>
        </w:tc>
        <w:tc>
          <w:tcPr>
            <w:tcW w:w="3260" w:type="dxa"/>
          </w:tcPr>
          <w:p w:rsidR="00933607" w:rsidRDefault="00BE6ED8"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15 March 2019</w:t>
            </w:r>
          </w:p>
        </w:tc>
      </w:tr>
      <w:tr w:rsidR="00C2163F" w:rsidTr="002E4D29">
        <w:tc>
          <w:tcPr>
            <w:tcW w:w="3402" w:type="dxa"/>
          </w:tcPr>
          <w:p w:rsidR="00C2163F" w:rsidRDefault="00BE6ED8"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Thursday, 28 March 2019</w:t>
            </w:r>
          </w:p>
        </w:tc>
        <w:tc>
          <w:tcPr>
            <w:tcW w:w="3260" w:type="dxa"/>
          </w:tcPr>
          <w:p w:rsidR="00C2163F" w:rsidRDefault="00BE6ED8" w:rsidP="002E4D29">
            <w:pPr>
              <w:snapToGrid w:val="0"/>
              <w:jc w:val="both"/>
              <w:rPr>
                <w:rStyle w:val="Hyperlink"/>
                <w:rFonts w:asciiTheme="majorHAnsi" w:hAnsiTheme="majorHAnsi" w:cs="Arial"/>
                <w:color w:val="auto"/>
                <w:u w:val="none"/>
              </w:rPr>
            </w:pPr>
            <w:r>
              <w:rPr>
                <w:rStyle w:val="Hyperlink"/>
                <w:rFonts w:asciiTheme="majorHAnsi" w:hAnsiTheme="majorHAnsi" w:cs="Arial"/>
                <w:color w:val="auto"/>
                <w:u w:val="none"/>
              </w:rPr>
              <w:t>Friday, 12 April 2019</w:t>
            </w:r>
          </w:p>
        </w:tc>
      </w:tr>
    </w:tbl>
    <w:p w:rsidR="00933607" w:rsidRDefault="00933607" w:rsidP="002E4D29">
      <w:pPr>
        <w:snapToGrid w:val="0"/>
        <w:jc w:val="both"/>
        <w:rPr>
          <w:rStyle w:val="Hyperlink"/>
          <w:rFonts w:asciiTheme="majorHAnsi" w:hAnsiTheme="majorHAnsi" w:cs="Arial"/>
          <w:color w:val="auto"/>
          <w:u w:val="none"/>
        </w:rPr>
      </w:pPr>
    </w:p>
    <w:p w:rsidR="002E4D29" w:rsidRDefault="002E4D29" w:rsidP="002E4D29">
      <w:pPr>
        <w:snapToGrid w:val="0"/>
        <w:jc w:val="both"/>
        <w:rPr>
          <w:rFonts w:asciiTheme="majorHAnsi" w:hAnsiTheme="majorHAnsi" w:cs="Arial"/>
        </w:rPr>
      </w:pPr>
      <w:r>
        <w:rPr>
          <w:rFonts w:asciiTheme="majorHAnsi" w:hAnsiTheme="majorHAnsi" w:cs="Arial"/>
        </w:rPr>
        <w:t>Applications will not be considered outside of these deadlines except in exceptional circumstances</w:t>
      </w:r>
      <w:r w:rsidR="00651E96">
        <w:rPr>
          <w:rFonts w:asciiTheme="majorHAnsi" w:hAnsiTheme="majorHAnsi" w:cs="Arial"/>
        </w:rPr>
        <w:t>, but it is fine to submit the application at any time prior to the deadline</w:t>
      </w:r>
      <w:r>
        <w:rPr>
          <w:rFonts w:asciiTheme="majorHAnsi" w:hAnsiTheme="majorHAnsi" w:cs="Arial"/>
        </w:rPr>
        <w:t xml:space="preserve">. </w:t>
      </w:r>
    </w:p>
    <w:p w:rsidR="002E4D29" w:rsidRDefault="002E4D29" w:rsidP="002E4D29">
      <w:pPr>
        <w:snapToGrid w:val="0"/>
        <w:jc w:val="both"/>
        <w:rPr>
          <w:rFonts w:asciiTheme="majorHAnsi" w:hAnsiTheme="majorHAnsi" w:cs="Arial"/>
        </w:rPr>
      </w:pPr>
    </w:p>
    <w:p w:rsidR="002E4D29" w:rsidRDefault="00281ECE" w:rsidP="002E4D29">
      <w:pPr>
        <w:snapToGrid w:val="0"/>
        <w:jc w:val="both"/>
        <w:rPr>
          <w:rFonts w:asciiTheme="majorHAnsi" w:hAnsiTheme="majorHAnsi" w:cs="Arial"/>
        </w:rPr>
      </w:pPr>
      <w:r>
        <w:rPr>
          <w:rFonts w:asciiTheme="majorHAnsi" w:hAnsiTheme="majorHAnsi" w:cs="Arial"/>
        </w:rPr>
        <w:t xml:space="preserve">Please note that the call will close once the all the funding has been allocated and this may be before all the application deadlines have been reached. It is strongly recommended that you submit your application by the earliest deadline you can. </w:t>
      </w:r>
    </w:p>
    <w:p w:rsidR="002E4D29" w:rsidRDefault="002E4D29" w:rsidP="002E4D29">
      <w:pPr>
        <w:snapToGrid w:val="0"/>
        <w:jc w:val="both"/>
        <w:rPr>
          <w:rFonts w:asciiTheme="majorHAnsi" w:hAnsiTheme="majorHAnsi" w:cs="Arial"/>
        </w:rPr>
      </w:pPr>
    </w:p>
    <w:p w:rsidR="00933607" w:rsidRPr="002E4D29" w:rsidRDefault="00281ECE" w:rsidP="002E4D29">
      <w:pPr>
        <w:snapToGrid w:val="0"/>
        <w:jc w:val="both"/>
        <w:rPr>
          <w:rFonts w:asciiTheme="majorHAnsi" w:hAnsiTheme="majorHAnsi" w:cs="Arial"/>
        </w:rPr>
      </w:pPr>
      <w:r>
        <w:rPr>
          <w:rFonts w:asciiTheme="majorHAnsi" w:hAnsiTheme="majorHAnsi" w:cs="Arial"/>
        </w:rPr>
        <w:t xml:space="preserve">The status of the call will be updated on the </w:t>
      </w:r>
      <w:hyperlink r:id="rId7" w:history="1">
        <w:r w:rsidRPr="00281ECE">
          <w:rPr>
            <w:rStyle w:val="Hyperlink"/>
            <w:rFonts w:asciiTheme="majorHAnsi" w:hAnsiTheme="majorHAnsi" w:cs="Arial"/>
          </w:rPr>
          <w:t>Engaging Our Communities Humnet pages</w:t>
        </w:r>
      </w:hyperlink>
      <w:r>
        <w:rPr>
          <w:rFonts w:asciiTheme="majorHAnsi" w:hAnsiTheme="majorHAnsi" w:cs="Arial"/>
        </w:rPr>
        <w:t xml:space="preserve"> and it is recommended you check these pages prior to completing an application. Once the call is closed the pages will </w:t>
      </w:r>
      <w:r w:rsidR="002E4D29">
        <w:rPr>
          <w:rFonts w:asciiTheme="majorHAnsi" w:hAnsiTheme="majorHAnsi" w:cs="Arial"/>
        </w:rPr>
        <w:t xml:space="preserve">be </w:t>
      </w:r>
      <w:r>
        <w:rPr>
          <w:rFonts w:asciiTheme="majorHAnsi" w:hAnsiTheme="majorHAnsi" w:cs="Arial"/>
        </w:rPr>
        <w:t xml:space="preserve">updated to reflect this.  </w:t>
      </w:r>
    </w:p>
    <w:p w:rsidR="002E4D29" w:rsidRDefault="002E4D29" w:rsidP="002E4D29">
      <w:pPr>
        <w:snapToGrid w:val="0"/>
        <w:jc w:val="both"/>
        <w:rPr>
          <w:rFonts w:asciiTheme="majorHAnsi" w:hAnsiTheme="majorHAnsi" w:cs="Arial"/>
          <w:b/>
          <w:bCs/>
        </w:rPr>
      </w:pPr>
    </w:p>
    <w:p w:rsidR="0025042E" w:rsidRPr="002B4E08" w:rsidRDefault="00EF367B" w:rsidP="002E4D29">
      <w:pPr>
        <w:snapToGrid w:val="0"/>
        <w:jc w:val="both"/>
        <w:rPr>
          <w:rFonts w:asciiTheme="majorHAnsi" w:hAnsiTheme="majorHAnsi" w:cs="Arial"/>
          <w:b/>
          <w:bCs/>
        </w:rPr>
      </w:pPr>
      <w:r>
        <w:rPr>
          <w:rFonts w:asciiTheme="majorHAnsi" w:hAnsiTheme="majorHAnsi" w:cs="Arial"/>
          <w:b/>
          <w:bCs/>
        </w:rPr>
        <w:t xml:space="preserve">Further information </w:t>
      </w:r>
    </w:p>
    <w:p w:rsidR="00EF367B" w:rsidRDefault="00171831" w:rsidP="002E4D29">
      <w:pPr>
        <w:snapToGrid w:val="0"/>
        <w:jc w:val="both"/>
        <w:rPr>
          <w:rStyle w:val="Hyperlink"/>
          <w:rFonts w:asciiTheme="majorHAnsi" w:hAnsiTheme="majorHAnsi" w:cs="Arial"/>
          <w:color w:val="auto"/>
          <w:u w:val="none"/>
        </w:rPr>
      </w:pPr>
      <w:r>
        <w:rPr>
          <w:rFonts w:asciiTheme="majorHAnsi" w:hAnsiTheme="majorHAnsi" w:cs="Arial"/>
          <w:bCs/>
        </w:rPr>
        <w:t xml:space="preserve">If you would like to </w:t>
      </w:r>
      <w:r w:rsidR="00F25D92">
        <w:rPr>
          <w:rFonts w:asciiTheme="majorHAnsi" w:hAnsiTheme="majorHAnsi" w:cs="Arial"/>
          <w:bCs/>
        </w:rPr>
        <w:t>dis</w:t>
      </w:r>
      <w:r w:rsidR="0025042E">
        <w:rPr>
          <w:rFonts w:asciiTheme="majorHAnsi" w:hAnsiTheme="majorHAnsi" w:cs="Arial"/>
          <w:bCs/>
        </w:rPr>
        <w:t xml:space="preserve">cuss any ideas </w:t>
      </w:r>
      <w:r w:rsidR="00F25D92">
        <w:rPr>
          <w:rFonts w:asciiTheme="majorHAnsi" w:hAnsiTheme="majorHAnsi" w:cs="Arial"/>
          <w:bCs/>
        </w:rPr>
        <w:t xml:space="preserve">or have any queries please contact Claire Lloyd on </w:t>
      </w:r>
      <w:hyperlink r:id="rId8" w:history="1">
        <w:r w:rsidR="00F25D92" w:rsidRPr="00845DC6">
          <w:rPr>
            <w:rStyle w:val="Hyperlink"/>
            <w:rFonts w:asciiTheme="majorHAnsi" w:hAnsiTheme="majorHAnsi" w:cs="Arial"/>
          </w:rPr>
          <w:t>claire.lloyd@manchester.ac.uk</w:t>
        </w:r>
      </w:hyperlink>
      <w:r w:rsidR="00F25D92">
        <w:rPr>
          <w:rStyle w:val="Hyperlink"/>
          <w:rFonts w:asciiTheme="majorHAnsi" w:hAnsiTheme="majorHAnsi" w:cs="Arial"/>
        </w:rPr>
        <w:t xml:space="preserve"> </w:t>
      </w:r>
      <w:r w:rsidR="0025042E">
        <w:rPr>
          <w:rStyle w:val="Hyperlink"/>
          <w:rFonts w:asciiTheme="majorHAnsi" w:hAnsiTheme="majorHAnsi" w:cs="Arial"/>
          <w:color w:val="auto"/>
          <w:u w:val="none"/>
        </w:rPr>
        <w:t>or 0161 275 5183.</w:t>
      </w:r>
      <w:r w:rsidR="00F25D92">
        <w:rPr>
          <w:rStyle w:val="Hyperlink"/>
          <w:rFonts w:asciiTheme="majorHAnsi" w:hAnsiTheme="majorHAnsi" w:cs="Arial"/>
          <w:color w:val="auto"/>
          <w:u w:val="none"/>
        </w:rPr>
        <w:t xml:space="preserve"> </w:t>
      </w:r>
    </w:p>
    <w:p w:rsidR="00EF367B" w:rsidRPr="00A85F4B" w:rsidRDefault="00EF367B" w:rsidP="00D1258C">
      <w:pPr>
        <w:jc w:val="both"/>
        <w:rPr>
          <w:rFonts w:asciiTheme="majorHAnsi" w:hAnsiTheme="majorHAnsi" w:cs="Arial"/>
          <w:b/>
          <w:bCs/>
          <w:sz w:val="22"/>
          <w:szCs w:val="22"/>
        </w:rPr>
      </w:pPr>
    </w:p>
    <w:p w:rsidR="00913495" w:rsidRPr="00A85F4B" w:rsidRDefault="00913495" w:rsidP="00D1258C">
      <w:pPr>
        <w:jc w:val="both"/>
        <w:rPr>
          <w:rFonts w:asciiTheme="majorHAnsi" w:hAnsiTheme="majorHAnsi" w:cs="Arial"/>
          <w:sz w:val="22"/>
          <w:szCs w:val="22"/>
        </w:rPr>
      </w:pPr>
    </w:p>
    <w:p w:rsidR="0087483A" w:rsidRDefault="0087483A">
      <w:pPr>
        <w:rPr>
          <w:rFonts w:asciiTheme="majorHAnsi" w:hAnsiTheme="majorHAnsi" w:cs="Arial"/>
          <w:b/>
          <w:bCs/>
        </w:rPr>
      </w:pPr>
      <w:r>
        <w:rPr>
          <w:rFonts w:asciiTheme="majorHAnsi" w:hAnsiTheme="majorHAnsi" w:cs="Arial"/>
          <w:b/>
          <w:bCs/>
        </w:rPr>
        <w:br w:type="page"/>
      </w:r>
    </w:p>
    <w:p w:rsidR="0087483A" w:rsidRPr="00845DC6" w:rsidRDefault="0087483A" w:rsidP="0087483A">
      <w:pPr>
        <w:rPr>
          <w:rFonts w:asciiTheme="majorHAnsi" w:hAnsiTheme="majorHAnsi" w:cs="Arial"/>
          <w:b/>
        </w:rPr>
      </w:pPr>
      <w:r>
        <w:rPr>
          <w:rFonts w:asciiTheme="majorHAnsi" w:hAnsiTheme="majorHAnsi" w:cs="Arial"/>
          <w:b/>
        </w:rPr>
        <w:lastRenderedPageBreak/>
        <w:t xml:space="preserve">Application form - Engaging with our </w:t>
      </w:r>
      <w:r w:rsidR="00DE7C9B">
        <w:rPr>
          <w:rFonts w:asciiTheme="majorHAnsi" w:hAnsiTheme="majorHAnsi" w:cs="Arial"/>
          <w:b/>
        </w:rPr>
        <w:t>communities funding</w:t>
      </w:r>
      <w:r w:rsidR="00BE6ED8">
        <w:rPr>
          <w:rFonts w:asciiTheme="majorHAnsi" w:hAnsiTheme="majorHAnsi" w:cs="Arial"/>
          <w:b/>
        </w:rPr>
        <w:t xml:space="preserve"> call 2018-19</w:t>
      </w:r>
    </w:p>
    <w:p w:rsidR="00EF213D" w:rsidRDefault="00EF213D" w:rsidP="004D1DFB">
      <w:pPr>
        <w:rPr>
          <w:rFonts w:asciiTheme="majorHAnsi" w:hAnsiTheme="majorHAnsi" w:cs="Arial"/>
          <w:b/>
          <w:bCs/>
        </w:rPr>
      </w:pPr>
    </w:p>
    <w:tbl>
      <w:tblPr>
        <w:tblStyle w:val="TableGrid"/>
        <w:tblW w:w="5000" w:type="pct"/>
        <w:tblLook w:val="04A0" w:firstRow="1" w:lastRow="0" w:firstColumn="1" w:lastColumn="0" w:noHBand="0" w:noVBand="1"/>
      </w:tblPr>
      <w:tblGrid>
        <w:gridCol w:w="2514"/>
        <w:gridCol w:w="301"/>
        <w:gridCol w:w="6195"/>
      </w:tblGrid>
      <w:tr w:rsidR="00EF213D" w:rsidTr="00DD6E16">
        <w:tc>
          <w:tcPr>
            <w:tcW w:w="1395" w:type="pct"/>
          </w:tcPr>
          <w:p w:rsidR="00EF213D" w:rsidRDefault="00D52D32" w:rsidP="004D1DFB">
            <w:pPr>
              <w:rPr>
                <w:rFonts w:asciiTheme="majorHAnsi" w:hAnsiTheme="majorHAnsi" w:cs="Arial"/>
                <w:b/>
                <w:bCs/>
              </w:rPr>
            </w:pPr>
            <w:r>
              <w:rPr>
                <w:rFonts w:asciiTheme="majorHAnsi" w:hAnsiTheme="majorHAnsi" w:cs="Arial"/>
                <w:b/>
                <w:bCs/>
              </w:rPr>
              <w:t>Name</w:t>
            </w:r>
          </w:p>
        </w:tc>
        <w:tc>
          <w:tcPr>
            <w:tcW w:w="3605" w:type="pct"/>
            <w:gridSpan w:val="2"/>
          </w:tcPr>
          <w:p w:rsidR="00EF213D" w:rsidRDefault="00EF213D" w:rsidP="004D1DFB">
            <w:pPr>
              <w:rPr>
                <w:rFonts w:asciiTheme="majorHAnsi" w:hAnsiTheme="majorHAnsi" w:cs="Arial"/>
                <w:b/>
                <w:bCs/>
              </w:rPr>
            </w:pPr>
          </w:p>
        </w:tc>
      </w:tr>
      <w:tr w:rsidR="00D52D32" w:rsidTr="00DD6E16">
        <w:tc>
          <w:tcPr>
            <w:tcW w:w="1395" w:type="pct"/>
          </w:tcPr>
          <w:p w:rsidR="00D52D32" w:rsidRDefault="00D52D32" w:rsidP="004D1DFB">
            <w:pPr>
              <w:rPr>
                <w:rFonts w:asciiTheme="majorHAnsi" w:hAnsiTheme="majorHAnsi" w:cs="Arial"/>
                <w:b/>
                <w:bCs/>
              </w:rPr>
            </w:pPr>
            <w:r>
              <w:rPr>
                <w:rFonts w:asciiTheme="majorHAnsi" w:hAnsiTheme="majorHAnsi" w:cs="Arial"/>
                <w:b/>
                <w:bCs/>
              </w:rPr>
              <w:t>Email</w:t>
            </w:r>
          </w:p>
        </w:tc>
        <w:tc>
          <w:tcPr>
            <w:tcW w:w="3605" w:type="pct"/>
            <w:gridSpan w:val="2"/>
          </w:tcPr>
          <w:p w:rsidR="00D52D32" w:rsidRDefault="00D52D32" w:rsidP="004D1DFB">
            <w:pPr>
              <w:rPr>
                <w:rFonts w:asciiTheme="majorHAnsi" w:hAnsiTheme="majorHAnsi" w:cs="Arial"/>
                <w:b/>
                <w:bCs/>
              </w:rPr>
            </w:pPr>
          </w:p>
        </w:tc>
      </w:tr>
      <w:tr w:rsidR="00D52D32" w:rsidTr="00DD6E16">
        <w:tc>
          <w:tcPr>
            <w:tcW w:w="1395" w:type="pct"/>
          </w:tcPr>
          <w:p w:rsidR="00D52D32" w:rsidRDefault="00D52D32" w:rsidP="004D1DFB">
            <w:pPr>
              <w:rPr>
                <w:rFonts w:asciiTheme="majorHAnsi" w:hAnsiTheme="majorHAnsi" w:cs="Arial"/>
                <w:b/>
                <w:bCs/>
              </w:rPr>
            </w:pPr>
            <w:r>
              <w:rPr>
                <w:rFonts w:asciiTheme="majorHAnsi" w:hAnsiTheme="majorHAnsi" w:cs="Arial"/>
                <w:b/>
                <w:bCs/>
              </w:rPr>
              <w:t>School</w:t>
            </w:r>
          </w:p>
        </w:tc>
        <w:tc>
          <w:tcPr>
            <w:tcW w:w="3605" w:type="pct"/>
            <w:gridSpan w:val="2"/>
          </w:tcPr>
          <w:p w:rsidR="00D52D32" w:rsidRDefault="00D52D32" w:rsidP="004D1DFB">
            <w:pPr>
              <w:rPr>
                <w:rFonts w:asciiTheme="majorHAnsi" w:hAnsiTheme="majorHAnsi" w:cs="Arial"/>
                <w:b/>
                <w:bCs/>
              </w:rPr>
            </w:pPr>
          </w:p>
        </w:tc>
      </w:tr>
      <w:tr w:rsidR="00D52D32" w:rsidTr="00DD6E16">
        <w:tc>
          <w:tcPr>
            <w:tcW w:w="5000" w:type="pct"/>
            <w:gridSpan w:val="3"/>
          </w:tcPr>
          <w:p w:rsidR="00D52D32" w:rsidRDefault="00D52D32" w:rsidP="004D1DFB">
            <w:pPr>
              <w:rPr>
                <w:rFonts w:asciiTheme="majorHAnsi" w:hAnsiTheme="majorHAnsi" w:cs="Arial"/>
                <w:b/>
                <w:bCs/>
              </w:rPr>
            </w:pPr>
            <w:r>
              <w:rPr>
                <w:rFonts w:asciiTheme="majorHAnsi" w:hAnsiTheme="majorHAnsi" w:cs="Arial"/>
                <w:b/>
                <w:bCs/>
              </w:rPr>
              <w:t>Please provide a brief o</w:t>
            </w:r>
            <w:r w:rsidR="00460D2D">
              <w:rPr>
                <w:rFonts w:asciiTheme="majorHAnsi" w:hAnsiTheme="majorHAnsi" w:cs="Arial"/>
                <w:b/>
                <w:bCs/>
              </w:rPr>
              <w:t>verview of your proposed public engagement activity, including timelines</w:t>
            </w:r>
            <w:r>
              <w:rPr>
                <w:rFonts w:asciiTheme="majorHAnsi" w:hAnsiTheme="majorHAnsi" w:cs="Arial"/>
                <w:b/>
                <w:bCs/>
              </w:rPr>
              <w: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460D2D" w:rsidRDefault="00460D2D" w:rsidP="004D1DFB">
            <w:pPr>
              <w:rPr>
                <w:rFonts w:asciiTheme="majorHAnsi" w:hAnsiTheme="majorHAnsi" w:cs="Arial"/>
                <w:b/>
                <w:bCs/>
              </w:rPr>
            </w:pPr>
          </w:p>
          <w:p w:rsidR="00D52D32" w:rsidRDefault="00D52D32" w:rsidP="004D1DFB">
            <w:pPr>
              <w:rPr>
                <w:rFonts w:asciiTheme="majorHAnsi" w:hAnsiTheme="majorHAnsi" w:cs="Arial"/>
                <w:b/>
                <w:bCs/>
              </w:rPr>
            </w:pPr>
          </w:p>
        </w:tc>
      </w:tr>
      <w:tr w:rsidR="00D52D32" w:rsidTr="00DD6E16">
        <w:tc>
          <w:tcPr>
            <w:tcW w:w="5000" w:type="pct"/>
            <w:gridSpan w:val="3"/>
          </w:tcPr>
          <w:p w:rsidR="00D52D32" w:rsidRDefault="00D52D32" w:rsidP="004D1DFB">
            <w:pPr>
              <w:rPr>
                <w:rFonts w:asciiTheme="majorHAnsi" w:hAnsiTheme="majorHAnsi" w:cs="Arial"/>
                <w:b/>
                <w:bCs/>
              </w:rPr>
            </w:pPr>
            <w:r>
              <w:rPr>
                <w:rFonts w:asciiTheme="majorHAnsi" w:hAnsiTheme="majorHAnsi" w:cs="Arial"/>
                <w:b/>
                <w:bCs/>
              </w:rPr>
              <w:t xml:space="preserve">Please </w:t>
            </w:r>
            <w:r w:rsidR="009545E5">
              <w:rPr>
                <w:rFonts w:asciiTheme="majorHAnsi" w:hAnsiTheme="majorHAnsi" w:cs="Arial"/>
                <w:b/>
                <w:bCs/>
              </w:rPr>
              <w:t xml:space="preserve">briefly </w:t>
            </w:r>
            <w:r>
              <w:rPr>
                <w:rFonts w:asciiTheme="majorHAnsi" w:hAnsiTheme="majorHAnsi" w:cs="Arial"/>
                <w:b/>
                <w:bCs/>
              </w:rPr>
              <w:t>outline how the project links to the University’</w:t>
            </w:r>
            <w:r w:rsidR="009545E5">
              <w:rPr>
                <w:rFonts w:asciiTheme="majorHAnsi" w:hAnsiTheme="majorHAnsi" w:cs="Arial"/>
                <w:b/>
                <w:bCs/>
              </w:rPr>
              <w:t xml:space="preserve">s </w:t>
            </w:r>
            <w:r w:rsidR="00460D2D">
              <w:rPr>
                <w:rFonts w:asciiTheme="majorHAnsi" w:hAnsiTheme="majorHAnsi" w:cs="Arial"/>
                <w:b/>
                <w:bCs/>
              </w:rPr>
              <w:t>Social Responsibility priority of engaging with our communities</w:t>
            </w:r>
            <w:r>
              <w:rPr>
                <w:rFonts w:asciiTheme="majorHAnsi" w:hAnsiTheme="majorHAnsi" w:cs="Arial"/>
                <w:b/>
                <w:bCs/>
              </w:rPr>
              <w:t>:</w:t>
            </w:r>
          </w:p>
          <w:p w:rsidR="00D52D32" w:rsidRDefault="00D52D32" w:rsidP="004D1DFB">
            <w:pPr>
              <w:rPr>
                <w:rFonts w:asciiTheme="majorHAnsi" w:hAnsiTheme="majorHAnsi" w:cs="Arial"/>
                <w:b/>
                <w:bCs/>
              </w:rPr>
            </w:pPr>
          </w:p>
          <w:p w:rsidR="00D52D32" w:rsidRDefault="00D52D32" w:rsidP="004D1DFB">
            <w:pPr>
              <w:rPr>
                <w:rFonts w:asciiTheme="majorHAnsi" w:hAnsiTheme="majorHAnsi" w:cs="Arial"/>
                <w:b/>
                <w:bCs/>
              </w:rPr>
            </w:pPr>
          </w:p>
          <w:p w:rsidR="00AC74AF" w:rsidRDefault="00AC74AF"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tc>
      </w:tr>
      <w:tr w:rsidR="009545E5" w:rsidTr="00DD6E16">
        <w:tc>
          <w:tcPr>
            <w:tcW w:w="5000" w:type="pct"/>
            <w:gridSpan w:val="3"/>
          </w:tcPr>
          <w:p w:rsidR="009545E5" w:rsidRDefault="009545E5" w:rsidP="004D1DFB">
            <w:pPr>
              <w:rPr>
                <w:rFonts w:asciiTheme="majorHAnsi" w:hAnsiTheme="majorHAnsi" w:cs="Arial"/>
                <w:b/>
                <w:bCs/>
              </w:rPr>
            </w:pPr>
            <w:r>
              <w:rPr>
                <w:rFonts w:asciiTheme="majorHAnsi" w:hAnsiTheme="majorHAnsi" w:cs="Arial"/>
                <w:b/>
                <w:bCs/>
              </w:rPr>
              <w:t>What outcomes do you expect?</w:t>
            </w:r>
            <w:r w:rsidR="00460D2D">
              <w:rPr>
                <w:rFonts w:asciiTheme="majorHAnsi" w:hAnsiTheme="majorHAnsi" w:cs="Arial"/>
                <w:b/>
                <w:bCs/>
              </w:rPr>
              <w:t xml:space="preserve"> How will these be evaluated?</w:t>
            </w: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p w:rsidR="00DC1150" w:rsidRDefault="00DC1150" w:rsidP="004D1DFB">
            <w:pPr>
              <w:rPr>
                <w:rFonts w:asciiTheme="majorHAnsi" w:hAnsiTheme="majorHAnsi" w:cs="Arial"/>
                <w:b/>
                <w:bCs/>
              </w:rPr>
            </w:pPr>
          </w:p>
          <w:p w:rsidR="00DC1150" w:rsidRDefault="00DC1150" w:rsidP="004D1DFB">
            <w:pPr>
              <w:rPr>
                <w:rFonts w:asciiTheme="majorHAnsi" w:hAnsiTheme="majorHAnsi" w:cs="Arial"/>
                <w:b/>
                <w:bCs/>
              </w:rPr>
            </w:pPr>
          </w:p>
          <w:p w:rsidR="009545E5" w:rsidRDefault="009545E5" w:rsidP="004D1DFB">
            <w:pPr>
              <w:rPr>
                <w:rFonts w:asciiTheme="majorHAnsi" w:hAnsiTheme="majorHAnsi" w:cs="Arial"/>
                <w:b/>
                <w:bCs/>
              </w:rPr>
            </w:pPr>
          </w:p>
          <w:p w:rsidR="009545E5" w:rsidRDefault="009545E5" w:rsidP="004D1DFB">
            <w:pPr>
              <w:rPr>
                <w:rFonts w:asciiTheme="majorHAnsi" w:hAnsiTheme="majorHAnsi" w:cs="Arial"/>
                <w:b/>
                <w:bCs/>
              </w:rPr>
            </w:pPr>
          </w:p>
        </w:tc>
      </w:tr>
      <w:tr w:rsidR="00017E49" w:rsidTr="00DD6E16">
        <w:tc>
          <w:tcPr>
            <w:tcW w:w="1562" w:type="pct"/>
            <w:gridSpan w:val="2"/>
          </w:tcPr>
          <w:p w:rsidR="00017E49" w:rsidRDefault="00017E49" w:rsidP="004D1DFB">
            <w:pPr>
              <w:rPr>
                <w:rFonts w:asciiTheme="majorHAnsi" w:hAnsiTheme="majorHAnsi" w:cs="Arial"/>
                <w:b/>
                <w:bCs/>
              </w:rPr>
            </w:pPr>
            <w:r>
              <w:rPr>
                <w:rFonts w:asciiTheme="majorHAnsi" w:hAnsiTheme="majorHAnsi" w:cs="Arial"/>
                <w:b/>
                <w:bCs/>
              </w:rPr>
              <w:t>Total budget requested</w:t>
            </w:r>
            <w:r w:rsidR="00BE6ED8">
              <w:rPr>
                <w:rFonts w:asciiTheme="majorHAnsi" w:hAnsiTheme="majorHAnsi" w:cs="Arial"/>
                <w:b/>
                <w:bCs/>
              </w:rPr>
              <w:t xml:space="preserve"> for 2018-19</w:t>
            </w:r>
          </w:p>
        </w:tc>
        <w:tc>
          <w:tcPr>
            <w:tcW w:w="3438" w:type="pct"/>
          </w:tcPr>
          <w:p w:rsidR="00017E49" w:rsidRDefault="00017E49" w:rsidP="004D1DFB">
            <w:pPr>
              <w:rPr>
                <w:rFonts w:asciiTheme="majorHAnsi" w:hAnsiTheme="majorHAnsi" w:cs="Arial"/>
                <w:b/>
                <w:bCs/>
              </w:rPr>
            </w:pPr>
            <w:r>
              <w:rPr>
                <w:rFonts w:asciiTheme="majorHAnsi" w:hAnsiTheme="majorHAnsi" w:cs="Arial"/>
                <w:b/>
                <w:bCs/>
              </w:rPr>
              <w:t>£</w:t>
            </w:r>
          </w:p>
          <w:p w:rsidR="00017E49" w:rsidRDefault="00017E49" w:rsidP="004D1DFB">
            <w:pPr>
              <w:rPr>
                <w:rFonts w:asciiTheme="majorHAnsi" w:hAnsiTheme="majorHAnsi" w:cs="Arial"/>
                <w:b/>
                <w:bCs/>
              </w:rPr>
            </w:pPr>
          </w:p>
        </w:tc>
      </w:tr>
      <w:tr w:rsidR="00017E49" w:rsidTr="00DD6E16">
        <w:tc>
          <w:tcPr>
            <w:tcW w:w="5000" w:type="pct"/>
            <w:gridSpan w:val="3"/>
          </w:tcPr>
          <w:p w:rsidR="00017E49" w:rsidRDefault="00017E49" w:rsidP="004D1DFB">
            <w:pPr>
              <w:rPr>
                <w:rFonts w:asciiTheme="majorHAnsi" w:hAnsiTheme="majorHAnsi" w:cs="Arial"/>
                <w:b/>
                <w:bCs/>
              </w:rPr>
            </w:pPr>
            <w:r>
              <w:rPr>
                <w:rFonts w:asciiTheme="majorHAnsi" w:hAnsiTheme="majorHAnsi" w:cs="Arial"/>
                <w:b/>
                <w:bCs/>
              </w:rPr>
              <w:t xml:space="preserve">Please provide a full breakdown of </w:t>
            </w:r>
            <w:r w:rsidR="00460D2D">
              <w:rPr>
                <w:rFonts w:asciiTheme="majorHAnsi" w:hAnsiTheme="majorHAnsi" w:cs="Arial"/>
                <w:b/>
                <w:bCs/>
              </w:rPr>
              <w:t>costs</w:t>
            </w:r>
            <w:r>
              <w:rPr>
                <w:rFonts w:asciiTheme="majorHAnsi" w:hAnsiTheme="majorHAnsi" w:cs="Arial"/>
                <w:b/>
                <w:bCs/>
              </w:rPr>
              <w:t>:</w:t>
            </w:r>
          </w:p>
          <w:p w:rsidR="00017E49" w:rsidRDefault="00017E49" w:rsidP="004D1DFB">
            <w:pPr>
              <w:rPr>
                <w:rFonts w:asciiTheme="majorHAnsi" w:hAnsiTheme="majorHAnsi" w:cs="Arial"/>
                <w:b/>
                <w:bCs/>
              </w:rPr>
            </w:pPr>
          </w:p>
          <w:p w:rsidR="00017E49" w:rsidRDefault="00017E49"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AC74AF" w:rsidRDefault="00AC74AF" w:rsidP="004D1DFB">
            <w:pPr>
              <w:rPr>
                <w:rFonts w:asciiTheme="majorHAnsi" w:hAnsiTheme="majorHAnsi" w:cs="Arial"/>
                <w:b/>
                <w:bCs/>
              </w:rPr>
            </w:pPr>
          </w:p>
          <w:p w:rsidR="001B27FB" w:rsidRDefault="001B27FB" w:rsidP="004D1DFB">
            <w:pPr>
              <w:rPr>
                <w:rFonts w:asciiTheme="majorHAnsi" w:hAnsiTheme="majorHAnsi" w:cs="Arial"/>
                <w:b/>
                <w:bCs/>
              </w:rPr>
            </w:pPr>
          </w:p>
          <w:p w:rsidR="00017E49" w:rsidRDefault="00017E49" w:rsidP="004D1DFB">
            <w:pPr>
              <w:rPr>
                <w:rFonts w:asciiTheme="majorHAnsi" w:hAnsiTheme="majorHAnsi" w:cs="Arial"/>
                <w:b/>
                <w:bCs/>
              </w:rPr>
            </w:pPr>
          </w:p>
        </w:tc>
      </w:tr>
    </w:tbl>
    <w:p w:rsidR="00AC74AF" w:rsidRDefault="00AC74AF" w:rsidP="004D1DFB">
      <w:pPr>
        <w:rPr>
          <w:rFonts w:asciiTheme="majorHAnsi" w:hAnsiTheme="majorHAnsi" w:cs="Arial"/>
          <w:b/>
          <w:bCs/>
        </w:rPr>
      </w:pPr>
    </w:p>
    <w:p w:rsidR="00AC74AF" w:rsidRPr="001B27FB" w:rsidRDefault="00AC74AF" w:rsidP="004D1DFB">
      <w:pPr>
        <w:rPr>
          <w:rFonts w:asciiTheme="majorHAnsi" w:hAnsiTheme="majorHAnsi" w:cs="Arial"/>
          <w:b/>
          <w:bCs/>
          <w:sz w:val="22"/>
          <w:szCs w:val="22"/>
        </w:rPr>
      </w:pPr>
      <w:r w:rsidRPr="001B27FB">
        <w:rPr>
          <w:rFonts w:asciiTheme="majorHAnsi" w:hAnsiTheme="majorHAnsi" w:cs="Arial"/>
          <w:b/>
          <w:bCs/>
          <w:sz w:val="22"/>
          <w:szCs w:val="22"/>
        </w:rPr>
        <w:t>Please return your completed a</w:t>
      </w:r>
      <w:r w:rsidR="001B27FB" w:rsidRPr="001B27FB">
        <w:rPr>
          <w:rFonts w:asciiTheme="majorHAnsi" w:hAnsiTheme="majorHAnsi" w:cs="Arial"/>
          <w:b/>
          <w:bCs/>
          <w:sz w:val="22"/>
          <w:szCs w:val="22"/>
        </w:rPr>
        <w:t xml:space="preserve">pplication form to Claire Lloyd </w:t>
      </w:r>
      <w:r w:rsidRPr="001B27FB">
        <w:rPr>
          <w:rFonts w:asciiTheme="majorHAnsi" w:hAnsiTheme="majorHAnsi" w:cs="Arial"/>
          <w:b/>
          <w:bCs/>
          <w:sz w:val="22"/>
          <w:szCs w:val="22"/>
        </w:rPr>
        <w:t>(</w:t>
      </w:r>
      <w:hyperlink r:id="rId9" w:history="1">
        <w:r w:rsidRPr="001B27FB">
          <w:rPr>
            <w:rStyle w:val="Hyperlink"/>
            <w:rFonts w:asciiTheme="majorHAnsi" w:hAnsiTheme="majorHAnsi" w:cs="Arial"/>
            <w:b/>
            <w:bCs/>
            <w:sz w:val="22"/>
            <w:szCs w:val="22"/>
          </w:rPr>
          <w:t>Claire.lloyd@manchester.ac.uk</w:t>
        </w:r>
      </w:hyperlink>
      <w:r w:rsidR="00460D2D" w:rsidRPr="001B27FB">
        <w:rPr>
          <w:rFonts w:asciiTheme="majorHAnsi" w:hAnsiTheme="majorHAnsi" w:cs="Arial"/>
          <w:b/>
          <w:bCs/>
          <w:sz w:val="22"/>
          <w:szCs w:val="22"/>
        </w:rPr>
        <w:t>)</w:t>
      </w:r>
    </w:p>
    <w:sectPr w:rsidR="00AC74AF" w:rsidRPr="001B27FB" w:rsidSect="0087483A">
      <w:pgSz w:w="11900" w:h="16840"/>
      <w:pgMar w:top="1440" w:right="1440" w:bottom="1440" w:left="144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5942"/>
    <w:multiLevelType w:val="hybridMultilevel"/>
    <w:tmpl w:val="1BB8E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968B8"/>
    <w:multiLevelType w:val="hybridMultilevel"/>
    <w:tmpl w:val="1A884926"/>
    <w:lvl w:ilvl="0" w:tplc="C75A6CB0">
      <w:start w:val="201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D22809"/>
    <w:multiLevelType w:val="hybridMultilevel"/>
    <w:tmpl w:val="18D05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13462D7"/>
    <w:multiLevelType w:val="hybridMultilevel"/>
    <w:tmpl w:val="1F649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FB"/>
    <w:rsid w:val="00017E49"/>
    <w:rsid w:val="000329F9"/>
    <w:rsid w:val="00045553"/>
    <w:rsid w:val="0005083F"/>
    <w:rsid w:val="00053E0D"/>
    <w:rsid w:val="000A6530"/>
    <w:rsid w:val="000C6B79"/>
    <w:rsid w:val="0012254D"/>
    <w:rsid w:val="00146F2A"/>
    <w:rsid w:val="00151F90"/>
    <w:rsid w:val="00160890"/>
    <w:rsid w:val="00171831"/>
    <w:rsid w:val="00180200"/>
    <w:rsid w:val="001912D4"/>
    <w:rsid w:val="001B27FB"/>
    <w:rsid w:val="001B29C3"/>
    <w:rsid w:val="001D77DB"/>
    <w:rsid w:val="00214E6E"/>
    <w:rsid w:val="0025042E"/>
    <w:rsid w:val="00256EB6"/>
    <w:rsid w:val="0027731B"/>
    <w:rsid w:val="00281ECE"/>
    <w:rsid w:val="002B4E08"/>
    <w:rsid w:val="002C6A57"/>
    <w:rsid w:val="002E4D29"/>
    <w:rsid w:val="00312122"/>
    <w:rsid w:val="0039611F"/>
    <w:rsid w:val="003A24C1"/>
    <w:rsid w:val="003D7187"/>
    <w:rsid w:val="004175D4"/>
    <w:rsid w:val="00432BF9"/>
    <w:rsid w:val="00435986"/>
    <w:rsid w:val="00460D2D"/>
    <w:rsid w:val="004737AF"/>
    <w:rsid w:val="00481478"/>
    <w:rsid w:val="00491D10"/>
    <w:rsid w:val="004D1DFB"/>
    <w:rsid w:val="004D5C17"/>
    <w:rsid w:val="005B047D"/>
    <w:rsid w:val="005C114E"/>
    <w:rsid w:val="00616566"/>
    <w:rsid w:val="00637CE5"/>
    <w:rsid w:val="0064754C"/>
    <w:rsid w:val="00651E96"/>
    <w:rsid w:val="00686DE8"/>
    <w:rsid w:val="0069526D"/>
    <w:rsid w:val="00697A2B"/>
    <w:rsid w:val="006D2EAB"/>
    <w:rsid w:val="006D623B"/>
    <w:rsid w:val="006F4884"/>
    <w:rsid w:val="006F640A"/>
    <w:rsid w:val="00723A8C"/>
    <w:rsid w:val="007A722C"/>
    <w:rsid w:val="007E35D6"/>
    <w:rsid w:val="008309C4"/>
    <w:rsid w:val="00845DC6"/>
    <w:rsid w:val="0087483A"/>
    <w:rsid w:val="00913495"/>
    <w:rsid w:val="00933607"/>
    <w:rsid w:val="009545E5"/>
    <w:rsid w:val="0097389F"/>
    <w:rsid w:val="009B792D"/>
    <w:rsid w:val="009E595B"/>
    <w:rsid w:val="00A85F4B"/>
    <w:rsid w:val="00A9518F"/>
    <w:rsid w:val="00AC74AF"/>
    <w:rsid w:val="00B324E6"/>
    <w:rsid w:val="00BC2078"/>
    <w:rsid w:val="00BE6ED8"/>
    <w:rsid w:val="00C039A9"/>
    <w:rsid w:val="00C2163F"/>
    <w:rsid w:val="00C33403"/>
    <w:rsid w:val="00C34A6F"/>
    <w:rsid w:val="00C354C2"/>
    <w:rsid w:val="00C60DC3"/>
    <w:rsid w:val="00C703CB"/>
    <w:rsid w:val="00C93699"/>
    <w:rsid w:val="00CA6D30"/>
    <w:rsid w:val="00CB7545"/>
    <w:rsid w:val="00CC77F2"/>
    <w:rsid w:val="00CD11C8"/>
    <w:rsid w:val="00D069D0"/>
    <w:rsid w:val="00D1258C"/>
    <w:rsid w:val="00D52D32"/>
    <w:rsid w:val="00D65870"/>
    <w:rsid w:val="00D733F7"/>
    <w:rsid w:val="00DC1150"/>
    <w:rsid w:val="00DD6E16"/>
    <w:rsid w:val="00DE7C9B"/>
    <w:rsid w:val="00E77FB5"/>
    <w:rsid w:val="00EB6D9F"/>
    <w:rsid w:val="00EC297C"/>
    <w:rsid w:val="00ED2760"/>
    <w:rsid w:val="00EE44F3"/>
    <w:rsid w:val="00EE74D6"/>
    <w:rsid w:val="00EF213D"/>
    <w:rsid w:val="00EF367B"/>
    <w:rsid w:val="00F25D92"/>
    <w:rsid w:val="00F35CFD"/>
    <w:rsid w:val="00F439AE"/>
    <w:rsid w:val="00F4459F"/>
    <w:rsid w:val="00F563B5"/>
    <w:rsid w:val="00F70675"/>
    <w:rsid w:val="00F9601B"/>
    <w:rsid w:val="00FC09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CE4707"/>
  <w15:docId w15:val="{AFEBB18E-A2A3-4A2B-A963-3EC57B7B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DFB"/>
    <w:pPr>
      <w:ind w:left="720"/>
      <w:contextualSpacing/>
    </w:pPr>
  </w:style>
  <w:style w:type="character" w:styleId="Hyperlink">
    <w:name w:val="Hyperlink"/>
    <w:basedOn w:val="DefaultParagraphFont"/>
    <w:uiPriority w:val="99"/>
    <w:unhideWhenUsed/>
    <w:rsid w:val="0039611F"/>
    <w:rPr>
      <w:color w:val="0000FF" w:themeColor="hyperlink"/>
      <w:u w:val="single"/>
    </w:rPr>
  </w:style>
  <w:style w:type="paragraph" w:styleId="BalloonText">
    <w:name w:val="Balloon Text"/>
    <w:basedOn w:val="Normal"/>
    <w:link w:val="BalloonTextChar"/>
    <w:uiPriority w:val="99"/>
    <w:semiHidden/>
    <w:unhideWhenUsed/>
    <w:rsid w:val="006D2E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EAB"/>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6D2EAB"/>
    <w:rPr>
      <w:sz w:val="18"/>
      <w:szCs w:val="18"/>
    </w:rPr>
  </w:style>
  <w:style w:type="paragraph" w:styleId="CommentText">
    <w:name w:val="annotation text"/>
    <w:basedOn w:val="Normal"/>
    <w:link w:val="CommentTextChar"/>
    <w:uiPriority w:val="99"/>
    <w:semiHidden/>
    <w:unhideWhenUsed/>
    <w:rsid w:val="006D2EAB"/>
  </w:style>
  <w:style w:type="character" w:customStyle="1" w:styleId="CommentTextChar">
    <w:name w:val="Comment Text Char"/>
    <w:basedOn w:val="DefaultParagraphFont"/>
    <w:link w:val="CommentText"/>
    <w:uiPriority w:val="99"/>
    <w:semiHidden/>
    <w:rsid w:val="006D2EAB"/>
    <w:rPr>
      <w:sz w:val="24"/>
      <w:szCs w:val="24"/>
      <w:lang w:eastAsia="en-US"/>
    </w:rPr>
  </w:style>
  <w:style w:type="paragraph" w:styleId="CommentSubject">
    <w:name w:val="annotation subject"/>
    <w:basedOn w:val="CommentText"/>
    <w:next w:val="CommentText"/>
    <w:link w:val="CommentSubjectChar"/>
    <w:uiPriority w:val="99"/>
    <w:semiHidden/>
    <w:unhideWhenUsed/>
    <w:rsid w:val="006D2EAB"/>
    <w:rPr>
      <w:b/>
      <w:bCs/>
      <w:sz w:val="20"/>
      <w:szCs w:val="20"/>
    </w:rPr>
  </w:style>
  <w:style w:type="character" w:customStyle="1" w:styleId="CommentSubjectChar">
    <w:name w:val="Comment Subject Char"/>
    <w:basedOn w:val="CommentTextChar"/>
    <w:link w:val="CommentSubject"/>
    <w:uiPriority w:val="99"/>
    <w:semiHidden/>
    <w:rsid w:val="006D2EAB"/>
    <w:rPr>
      <w:b/>
      <w:bCs/>
      <w:sz w:val="24"/>
      <w:szCs w:val="24"/>
      <w:lang w:eastAsia="en-US"/>
    </w:rPr>
  </w:style>
  <w:style w:type="table" w:styleId="TableGrid">
    <w:name w:val="Table Grid"/>
    <w:basedOn w:val="TableNormal"/>
    <w:uiPriority w:val="59"/>
    <w:rsid w:val="00EF2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lloyd@manchester.ac.uk" TargetMode="External"/><Relationship Id="rId3" Type="http://schemas.openxmlformats.org/officeDocument/2006/relationships/settings" Target="settings.xml"/><Relationship Id="rId7" Type="http://schemas.openxmlformats.org/officeDocument/2006/relationships/hyperlink" Target="http://www.humanities.manchester.ac.uk/humnet/about-us/social-responsibility/fu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lloyd@manchester.ac.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aire.lloyd@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Thompson</dc:creator>
  <cp:lastModifiedBy>Claire Lloyd</cp:lastModifiedBy>
  <cp:revision>4</cp:revision>
  <cp:lastPrinted>2013-11-26T12:29:00Z</cp:lastPrinted>
  <dcterms:created xsi:type="dcterms:W3CDTF">2018-12-05T16:32:00Z</dcterms:created>
  <dcterms:modified xsi:type="dcterms:W3CDTF">2018-12-21T10:51:00Z</dcterms:modified>
</cp:coreProperties>
</file>