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28" w:rsidRPr="00775589" w:rsidRDefault="001D5828" w:rsidP="001D5828">
      <w:pPr>
        <w:pStyle w:val="PlainText"/>
        <w:jc w:val="center"/>
        <w:rPr>
          <w:rFonts w:ascii="Arial" w:hAnsi="Arial" w:cs="Arial"/>
          <w:b/>
          <w:sz w:val="20"/>
          <w:szCs w:val="20"/>
        </w:rPr>
      </w:pPr>
      <w:r w:rsidRPr="00775589">
        <w:rPr>
          <w:rFonts w:ascii="Arial" w:hAnsi="Arial" w:cs="Arial"/>
          <w:b/>
          <w:sz w:val="20"/>
          <w:szCs w:val="20"/>
        </w:rPr>
        <w:t>University of Manchester</w:t>
      </w:r>
    </w:p>
    <w:p w:rsidR="001D5828" w:rsidRPr="00775589" w:rsidRDefault="001D5828" w:rsidP="001D5828">
      <w:pPr>
        <w:pStyle w:val="PlainText"/>
        <w:jc w:val="center"/>
        <w:rPr>
          <w:rFonts w:ascii="Arial" w:hAnsi="Arial" w:cs="Arial"/>
          <w:b/>
          <w:sz w:val="20"/>
          <w:szCs w:val="20"/>
        </w:rPr>
      </w:pPr>
      <w:r w:rsidRPr="00775589">
        <w:rPr>
          <w:rFonts w:ascii="Arial" w:hAnsi="Arial" w:cs="Arial"/>
          <w:b/>
          <w:sz w:val="20"/>
          <w:szCs w:val="20"/>
        </w:rPr>
        <w:t>Faculty of Humanities</w:t>
      </w:r>
    </w:p>
    <w:p w:rsidR="001D5828" w:rsidRPr="00775589" w:rsidRDefault="001D5828" w:rsidP="001D5828">
      <w:pPr>
        <w:pStyle w:val="PlainText"/>
        <w:jc w:val="center"/>
        <w:rPr>
          <w:rFonts w:ascii="Arial" w:hAnsi="Arial" w:cs="Arial"/>
          <w:b/>
          <w:sz w:val="20"/>
          <w:szCs w:val="20"/>
        </w:rPr>
      </w:pPr>
    </w:p>
    <w:p w:rsidR="001D5828" w:rsidRPr="00775589" w:rsidRDefault="001D5828" w:rsidP="001D5828">
      <w:pPr>
        <w:pStyle w:val="PlainText"/>
        <w:jc w:val="center"/>
        <w:rPr>
          <w:rFonts w:ascii="Arial" w:hAnsi="Arial" w:cs="Arial"/>
          <w:b/>
          <w:sz w:val="20"/>
          <w:szCs w:val="20"/>
        </w:rPr>
      </w:pPr>
      <w:r>
        <w:rPr>
          <w:rFonts w:ascii="Arial" w:hAnsi="Arial" w:cs="Arial"/>
          <w:b/>
          <w:sz w:val="20"/>
          <w:szCs w:val="20"/>
        </w:rPr>
        <w:t xml:space="preserve">Draft </w:t>
      </w:r>
      <w:r w:rsidRPr="00775589">
        <w:rPr>
          <w:rFonts w:ascii="Arial" w:hAnsi="Arial" w:cs="Arial"/>
          <w:b/>
          <w:sz w:val="20"/>
          <w:szCs w:val="20"/>
        </w:rPr>
        <w:t>Minutes of the Postgraduate Taught Programmes Sub Committee</w:t>
      </w:r>
    </w:p>
    <w:p w:rsidR="001D5828" w:rsidRPr="00775589" w:rsidRDefault="001D5828" w:rsidP="001D5828">
      <w:pPr>
        <w:pStyle w:val="PlainText"/>
        <w:jc w:val="center"/>
        <w:rPr>
          <w:rFonts w:ascii="Arial" w:hAnsi="Arial" w:cs="Arial"/>
          <w:b/>
          <w:sz w:val="20"/>
          <w:szCs w:val="20"/>
        </w:rPr>
      </w:pPr>
      <w:r w:rsidRPr="00775589">
        <w:rPr>
          <w:rFonts w:ascii="Arial" w:hAnsi="Arial" w:cs="Arial"/>
          <w:b/>
          <w:sz w:val="20"/>
          <w:szCs w:val="20"/>
        </w:rPr>
        <w:t xml:space="preserve">Wednesday </w:t>
      </w:r>
      <w:r>
        <w:rPr>
          <w:rFonts w:ascii="Arial" w:hAnsi="Arial" w:cs="Arial"/>
          <w:b/>
          <w:sz w:val="20"/>
          <w:szCs w:val="20"/>
        </w:rPr>
        <w:t>28</w:t>
      </w:r>
      <w:r w:rsidRPr="001D5828">
        <w:rPr>
          <w:rFonts w:ascii="Arial" w:hAnsi="Arial" w:cs="Arial"/>
          <w:b/>
          <w:sz w:val="20"/>
          <w:szCs w:val="20"/>
          <w:vertAlign w:val="superscript"/>
        </w:rPr>
        <w:t>th</w:t>
      </w:r>
      <w:r>
        <w:rPr>
          <w:rFonts w:ascii="Arial" w:hAnsi="Arial" w:cs="Arial"/>
          <w:b/>
          <w:sz w:val="20"/>
          <w:szCs w:val="20"/>
        </w:rPr>
        <w:t xml:space="preserve"> May</w:t>
      </w:r>
      <w:r w:rsidRPr="00775589">
        <w:rPr>
          <w:rFonts w:ascii="Arial" w:hAnsi="Arial" w:cs="Arial"/>
          <w:b/>
          <w:sz w:val="20"/>
          <w:szCs w:val="20"/>
        </w:rPr>
        <w:t xml:space="preserve"> 2014 from 2.00pm in the Keeper’s Room, Whitworth Building</w:t>
      </w:r>
    </w:p>
    <w:p w:rsidR="001D5828" w:rsidRPr="00775589" w:rsidRDefault="001D5828" w:rsidP="001D5828">
      <w:pPr>
        <w:pStyle w:val="PlainText"/>
        <w:rPr>
          <w:rFonts w:ascii="Arial" w:hAnsi="Arial" w:cs="Arial"/>
          <w:sz w:val="20"/>
          <w:szCs w:val="20"/>
        </w:rPr>
      </w:pPr>
    </w:p>
    <w:p w:rsidR="001D5828" w:rsidRPr="00775589" w:rsidRDefault="001D5828" w:rsidP="001D5828">
      <w:pPr>
        <w:pStyle w:val="PlainText"/>
        <w:rPr>
          <w:rFonts w:ascii="Arial" w:hAnsi="Arial" w:cs="Arial"/>
          <w:b/>
          <w:sz w:val="20"/>
          <w:szCs w:val="20"/>
          <w:u w:val="single"/>
        </w:rPr>
      </w:pPr>
      <w:r w:rsidRPr="00775589">
        <w:rPr>
          <w:rFonts w:ascii="Arial" w:hAnsi="Arial" w:cs="Arial"/>
          <w:b/>
          <w:sz w:val="20"/>
          <w:szCs w:val="20"/>
          <w:u w:val="single"/>
        </w:rPr>
        <w:t>Present:</w:t>
      </w:r>
    </w:p>
    <w:p w:rsidR="001D5828" w:rsidRDefault="001D5828" w:rsidP="001D5828">
      <w:pPr>
        <w:pStyle w:val="PlainText"/>
        <w:rPr>
          <w:rFonts w:ascii="Arial" w:hAnsi="Arial" w:cs="Arial"/>
          <w:sz w:val="20"/>
          <w:szCs w:val="20"/>
        </w:rPr>
      </w:pPr>
      <w:r w:rsidRPr="009E477C">
        <w:rPr>
          <w:rFonts w:ascii="Arial" w:hAnsi="Arial" w:cs="Arial"/>
          <w:b/>
          <w:sz w:val="20"/>
          <w:szCs w:val="20"/>
        </w:rPr>
        <w:t>Members</w:t>
      </w:r>
      <w:r>
        <w:rPr>
          <w:rFonts w:ascii="Arial" w:hAnsi="Arial" w:cs="Arial"/>
          <w:b/>
          <w:sz w:val="20"/>
          <w:szCs w:val="20"/>
        </w:rPr>
        <w:t xml:space="preserve"> of Committee</w:t>
      </w:r>
      <w:r>
        <w:rPr>
          <w:rFonts w:ascii="Arial" w:hAnsi="Arial" w:cs="Arial"/>
          <w:sz w:val="20"/>
          <w:szCs w:val="20"/>
        </w:rPr>
        <w:t xml:space="preserve"> </w:t>
      </w:r>
    </w:p>
    <w:p w:rsidR="001D5828" w:rsidRPr="00805EC6" w:rsidRDefault="00677F8B" w:rsidP="001D5828">
      <w:pPr>
        <w:pStyle w:val="PlainText"/>
        <w:rPr>
          <w:rFonts w:ascii="Arial" w:hAnsi="Arial" w:cs="Arial"/>
          <w:sz w:val="20"/>
          <w:szCs w:val="20"/>
        </w:rPr>
      </w:pPr>
      <w:r>
        <w:rPr>
          <w:rFonts w:ascii="Arial" w:hAnsi="Arial" w:cs="Arial"/>
          <w:sz w:val="20"/>
          <w:szCs w:val="20"/>
        </w:rPr>
        <w:t>Chris Davies</w:t>
      </w:r>
      <w:r w:rsidR="001D5828">
        <w:rPr>
          <w:rFonts w:ascii="Arial" w:hAnsi="Arial" w:cs="Arial"/>
          <w:sz w:val="20"/>
          <w:szCs w:val="20"/>
        </w:rPr>
        <w:t xml:space="preserve"> (Chair); Alex Bush (Student Union Rep);; Emma Sanders; Fiona Smyth (SEED); Lisa </w:t>
      </w:r>
      <w:proofErr w:type="spellStart"/>
      <w:r w:rsidR="001D5828">
        <w:rPr>
          <w:rFonts w:ascii="Arial" w:hAnsi="Arial" w:cs="Arial"/>
          <w:sz w:val="20"/>
          <w:szCs w:val="20"/>
        </w:rPr>
        <w:t>McAleese</w:t>
      </w:r>
      <w:proofErr w:type="spellEnd"/>
      <w:r w:rsidR="001D5828">
        <w:rPr>
          <w:rFonts w:ascii="Arial" w:hAnsi="Arial" w:cs="Arial"/>
          <w:sz w:val="20"/>
          <w:szCs w:val="20"/>
        </w:rPr>
        <w:t xml:space="preserve"> (Teaching and Learning Office Manager); Sarah Helsby (Teaching and Learning Officer &amp; Secretary)</w:t>
      </w:r>
      <w:r w:rsidR="001D5828" w:rsidRPr="001D5828">
        <w:rPr>
          <w:rFonts w:ascii="Arial" w:hAnsi="Arial" w:cs="Arial"/>
          <w:sz w:val="20"/>
          <w:szCs w:val="20"/>
        </w:rPr>
        <w:t xml:space="preserve"> </w:t>
      </w:r>
      <w:r w:rsidR="001D5828" w:rsidRPr="00A67D5F">
        <w:rPr>
          <w:rFonts w:ascii="Arial" w:hAnsi="Arial" w:cs="Arial"/>
          <w:sz w:val="20"/>
          <w:szCs w:val="20"/>
        </w:rPr>
        <w:t>Emma Rose (Head of Faculty Teaching and Learning Support Services)</w:t>
      </w:r>
      <w:r w:rsidR="001D5828">
        <w:rPr>
          <w:rFonts w:ascii="Arial" w:hAnsi="Arial" w:cs="Arial"/>
          <w:sz w:val="20"/>
          <w:szCs w:val="20"/>
        </w:rPr>
        <w:t xml:space="preserve">; </w:t>
      </w:r>
      <w:r w:rsidR="001D5828" w:rsidRPr="00775589">
        <w:rPr>
          <w:rFonts w:ascii="Arial" w:hAnsi="Arial" w:cs="Arial"/>
          <w:sz w:val="20"/>
          <w:szCs w:val="20"/>
        </w:rPr>
        <w:t>Abigail Gilmore</w:t>
      </w:r>
      <w:r w:rsidR="001D5828">
        <w:rPr>
          <w:rFonts w:ascii="Arial" w:hAnsi="Arial" w:cs="Arial"/>
          <w:sz w:val="20"/>
          <w:szCs w:val="20"/>
        </w:rPr>
        <w:t xml:space="preserve"> (SALC); </w:t>
      </w:r>
      <w:r w:rsidR="001D5828" w:rsidRPr="00805EC6">
        <w:rPr>
          <w:rFonts w:ascii="Arial" w:hAnsi="Arial" w:cs="Arial"/>
          <w:sz w:val="20"/>
          <w:szCs w:val="20"/>
        </w:rPr>
        <w:t>Iain Brassington</w:t>
      </w:r>
      <w:r w:rsidR="00CB01FE">
        <w:rPr>
          <w:rFonts w:ascii="Arial" w:hAnsi="Arial" w:cs="Arial"/>
          <w:sz w:val="20"/>
          <w:szCs w:val="20"/>
        </w:rPr>
        <w:t xml:space="preserve"> (Law)</w:t>
      </w:r>
      <w:r w:rsidR="001D5828">
        <w:rPr>
          <w:rFonts w:ascii="Arial" w:hAnsi="Arial" w:cs="Arial"/>
          <w:sz w:val="20"/>
          <w:szCs w:val="20"/>
        </w:rPr>
        <w:t xml:space="preserve">; </w:t>
      </w:r>
      <w:proofErr w:type="spellStart"/>
      <w:r w:rsidR="00CB01FE">
        <w:rPr>
          <w:rFonts w:ascii="Arial" w:hAnsi="Arial" w:cs="Arial"/>
          <w:sz w:val="20"/>
          <w:szCs w:val="20"/>
        </w:rPr>
        <w:t>Elinor</w:t>
      </w:r>
      <w:proofErr w:type="spellEnd"/>
      <w:r w:rsidR="00CB01FE">
        <w:rPr>
          <w:rFonts w:ascii="Arial" w:hAnsi="Arial" w:cs="Arial"/>
          <w:sz w:val="20"/>
          <w:szCs w:val="20"/>
        </w:rPr>
        <w:t xml:space="preserve"> O'Connor (MBS)</w:t>
      </w:r>
    </w:p>
    <w:p w:rsidR="001D5828" w:rsidRPr="00775589" w:rsidRDefault="001D5828" w:rsidP="001D5828">
      <w:pPr>
        <w:pStyle w:val="PlainText"/>
        <w:rPr>
          <w:rFonts w:ascii="Arial" w:hAnsi="Arial" w:cs="Arial"/>
          <w:sz w:val="20"/>
          <w:szCs w:val="20"/>
        </w:rPr>
      </w:pPr>
    </w:p>
    <w:p w:rsidR="001D5828" w:rsidRPr="00775589" w:rsidRDefault="001D5828" w:rsidP="001D5828">
      <w:pPr>
        <w:pStyle w:val="PlainText"/>
        <w:rPr>
          <w:rFonts w:ascii="Arial" w:hAnsi="Arial" w:cs="Arial"/>
          <w:sz w:val="20"/>
          <w:szCs w:val="20"/>
          <w:u w:val="single"/>
        </w:rPr>
      </w:pPr>
      <w:r w:rsidRPr="00775589">
        <w:rPr>
          <w:rFonts w:ascii="Arial" w:hAnsi="Arial" w:cs="Arial"/>
          <w:b/>
          <w:sz w:val="20"/>
          <w:szCs w:val="20"/>
          <w:u w:val="single"/>
        </w:rPr>
        <w:t>By invitation</w:t>
      </w:r>
      <w:r w:rsidRPr="00775589">
        <w:rPr>
          <w:rFonts w:ascii="Arial" w:hAnsi="Arial" w:cs="Arial"/>
          <w:sz w:val="20"/>
          <w:szCs w:val="20"/>
          <w:u w:val="single"/>
        </w:rPr>
        <w:t>:</w:t>
      </w:r>
    </w:p>
    <w:p w:rsidR="001D5828" w:rsidRPr="00805EC6" w:rsidRDefault="00CB01FE" w:rsidP="001D5828">
      <w:pPr>
        <w:pStyle w:val="PlainText"/>
        <w:rPr>
          <w:rFonts w:ascii="Arial" w:hAnsi="Arial" w:cs="Arial"/>
          <w:sz w:val="20"/>
          <w:szCs w:val="20"/>
        </w:rPr>
      </w:pPr>
      <w:r>
        <w:rPr>
          <w:rFonts w:ascii="Arial" w:hAnsi="Arial" w:cs="Arial"/>
          <w:sz w:val="20"/>
          <w:szCs w:val="20"/>
        </w:rPr>
        <w:t>Linda R</w:t>
      </w:r>
      <w:r w:rsidR="001D5828">
        <w:rPr>
          <w:rFonts w:ascii="Arial" w:hAnsi="Arial" w:cs="Arial"/>
          <w:sz w:val="20"/>
          <w:szCs w:val="20"/>
        </w:rPr>
        <w:t>ush</w:t>
      </w:r>
      <w:r>
        <w:rPr>
          <w:rFonts w:ascii="Arial" w:hAnsi="Arial" w:cs="Arial"/>
          <w:sz w:val="20"/>
          <w:szCs w:val="20"/>
        </w:rPr>
        <w:t xml:space="preserve">, </w:t>
      </w:r>
      <w:r w:rsidRPr="00CB01FE">
        <w:rPr>
          <w:rFonts w:ascii="Arial" w:hAnsi="Arial" w:cs="Arial"/>
          <w:sz w:val="20"/>
          <w:szCs w:val="20"/>
        </w:rPr>
        <w:t>Director of Professional Learning &amp; Head of Initial Teacher Education</w:t>
      </w:r>
      <w:r w:rsidR="001D5828" w:rsidRPr="00CB01FE">
        <w:rPr>
          <w:rFonts w:ascii="Arial" w:hAnsi="Arial" w:cs="Arial"/>
          <w:sz w:val="20"/>
          <w:szCs w:val="20"/>
        </w:rPr>
        <w:t xml:space="preserve"> </w:t>
      </w:r>
      <w:r>
        <w:rPr>
          <w:rFonts w:ascii="Arial" w:hAnsi="Arial" w:cs="Arial"/>
          <w:sz w:val="20"/>
          <w:szCs w:val="20"/>
        </w:rPr>
        <w:t>(SEED)</w:t>
      </w:r>
    </w:p>
    <w:p w:rsidR="00CB01FE" w:rsidRPr="00805EC6" w:rsidRDefault="001D5828" w:rsidP="001D5828">
      <w:pPr>
        <w:pStyle w:val="PlainText"/>
        <w:rPr>
          <w:rFonts w:ascii="Arial" w:hAnsi="Arial" w:cs="Arial"/>
          <w:sz w:val="20"/>
          <w:szCs w:val="20"/>
        </w:rPr>
      </w:pPr>
      <w:r w:rsidRPr="00805EC6">
        <w:rPr>
          <w:rFonts w:ascii="Arial" w:hAnsi="Arial" w:cs="Arial"/>
          <w:sz w:val="20"/>
          <w:szCs w:val="20"/>
        </w:rPr>
        <w:t>David Alderson</w:t>
      </w:r>
      <w:r w:rsidR="00CB01FE" w:rsidRPr="00CB01FE">
        <w:rPr>
          <w:rFonts w:ascii="Arial" w:hAnsi="Arial" w:cs="Arial"/>
          <w:sz w:val="20"/>
          <w:szCs w:val="20"/>
        </w:rPr>
        <w:t xml:space="preserve">, Senior Lecturer </w:t>
      </w:r>
      <w:proofErr w:type="gramStart"/>
      <w:r w:rsidR="00CB01FE" w:rsidRPr="00CB01FE">
        <w:rPr>
          <w:rFonts w:ascii="Arial" w:hAnsi="Arial" w:cs="Arial"/>
          <w:sz w:val="20"/>
          <w:szCs w:val="20"/>
        </w:rPr>
        <w:t>In</w:t>
      </w:r>
      <w:proofErr w:type="gramEnd"/>
      <w:r w:rsidR="00CB01FE" w:rsidRPr="00CB01FE">
        <w:rPr>
          <w:rFonts w:ascii="Arial" w:hAnsi="Arial" w:cs="Arial"/>
          <w:sz w:val="20"/>
          <w:szCs w:val="20"/>
        </w:rPr>
        <w:t xml:space="preserve"> English Literature (</w:t>
      </w:r>
      <w:r w:rsidR="00CB01FE">
        <w:rPr>
          <w:rFonts w:ascii="Arial" w:hAnsi="Arial" w:cs="Arial"/>
          <w:sz w:val="20"/>
          <w:szCs w:val="20"/>
        </w:rPr>
        <w:t>SALC)</w:t>
      </w:r>
    </w:p>
    <w:p w:rsidR="001D5828" w:rsidRPr="00805EC6" w:rsidRDefault="001D5828" w:rsidP="001D5828">
      <w:pPr>
        <w:pStyle w:val="PlainText"/>
        <w:rPr>
          <w:rFonts w:ascii="Arial" w:hAnsi="Arial" w:cs="Arial"/>
          <w:sz w:val="20"/>
          <w:szCs w:val="20"/>
        </w:rPr>
      </w:pPr>
      <w:r>
        <w:rPr>
          <w:rFonts w:ascii="Arial" w:hAnsi="Arial" w:cs="Arial"/>
          <w:sz w:val="20"/>
          <w:szCs w:val="20"/>
        </w:rPr>
        <w:t>Philip Woodhouse</w:t>
      </w:r>
      <w:r w:rsidR="00CB01FE">
        <w:rPr>
          <w:rFonts w:ascii="Arial" w:hAnsi="Arial" w:cs="Arial"/>
          <w:sz w:val="20"/>
          <w:szCs w:val="20"/>
        </w:rPr>
        <w:t>,</w:t>
      </w:r>
      <w:r>
        <w:rPr>
          <w:rFonts w:ascii="Arial" w:hAnsi="Arial" w:cs="Arial"/>
          <w:sz w:val="20"/>
          <w:szCs w:val="20"/>
        </w:rPr>
        <w:t xml:space="preserve"> </w:t>
      </w:r>
      <w:r w:rsidR="00CB01FE">
        <w:rPr>
          <w:rFonts w:ascii="Arial" w:hAnsi="Arial" w:cs="Arial"/>
          <w:sz w:val="20"/>
          <w:szCs w:val="20"/>
        </w:rPr>
        <w:t>Lecturer (SEED)</w:t>
      </w:r>
    </w:p>
    <w:p w:rsidR="001D5828" w:rsidRPr="00775589" w:rsidRDefault="001D5828" w:rsidP="001D5828">
      <w:pPr>
        <w:pStyle w:val="PlainText"/>
        <w:rPr>
          <w:rFonts w:ascii="Arial" w:hAnsi="Arial" w:cs="Arial"/>
          <w:sz w:val="20"/>
          <w:szCs w:val="20"/>
        </w:rPr>
      </w:pPr>
    </w:p>
    <w:p w:rsidR="001D5828" w:rsidRPr="00A67D5F" w:rsidRDefault="001D5828" w:rsidP="001D5828">
      <w:pPr>
        <w:pStyle w:val="PlainText"/>
        <w:rPr>
          <w:rFonts w:ascii="Arial" w:hAnsi="Arial" w:cs="Arial"/>
          <w:b/>
          <w:sz w:val="20"/>
          <w:szCs w:val="20"/>
          <w:u w:val="single"/>
        </w:rPr>
      </w:pPr>
      <w:r w:rsidRPr="00A67D5F">
        <w:rPr>
          <w:rFonts w:ascii="Arial" w:hAnsi="Arial" w:cs="Arial"/>
          <w:b/>
          <w:sz w:val="20"/>
          <w:szCs w:val="20"/>
          <w:u w:val="single"/>
        </w:rPr>
        <w:t>Apologies:</w:t>
      </w:r>
    </w:p>
    <w:p w:rsidR="00CB01FE" w:rsidRPr="00805EC6" w:rsidRDefault="00CB01FE" w:rsidP="00CB01FE">
      <w:pPr>
        <w:pStyle w:val="PlainText"/>
        <w:rPr>
          <w:rFonts w:ascii="Arial" w:hAnsi="Arial" w:cs="Arial"/>
          <w:sz w:val="20"/>
          <w:szCs w:val="20"/>
        </w:rPr>
      </w:pPr>
      <w:r w:rsidRPr="00805EC6">
        <w:rPr>
          <w:rFonts w:ascii="Arial" w:hAnsi="Arial" w:cs="Arial"/>
          <w:sz w:val="20"/>
          <w:szCs w:val="20"/>
        </w:rPr>
        <w:t>Matt Jefferies</w:t>
      </w:r>
      <w:r>
        <w:rPr>
          <w:rFonts w:ascii="Arial" w:hAnsi="Arial" w:cs="Arial"/>
          <w:sz w:val="20"/>
          <w:szCs w:val="20"/>
        </w:rPr>
        <w:t xml:space="preserve"> (Assistant Associate Dean)</w:t>
      </w:r>
    </w:p>
    <w:p w:rsidR="001D5828" w:rsidRPr="00775589" w:rsidRDefault="001D5828" w:rsidP="001D5828">
      <w:pPr>
        <w:pStyle w:val="PlainText"/>
        <w:rPr>
          <w:rFonts w:ascii="Arial" w:hAnsi="Arial" w:cs="Arial"/>
          <w:sz w:val="20"/>
          <w:szCs w:val="20"/>
        </w:rPr>
      </w:pPr>
      <w:r w:rsidRPr="00775589">
        <w:rPr>
          <w:rFonts w:ascii="Arial" w:hAnsi="Arial" w:cs="Arial"/>
          <w:sz w:val="20"/>
          <w:szCs w:val="20"/>
        </w:rPr>
        <w:t>Antoinette Perry</w:t>
      </w:r>
      <w:r>
        <w:rPr>
          <w:rFonts w:ascii="Arial" w:hAnsi="Arial" w:cs="Arial"/>
          <w:sz w:val="20"/>
          <w:szCs w:val="20"/>
        </w:rPr>
        <w:t xml:space="preserve"> (Marketing)</w:t>
      </w:r>
    </w:p>
    <w:p w:rsidR="001D5828" w:rsidRDefault="001D5828" w:rsidP="001D5828">
      <w:pPr>
        <w:pStyle w:val="PlainText"/>
        <w:rPr>
          <w:rFonts w:ascii="Arial" w:hAnsi="Arial" w:cs="Arial"/>
          <w:sz w:val="20"/>
          <w:szCs w:val="20"/>
        </w:rPr>
      </w:pPr>
      <w:r w:rsidRPr="00775589">
        <w:rPr>
          <w:rFonts w:ascii="Arial" w:hAnsi="Arial" w:cs="Arial"/>
          <w:sz w:val="20"/>
          <w:szCs w:val="20"/>
        </w:rPr>
        <w:t>Abigail Gilmore</w:t>
      </w:r>
      <w:r>
        <w:rPr>
          <w:rFonts w:ascii="Arial" w:hAnsi="Arial" w:cs="Arial"/>
          <w:sz w:val="20"/>
          <w:szCs w:val="20"/>
        </w:rPr>
        <w:t xml:space="preserve"> (SALC)</w:t>
      </w:r>
    </w:p>
    <w:p w:rsidR="001D5828" w:rsidRPr="00805EC6" w:rsidRDefault="001D5828" w:rsidP="001D5828">
      <w:pPr>
        <w:pStyle w:val="PlainText"/>
        <w:rPr>
          <w:rFonts w:ascii="Arial" w:hAnsi="Arial" w:cs="Arial"/>
          <w:sz w:val="20"/>
          <w:szCs w:val="20"/>
        </w:rPr>
      </w:pPr>
      <w:r w:rsidRPr="00805EC6">
        <w:rPr>
          <w:rFonts w:ascii="Arial" w:hAnsi="Arial" w:cs="Arial"/>
          <w:sz w:val="20"/>
          <w:szCs w:val="20"/>
        </w:rPr>
        <w:t>Elaine Ferneley</w:t>
      </w:r>
      <w:r w:rsidR="00CB01FE">
        <w:rPr>
          <w:rFonts w:ascii="Arial" w:hAnsi="Arial" w:cs="Arial"/>
          <w:sz w:val="20"/>
          <w:szCs w:val="20"/>
        </w:rPr>
        <w:t xml:space="preserve"> (MBS)</w:t>
      </w:r>
    </w:p>
    <w:p w:rsidR="00805EC6" w:rsidRPr="00805EC6" w:rsidRDefault="00805EC6" w:rsidP="00805EC6">
      <w:pPr>
        <w:pStyle w:val="PlainText"/>
        <w:rPr>
          <w:rFonts w:ascii="Arial" w:hAnsi="Arial" w:cs="Arial"/>
          <w:sz w:val="20"/>
          <w:szCs w:val="20"/>
        </w:rPr>
      </w:pPr>
      <w:r w:rsidRPr="00805EC6">
        <w:rPr>
          <w:rFonts w:ascii="Arial" w:hAnsi="Arial" w:cs="Arial"/>
          <w:sz w:val="20"/>
          <w:szCs w:val="20"/>
        </w:rPr>
        <w:t>Mark Elliott</w:t>
      </w:r>
      <w:r w:rsidR="00CB01FE">
        <w:rPr>
          <w:rFonts w:ascii="Arial" w:hAnsi="Arial" w:cs="Arial"/>
          <w:sz w:val="20"/>
          <w:szCs w:val="20"/>
        </w:rPr>
        <w:t xml:space="preserve"> (</w:t>
      </w:r>
      <w:proofErr w:type="spellStart"/>
      <w:r w:rsidR="00CB01FE">
        <w:rPr>
          <w:rFonts w:ascii="Arial" w:hAnsi="Arial" w:cs="Arial"/>
          <w:sz w:val="20"/>
          <w:szCs w:val="20"/>
        </w:rPr>
        <w:t>SoSS</w:t>
      </w:r>
      <w:proofErr w:type="spellEnd"/>
      <w:r w:rsidR="00CB01FE">
        <w:rPr>
          <w:rFonts w:ascii="Arial" w:hAnsi="Arial" w:cs="Arial"/>
          <w:sz w:val="20"/>
          <w:szCs w:val="20"/>
        </w:rPr>
        <w:t>)</w:t>
      </w:r>
    </w:p>
    <w:p w:rsidR="00805EC6" w:rsidRPr="00805EC6" w:rsidRDefault="00805EC6" w:rsidP="00805EC6">
      <w:pPr>
        <w:pStyle w:val="PlainText"/>
        <w:rPr>
          <w:rFonts w:ascii="Arial" w:hAnsi="Arial" w:cs="Arial"/>
          <w:sz w:val="20"/>
          <w:szCs w:val="20"/>
        </w:rPr>
      </w:pPr>
      <w:r w:rsidRPr="00805EC6">
        <w:rPr>
          <w:rFonts w:ascii="Arial" w:hAnsi="Arial" w:cs="Arial"/>
          <w:sz w:val="20"/>
          <w:szCs w:val="20"/>
        </w:rPr>
        <w:t>Dave Williamson</w:t>
      </w:r>
      <w:r w:rsidR="00CB01FE">
        <w:rPr>
          <w:rFonts w:ascii="Arial" w:hAnsi="Arial" w:cs="Arial"/>
          <w:sz w:val="20"/>
          <w:szCs w:val="20"/>
        </w:rPr>
        <w:t xml:space="preserve"> (Law)</w:t>
      </w:r>
    </w:p>
    <w:p w:rsidR="00805EC6" w:rsidRPr="00805EC6" w:rsidRDefault="00805EC6" w:rsidP="00805EC6">
      <w:pPr>
        <w:pStyle w:val="PlainText"/>
        <w:rPr>
          <w:rFonts w:ascii="Arial" w:hAnsi="Arial" w:cs="Arial"/>
          <w:sz w:val="20"/>
          <w:szCs w:val="20"/>
        </w:rPr>
      </w:pPr>
    </w:p>
    <w:p w:rsidR="00805EC6" w:rsidRDefault="00805EC6" w:rsidP="00805EC6">
      <w:pPr>
        <w:pStyle w:val="PlainText"/>
        <w:rPr>
          <w:rFonts w:ascii="Arial" w:hAnsi="Arial" w:cs="Arial"/>
          <w:b/>
          <w:sz w:val="20"/>
          <w:szCs w:val="20"/>
        </w:rPr>
      </w:pPr>
      <w:r w:rsidRPr="001D5828">
        <w:rPr>
          <w:rFonts w:ascii="Arial" w:hAnsi="Arial" w:cs="Arial"/>
          <w:b/>
          <w:sz w:val="20"/>
          <w:szCs w:val="20"/>
        </w:rPr>
        <w:t>2. Minutes from 19th March 2014</w:t>
      </w:r>
    </w:p>
    <w:p w:rsidR="001D5828" w:rsidRPr="001D5828" w:rsidRDefault="001D5828" w:rsidP="00805EC6">
      <w:pPr>
        <w:pStyle w:val="PlainText"/>
        <w:rPr>
          <w:rFonts w:ascii="Arial" w:hAnsi="Arial" w:cs="Arial"/>
          <w:b/>
          <w:sz w:val="20"/>
          <w:szCs w:val="20"/>
        </w:rPr>
      </w:pPr>
    </w:p>
    <w:p w:rsidR="00805EC6" w:rsidRDefault="001D5828" w:rsidP="00805EC6">
      <w:pPr>
        <w:pStyle w:val="PlainText"/>
        <w:rPr>
          <w:rFonts w:ascii="Arial" w:hAnsi="Arial" w:cs="Arial"/>
          <w:sz w:val="20"/>
          <w:szCs w:val="20"/>
        </w:rPr>
      </w:pPr>
      <w:r>
        <w:rPr>
          <w:rFonts w:ascii="Arial" w:hAnsi="Arial" w:cs="Arial"/>
          <w:sz w:val="20"/>
          <w:szCs w:val="20"/>
        </w:rPr>
        <w:t>Agreed as a true record subject to the following corrections</w:t>
      </w:r>
      <w:r w:rsidR="00AE5069">
        <w:rPr>
          <w:rFonts w:ascii="Arial" w:hAnsi="Arial" w:cs="Arial"/>
          <w:sz w:val="20"/>
          <w:szCs w:val="20"/>
        </w:rPr>
        <w:t xml:space="preserve"> to item 5 and 6.1</w:t>
      </w:r>
      <w:r>
        <w:rPr>
          <w:rFonts w:ascii="Arial" w:hAnsi="Arial" w:cs="Arial"/>
          <w:sz w:val="20"/>
          <w:szCs w:val="20"/>
        </w:rPr>
        <w:t>:</w:t>
      </w:r>
    </w:p>
    <w:p w:rsidR="001D5828" w:rsidRPr="00775589" w:rsidRDefault="001D5828" w:rsidP="001D5828">
      <w:pPr>
        <w:pStyle w:val="PlainText"/>
        <w:rPr>
          <w:rFonts w:ascii="Arial" w:hAnsi="Arial" w:cs="Arial"/>
          <w:sz w:val="20"/>
          <w:szCs w:val="20"/>
        </w:rPr>
      </w:pPr>
    </w:p>
    <w:p w:rsidR="001D5828" w:rsidRPr="00AE5069" w:rsidRDefault="001D5828" w:rsidP="001D5828">
      <w:pPr>
        <w:pStyle w:val="PlainText"/>
        <w:rPr>
          <w:rFonts w:ascii="Arial" w:hAnsi="Arial" w:cs="Arial"/>
          <w:b/>
          <w:sz w:val="20"/>
          <w:szCs w:val="20"/>
          <w:u w:val="single"/>
        </w:rPr>
      </w:pPr>
      <w:r w:rsidRPr="00AE5069">
        <w:rPr>
          <w:rFonts w:ascii="Arial" w:hAnsi="Arial" w:cs="Arial"/>
          <w:b/>
          <w:sz w:val="20"/>
          <w:szCs w:val="20"/>
          <w:u w:val="single"/>
        </w:rPr>
        <w:t>Item 5)</w:t>
      </w:r>
      <w:r w:rsidRPr="00AE5069">
        <w:rPr>
          <w:rFonts w:ascii="Arial" w:hAnsi="Arial" w:cs="Arial"/>
          <w:b/>
          <w:sz w:val="20"/>
          <w:szCs w:val="20"/>
          <w:u w:val="single"/>
        </w:rPr>
        <w:tab/>
        <w:t>New/ Recent Programme Health Checks</w:t>
      </w:r>
    </w:p>
    <w:p w:rsidR="001D5828" w:rsidRPr="00B424FF" w:rsidRDefault="001D5828" w:rsidP="00805EC6">
      <w:pPr>
        <w:pStyle w:val="PlainText"/>
        <w:rPr>
          <w:rFonts w:ascii="Arial" w:hAnsi="Arial" w:cs="Arial"/>
          <w:sz w:val="20"/>
          <w:szCs w:val="20"/>
        </w:rPr>
      </w:pPr>
    </w:p>
    <w:p w:rsidR="001D5828" w:rsidRPr="00B424FF" w:rsidRDefault="001D5828" w:rsidP="001D5828">
      <w:pPr>
        <w:rPr>
          <w:rFonts w:ascii="Arial" w:hAnsi="Arial" w:cs="Arial"/>
          <w:b/>
          <w:sz w:val="20"/>
          <w:szCs w:val="20"/>
        </w:rPr>
      </w:pPr>
      <w:r w:rsidRPr="00B424FF">
        <w:rPr>
          <w:rFonts w:ascii="Arial" w:hAnsi="Arial" w:cs="Arial"/>
          <w:b/>
          <w:sz w:val="20"/>
          <w:szCs w:val="20"/>
        </w:rPr>
        <w:t>MBS</w:t>
      </w:r>
    </w:p>
    <w:p w:rsidR="001D5828" w:rsidRPr="00B424FF" w:rsidRDefault="001D5828" w:rsidP="001D5828">
      <w:pPr>
        <w:pStyle w:val="ListParagraph"/>
        <w:numPr>
          <w:ilvl w:val="0"/>
          <w:numId w:val="1"/>
        </w:numPr>
        <w:rPr>
          <w:rFonts w:ascii="Arial" w:hAnsi="Arial" w:cs="Arial"/>
          <w:sz w:val="20"/>
          <w:szCs w:val="20"/>
        </w:rPr>
      </w:pPr>
      <w:r w:rsidRPr="00B424FF">
        <w:rPr>
          <w:rFonts w:ascii="Arial" w:hAnsi="Arial" w:cs="Arial"/>
          <w:sz w:val="20"/>
          <w:szCs w:val="20"/>
        </w:rPr>
        <w:t> </w:t>
      </w:r>
      <w:r w:rsidRPr="00B424FF">
        <w:rPr>
          <w:rFonts w:ascii="Arial" w:hAnsi="Arial" w:cs="Arial"/>
          <w:sz w:val="20"/>
          <w:szCs w:val="20"/>
          <w:u w:val="single"/>
        </w:rPr>
        <w:t>MSc Executive Management (Banking and Finance)</w:t>
      </w:r>
      <w:r w:rsidRPr="00B424FF">
        <w:rPr>
          <w:rFonts w:ascii="Arial" w:hAnsi="Arial" w:cs="Arial"/>
          <w:sz w:val="20"/>
          <w:szCs w:val="20"/>
        </w:rPr>
        <w:t xml:space="preserve"> is not currently running. The programme was contracted by an Executive Education client.  The programme remains available for further clients.  A </w:t>
      </w:r>
      <w:proofErr w:type="spellStart"/>
      <w:r w:rsidRPr="00B424FF">
        <w:rPr>
          <w:rFonts w:ascii="Arial" w:hAnsi="Arial" w:cs="Arial"/>
          <w:sz w:val="20"/>
          <w:szCs w:val="20"/>
        </w:rPr>
        <w:t>PGDip</w:t>
      </w:r>
      <w:proofErr w:type="spellEnd"/>
      <w:r w:rsidRPr="00B424FF">
        <w:rPr>
          <w:rFonts w:ascii="Arial" w:hAnsi="Arial" w:cs="Arial"/>
          <w:sz w:val="20"/>
          <w:szCs w:val="20"/>
        </w:rPr>
        <w:t xml:space="preserve"> and part time MSc version of the programme is currently running for clients.</w:t>
      </w:r>
    </w:p>
    <w:p w:rsidR="001D5828" w:rsidRPr="00B424FF" w:rsidRDefault="001D5828" w:rsidP="001D5828">
      <w:pPr>
        <w:pStyle w:val="ListParagraph"/>
        <w:numPr>
          <w:ilvl w:val="0"/>
          <w:numId w:val="1"/>
        </w:numPr>
        <w:rPr>
          <w:rFonts w:ascii="Arial" w:hAnsi="Arial" w:cs="Arial"/>
          <w:sz w:val="20"/>
          <w:szCs w:val="20"/>
        </w:rPr>
      </w:pPr>
      <w:r w:rsidRPr="00B424FF">
        <w:rPr>
          <w:rFonts w:ascii="Arial" w:hAnsi="Arial" w:cs="Arial"/>
          <w:sz w:val="20"/>
          <w:szCs w:val="20"/>
          <w:u w:val="single"/>
        </w:rPr>
        <w:t>PG Cert Health Management and Leadership (PT)</w:t>
      </w:r>
      <w:r w:rsidRPr="00B424FF">
        <w:rPr>
          <w:rFonts w:ascii="Arial" w:hAnsi="Arial" w:cs="Arial"/>
          <w:sz w:val="20"/>
          <w:szCs w:val="20"/>
        </w:rPr>
        <w:t xml:space="preserve"> – the contract to deliver this programme has now come to an end. </w:t>
      </w:r>
    </w:p>
    <w:p w:rsidR="001D5828" w:rsidRPr="00B424FF" w:rsidRDefault="001D5828" w:rsidP="001D5828">
      <w:pPr>
        <w:pStyle w:val="ListParagraph"/>
        <w:numPr>
          <w:ilvl w:val="0"/>
          <w:numId w:val="1"/>
        </w:numPr>
        <w:rPr>
          <w:rFonts w:ascii="Arial" w:hAnsi="Arial" w:cs="Arial"/>
          <w:sz w:val="20"/>
          <w:szCs w:val="20"/>
        </w:rPr>
      </w:pPr>
      <w:r w:rsidRPr="00B424FF">
        <w:rPr>
          <w:rFonts w:ascii="Arial" w:hAnsi="Arial" w:cs="Arial"/>
          <w:sz w:val="20"/>
          <w:szCs w:val="20"/>
          <w:u w:val="single"/>
        </w:rPr>
        <w:t>MSc Management</w:t>
      </w:r>
      <w:r w:rsidRPr="00B424FF">
        <w:rPr>
          <w:rFonts w:ascii="Arial" w:hAnsi="Arial" w:cs="Arial"/>
          <w:sz w:val="20"/>
          <w:szCs w:val="20"/>
        </w:rPr>
        <w:t xml:space="preserve"> - </w:t>
      </w:r>
      <w:r w:rsidR="00AE5069" w:rsidRPr="00B424FF">
        <w:rPr>
          <w:rFonts w:ascii="Arial" w:hAnsi="Arial" w:cs="Arial"/>
          <w:sz w:val="20"/>
          <w:szCs w:val="20"/>
        </w:rPr>
        <w:t>it was noted that actual intake figures are below target but well above minimum numbers (a</w:t>
      </w:r>
      <w:r w:rsidRPr="00B424FF">
        <w:rPr>
          <w:rFonts w:ascii="Arial" w:hAnsi="Arial" w:cs="Arial"/>
          <w:sz w:val="20"/>
          <w:szCs w:val="20"/>
        </w:rPr>
        <w:t>s per previous notes</w:t>
      </w:r>
      <w:r w:rsidR="00AE5069" w:rsidRPr="00B424FF">
        <w:rPr>
          <w:rFonts w:ascii="Arial" w:hAnsi="Arial" w:cs="Arial"/>
          <w:sz w:val="20"/>
          <w:szCs w:val="20"/>
        </w:rPr>
        <w:t>).</w:t>
      </w:r>
    </w:p>
    <w:p w:rsidR="001D5828" w:rsidRPr="00B424FF" w:rsidRDefault="001D5828" w:rsidP="001D5828">
      <w:pPr>
        <w:pStyle w:val="ListParagraph"/>
        <w:numPr>
          <w:ilvl w:val="0"/>
          <w:numId w:val="1"/>
        </w:numPr>
        <w:rPr>
          <w:rFonts w:ascii="Arial" w:hAnsi="Arial" w:cs="Arial"/>
          <w:sz w:val="20"/>
          <w:szCs w:val="20"/>
        </w:rPr>
      </w:pPr>
      <w:r w:rsidRPr="00B424FF">
        <w:rPr>
          <w:rFonts w:ascii="Arial" w:hAnsi="Arial" w:cs="Arial"/>
          <w:sz w:val="20"/>
          <w:szCs w:val="20"/>
        </w:rPr>
        <w:t xml:space="preserve">MSc Leadership and Service Improvement (PT) joint with Birmingham – it was noted that the contract to deliver this programme to the NHS has come to an end. The School, along with Birmingham have been successful in winning the tender to deliver the superseding programme. </w:t>
      </w:r>
    </w:p>
    <w:p w:rsidR="001D5828" w:rsidRPr="00B424FF" w:rsidRDefault="001D5828" w:rsidP="001D5828">
      <w:pPr>
        <w:pStyle w:val="ListParagraph"/>
        <w:numPr>
          <w:ilvl w:val="0"/>
          <w:numId w:val="1"/>
        </w:numPr>
        <w:rPr>
          <w:rFonts w:ascii="Arial" w:hAnsi="Arial" w:cs="Arial"/>
          <w:sz w:val="20"/>
          <w:szCs w:val="20"/>
        </w:rPr>
      </w:pPr>
      <w:r w:rsidRPr="00B424FF">
        <w:rPr>
          <w:rFonts w:ascii="Arial" w:hAnsi="Arial" w:cs="Arial"/>
          <w:sz w:val="20"/>
          <w:szCs w:val="20"/>
          <w:u w:val="single"/>
        </w:rPr>
        <w:t xml:space="preserve">PGC Leadership and Service Improvement (PT) Joint with </w:t>
      </w:r>
      <w:proofErr w:type="spellStart"/>
      <w:r w:rsidRPr="00B424FF">
        <w:rPr>
          <w:rFonts w:ascii="Arial" w:hAnsi="Arial" w:cs="Arial"/>
          <w:sz w:val="20"/>
          <w:szCs w:val="20"/>
          <w:u w:val="single"/>
        </w:rPr>
        <w:t>B’Ham</w:t>
      </w:r>
      <w:proofErr w:type="spellEnd"/>
      <w:r w:rsidRPr="00B424FF">
        <w:rPr>
          <w:rFonts w:ascii="Arial" w:hAnsi="Arial" w:cs="Arial"/>
          <w:sz w:val="20"/>
          <w:szCs w:val="20"/>
        </w:rPr>
        <w:t xml:space="preserve"> - it was noted that the contract to deliver this programme to the NHS has come to an end. The School, along with Birmingham have been successful in winning the tender to deliver the superseding programme. </w:t>
      </w:r>
    </w:p>
    <w:p w:rsidR="001D5828" w:rsidRPr="00E51A26" w:rsidRDefault="001D5828" w:rsidP="00E51A26">
      <w:pPr>
        <w:pStyle w:val="ListParagraph"/>
        <w:numPr>
          <w:ilvl w:val="0"/>
          <w:numId w:val="1"/>
        </w:numPr>
        <w:rPr>
          <w:rFonts w:ascii="Arial" w:hAnsi="Arial" w:cs="Arial"/>
          <w:sz w:val="20"/>
          <w:szCs w:val="20"/>
        </w:rPr>
      </w:pPr>
      <w:r w:rsidRPr="00B424FF">
        <w:rPr>
          <w:rFonts w:ascii="Arial" w:hAnsi="Arial" w:cs="Arial"/>
          <w:sz w:val="20"/>
          <w:szCs w:val="20"/>
          <w:u w:val="single"/>
        </w:rPr>
        <w:t xml:space="preserve">MSc Chinese Business and Management </w:t>
      </w:r>
      <w:r w:rsidRPr="00B424FF">
        <w:rPr>
          <w:rFonts w:ascii="Arial" w:hAnsi="Arial" w:cs="Arial"/>
          <w:sz w:val="20"/>
          <w:szCs w:val="20"/>
        </w:rPr>
        <w:t>-</w:t>
      </w:r>
      <w:r w:rsidR="00E51A26" w:rsidRPr="00E51A26">
        <w:rPr>
          <w:rFonts w:ascii="Arial" w:hAnsi="Arial" w:cs="Arial"/>
          <w:sz w:val="20"/>
          <w:szCs w:val="20"/>
        </w:rPr>
        <w:t xml:space="preserve"> </w:t>
      </w:r>
      <w:r w:rsidR="00E51A26" w:rsidRPr="00D007B5">
        <w:rPr>
          <w:rFonts w:ascii="Arial" w:hAnsi="Arial" w:cs="Arial"/>
          <w:sz w:val="20"/>
          <w:szCs w:val="20"/>
        </w:rPr>
        <w:t>it was noted that this programme has now been closed and withdrawn</w:t>
      </w:r>
      <w:r w:rsidR="00E51A26">
        <w:rPr>
          <w:rFonts w:ascii="Arial" w:hAnsi="Arial" w:cs="Arial"/>
          <w:sz w:val="20"/>
          <w:szCs w:val="20"/>
        </w:rPr>
        <w:t xml:space="preserve"> (a</w:t>
      </w:r>
      <w:r w:rsidRPr="00E51A26">
        <w:rPr>
          <w:rFonts w:ascii="Arial" w:hAnsi="Arial" w:cs="Arial"/>
          <w:sz w:val="20"/>
          <w:szCs w:val="20"/>
        </w:rPr>
        <w:t>s per previous notes</w:t>
      </w:r>
      <w:r w:rsidR="00E51A26">
        <w:rPr>
          <w:rFonts w:ascii="Arial" w:hAnsi="Arial" w:cs="Arial"/>
          <w:sz w:val="20"/>
          <w:szCs w:val="20"/>
        </w:rPr>
        <w:t>).</w:t>
      </w:r>
    </w:p>
    <w:p w:rsidR="001D5828" w:rsidRPr="00B424FF" w:rsidRDefault="001D5828" w:rsidP="001D5828">
      <w:pPr>
        <w:pStyle w:val="ListParagraph"/>
        <w:numPr>
          <w:ilvl w:val="0"/>
          <w:numId w:val="1"/>
        </w:numPr>
        <w:rPr>
          <w:rFonts w:ascii="Arial" w:hAnsi="Arial" w:cs="Arial"/>
          <w:sz w:val="20"/>
          <w:szCs w:val="20"/>
        </w:rPr>
      </w:pPr>
      <w:r w:rsidRPr="00B424FF">
        <w:rPr>
          <w:rFonts w:ascii="Arial" w:hAnsi="Arial" w:cs="Arial"/>
          <w:sz w:val="20"/>
          <w:szCs w:val="20"/>
          <w:u w:val="single"/>
        </w:rPr>
        <w:t>General Executive MBA –</w:t>
      </w:r>
      <w:r w:rsidRPr="00B424FF">
        <w:rPr>
          <w:rFonts w:ascii="Arial" w:hAnsi="Arial" w:cs="Arial"/>
          <w:sz w:val="20"/>
          <w:szCs w:val="20"/>
        </w:rPr>
        <w:t xml:space="preserve"> it was noted that the start of this programme has been delayed.  Recruitment is healthy but delivery has not yet started.</w:t>
      </w:r>
    </w:p>
    <w:p w:rsidR="001D5828" w:rsidRDefault="001D5828" w:rsidP="001D5828">
      <w:pPr>
        <w:pStyle w:val="ListParagraph"/>
        <w:numPr>
          <w:ilvl w:val="0"/>
          <w:numId w:val="1"/>
        </w:numPr>
      </w:pPr>
      <w:r w:rsidRPr="00C67042">
        <w:rPr>
          <w:u w:val="single"/>
        </w:rPr>
        <w:t>Global MBA</w:t>
      </w:r>
      <w:r>
        <w:t xml:space="preserve"> – the numbers on this programme remain healthy</w:t>
      </w:r>
      <w:r w:rsidR="00E51A26">
        <w:t>.</w:t>
      </w:r>
    </w:p>
    <w:p w:rsidR="001D5828" w:rsidRDefault="001D5828" w:rsidP="001D5828">
      <w:pPr>
        <w:pStyle w:val="ListParagraph"/>
        <w:numPr>
          <w:ilvl w:val="0"/>
          <w:numId w:val="1"/>
        </w:numPr>
        <w:rPr>
          <w:rFonts w:ascii="Arial" w:hAnsi="Arial" w:cs="Arial"/>
          <w:sz w:val="20"/>
          <w:szCs w:val="20"/>
        </w:rPr>
      </w:pPr>
      <w:r w:rsidRPr="00C67042">
        <w:rPr>
          <w:u w:val="single"/>
        </w:rPr>
        <w:t>MSc/</w:t>
      </w:r>
      <w:proofErr w:type="spellStart"/>
      <w:r w:rsidRPr="00C67042">
        <w:rPr>
          <w:u w:val="single"/>
        </w:rPr>
        <w:t>PgDip</w:t>
      </w:r>
      <w:proofErr w:type="spellEnd"/>
      <w:r w:rsidRPr="00C67042">
        <w:rPr>
          <w:u w:val="single"/>
        </w:rPr>
        <w:t>/</w:t>
      </w:r>
      <w:proofErr w:type="spellStart"/>
      <w:r w:rsidRPr="00C67042">
        <w:rPr>
          <w:u w:val="single"/>
        </w:rPr>
        <w:t>PgCert</w:t>
      </w:r>
      <w:proofErr w:type="spellEnd"/>
      <w:r>
        <w:t xml:space="preserve"> Healthcare Leadership (joint with Birmingham) – the students initially </w:t>
      </w:r>
      <w:r w:rsidRPr="00B424FF">
        <w:rPr>
          <w:rFonts w:ascii="Arial" w:hAnsi="Arial" w:cs="Arial"/>
          <w:sz w:val="20"/>
          <w:szCs w:val="20"/>
        </w:rPr>
        <w:t xml:space="preserve">register with the University of Birmingham and are subsequently registered with Manchester.  There are three intakes per year each of 192 students.  </w:t>
      </w:r>
    </w:p>
    <w:p w:rsidR="00B424FF" w:rsidRPr="00B424FF" w:rsidRDefault="00B424FF" w:rsidP="00B424FF">
      <w:pPr>
        <w:pStyle w:val="ListParagraph"/>
        <w:rPr>
          <w:rFonts w:ascii="Arial" w:hAnsi="Arial" w:cs="Arial"/>
          <w:sz w:val="20"/>
          <w:szCs w:val="20"/>
        </w:rPr>
      </w:pPr>
    </w:p>
    <w:p w:rsidR="00AE5069" w:rsidRPr="00B424FF" w:rsidRDefault="00AE5069" w:rsidP="00AE5069">
      <w:pPr>
        <w:rPr>
          <w:rFonts w:ascii="Arial" w:hAnsi="Arial" w:cs="Arial"/>
          <w:sz w:val="20"/>
          <w:szCs w:val="20"/>
        </w:rPr>
      </w:pPr>
      <w:r w:rsidRPr="00B424FF">
        <w:rPr>
          <w:rFonts w:ascii="Arial" w:hAnsi="Arial" w:cs="Arial"/>
          <w:b/>
          <w:sz w:val="20"/>
          <w:szCs w:val="20"/>
        </w:rPr>
        <w:t xml:space="preserve">Item 6.1) NPP1: PG Cert in Higher Education (SEED) </w:t>
      </w:r>
      <w:r w:rsidRPr="00B424FF">
        <w:rPr>
          <w:rFonts w:ascii="Arial" w:hAnsi="Arial" w:cs="Arial"/>
          <w:sz w:val="20"/>
          <w:szCs w:val="20"/>
        </w:rPr>
        <w:t xml:space="preserve"> </w:t>
      </w:r>
    </w:p>
    <w:p w:rsidR="00AE5069" w:rsidRPr="00B424FF" w:rsidRDefault="00AE5069" w:rsidP="00AE5069">
      <w:pPr>
        <w:ind w:firstLine="720"/>
        <w:rPr>
          <w:rFonts w:ascii="Arial" w:hAnsi="Arial" w:cs="Arial"/>
          <w:sz w:val="20"/>
          <w:szCs w:val="20"/>
        </w:rPr>
      </w:pPr>
      <w:proofErr w:type="gramStart"/>
      <w:r w:rsidRPr="00B424FF">
        <w:rPr>
          <w:rFonts w:ascii="Arial" w:hAnsi="Arial" w:cs="Arial"/>
          <w:sz w:val="20"/>
          <w:szCs w:val="20"/>
        </w:rPr>
        <w:t xml:space="preserve">Reference to </w:t>
      </w:r>
      <w:r w:rsidR="00B424FF">
        <w:rPr>
          <w:rFonts w:ascii="Arial" w:hAnsi="Arial" w:cs="Arial"/>
          <w:sz w:val="20"/>
          <w:szCs w:val="20"/>
        </w:rPr>
        <w:t>‘</w:t>
      </w:r>
      <w:r w:rsidRPr="00B424FF">
        <w:rPr>
          <w:rFonts w:ascii="Arial" w:hAnsi="Arial" w:cs="Arial"/>
          <w:sz w:val="20"/>
          <w:szCs w:val="20"/>
        </w:rPr>
        <w:t>Peter Cairns</w:t>
      </w:r>
      <w:r w:rsidR="00B424FF">
        <w:rPr>
          <w:rFonts w:ascii="Arial" w:hAnsi="Arial" w:cs="Arial"/>
          <w:sz w:val="20"/>
          <w:szCs w:val="20"/>
        </w:rPr>
        <w:t>’ to be corrected to state ‘</w:t>
      </w:r>
      <w:r w:rsidRPr="00B424FF">
        <w:rPr>
          <w:rFonts w:ascii="Arial" w:hAnsi="Arial" w:cs="Arial"/>
          <w:sz w:val="20"/>
          <w:szCs w:val="20"/>
        </w:rPr>
        <w:t>Peter Khan</w:t>
      </w:r>
      <w:r w:rsidR="00B424FF">
        <w:rPr>
          <w:rFonts w:ascii="Arial" w:hAnsi="Arial" w:cs="Arial"/>
          <w:sz w:val="20"/>
          <w:szCs w:val="20"/>
        </w:rPr>
        <w:t>’</w:t>
      </w:r>
      <w:r w:rsidRPr="00B424FF">
        <w:rPr>
          <w:rFonts w:ascii="Arial" w:hAnsi="Arial" w:cs="Arial"/>
          <w:sz w:val="20"/>
          <w:szCs w:val="20"/>
        </w:rPr>
        <w:t>.</w:t>
      </w:r>
      <w:proofErr w:type="gramEnd"/>
    </w:p>
    <w:p w:rsidR="00AE5069" w:rsidRDefault="00AE5069" w:rsidP="00AE5069"/>
    <w:p w:rsidR="00805EC6" w:rsidRPr="001D5828" w:rsidRDefault="00805EC6" w:rsidP="00805EC6">
      <w:pPr>
        <w:pStyle w:val="PlainText"/>
        <w:rPr>
          <w:rFonts w:ascii="Arial" w:hAnsi="Arial" w:cs="Arial"/>
          <w:b/>
          <w:sz w:val="20"/>
          <w:szCs w:val="20"/>
        </w:rPr>
      </w:pPr>
      <w:r w:rsidRPr="001D5828">
        <w:rPr>
          <w:rFonts w:ascii="Arial" w:hAnsi="Arial" w:cs="Arial"/>
          <w:b/>
          <w:sz w:val="20"/>
          <w:szCs w:val="20"/>
        </w:rPr>
        <w:t>3. Matters Arising</w:t>
      </w:r>
      <w:r w:rsidR="00B424FF">
        <w:rPr>
          <w:rFonts w:ascii="Arial" w:hAnsi="Arial" w:cs="Arial"/>
          <w:b/>
          <w:sz w:val="20"/>
          <w:szCs w:val="20"/>
        </w:rPr>
        <w:t xml:space="preserve"> from the above minutes </w:t>
      </w:r>
    </w:p>
    <w:p w:rsidR="00B424FF" w:rsidRPr="00B424FF" w:rsidRDefault="00B424FF" w:rsidP="00B424FF">
      <w:pPr>
        <w:pStyle w:val="PlainText"/>
        <w:rPr>
          <w:rFonts w:ascii="Arial" w:hAnsi="Arial" w:cs="Arial"/>
          <w:sz w:val="20"/>
          <w:szCs w:val="20"/>
        </w:rPr>
      </w:pPr>
    </w:p>
    <w:p w:rsidR="00B424FF" w:rsidRPr="00B424FF" w:rsidRDefault="00B424FF" w:rsidP="00B424FF">
      <w:pPr>
        <w:pStyle w:val="PlainText"/>
        <w:numPr>
          <w:ilvl w:val="0"/>
          <w:numId w:val="3"/>
        </w:numPr>
        <w:rPr>
          <w:rFonts w:ascii="Arial" w:hAnsi="Arial" w:cs="Arial"/>
          <w:sz w:val="20"/>
          <w:szCs w:val="20"/>
        </w:rPr>
      </w:pPr>
      <w:r w:rsidRPr="00B424FF">
        <w:rPr>
          <w:rFonts w:ascii="Arial" w:hAnsi="Arial" w:cs="Arial"/>
          <w:sz w:val="20"/>
          <w:szCs w:val="20"/>
        </w:rPr>
        <w:t>Sarah to amend Jen O’Brien’s title in School nominations for committee members support</w:t>
      </w:r>
    </w:p>
    <w:p w:rsidR="00B424FF" w:rsidRDefault="00B424FF" w:rsidP="007B2178">
      <w:pPr>
        <w:pStyle w:val="PlainText"/>
        <w:numPr>
          <w:ilvl w:val="0"/>
          <w:numId w:val="9"/>
        </w:numPr>
        <w:rPr>
          <w:rFonts w:ascii="Arial" w:hAnsi="Arial" w:cs="Arial"/>
          <w:sz w:val="20"/>
          <w:szCs w:val="20"/>
        </w:rPr>
      </w:pPr>
      <w:r w:rsidRPr="00B424FF">
        <w:rPr>
          <w:rFonts w:ascii="Arial" w:hAnsi="Arial" w:cs="Arial"/>
          <w:sz w:val="20"/>
          <w:szCs w:val="20"/>
        </w:rPr>
        <w:t>Complete</w:t>
      </w:r>
    </w:p>
    <w:p w:rsidR="00836C35" w:rsidRPr="00B424FF" w:rsidRDefault="00836C35" w:rsidP="00836C35">
      <w:pPr>
        <w:pStyle w:val="PlainText"/>
        <w:ind w:left="1080"/>
        <w:rPr>
          <w:rFonts w:ascii="Arial" w:hAnsi="Arial" w:cs="Arial"/>
          <w:sz w:val="20"/>
          <w:szCs w:val="20"/>
        </w:rPr>
      </w:pPr>
    </w:p>
    <w:p w:rsidR="00B424FF" w:rsidRPr="00B424FF" w:rsidRDefault="00B424FF" w:rsidP="00B424FF">
      <w:pPr>
        <w:pStyle w:val="PlainText"/>
        <w:numPr>
          <w:ilvl w:val="0"/>
          <w:numId w:val="3"/>
        </w:numPr>
        <w:rPr>
          <w:rFonts w:ascii="Arial" w:hAnsi="Arial" w:cs="Arial"/>
          <w:sz w:val="20"/>
          <w:szCs w:val="20"/>
        </w:rPr>
      </w:pPr>
      <w:r w:rsidRPr="00B424FF">
        <w:rPr>
          <w:rFonts w:ascii="Arial" w:hAnsi="Arial" w:cs="Arial"/>
          <w:sz w:val="20"/>
          <w:szCs w:val="20"/>
        </w:rPr>
        <w:t xml:space="preserve">Sarah to amend ‘IDPM Peace Building’ title to state ‘SALC MA Peace and Conflict Studies’ </w:t>
      </w:r>
    </w:p>
    <w:p w:rsidR="00B424FF" w:rsidRDefault="00B424FF" w:rsidP="007B2178">
      <w:pPr>
        <w:pStyle w:val="PlainText"/>
        <w:numPr>
          <w:ilvl w:val="0"/>
          <w:numId w:val="9"/>
        </w:numPr>
        <w:rPr>
          <w:rFonts w:ascii="Arial" w:hAnsi="Arial" w:cs="Arial"/>
          <w:sz w:val="20"/>
          <w:szCs w:val="20"/>
        </w:rPr>
      </w:pPr>
      <w:r w:rsidRPr="00B424FF">
        <w:rPr>
          <w:rFonts w:ascii="Arial" w:hAnsi="Arial" w:cs="Arial"/>
          <w:sz w:val="20"/>
          <w:szCs w:val="20"/>
        </w:rPr>
        <w:t xml:space="preserve">Complete </w:t>
      </w:r>
    </w:p>
    <w:p w:rsidR="00836C35" w:rsidRPr="00B424FF" w:rsidRDefault="00836C35" w:rsidP="00836C35">
      <w:pPr>
        <w:pStyle w:val="PlainText"/>
        <w:ind w:left="1080"/>
        <w:rPr>
          <w:rFonts w:ascii="Arial" w:hAnsi="Arial" w:cs="Arial"/>
          <w:sz w:val="20"/>
          <w:szCs w:val="20"/>
        </w:rPr>
      </w:pPr>
    </w:p>
    <w:p w:rsidR="00B424FF" w:rsidRPr="00B424FF" w:rsidRDefault="00B424FF" w:rsidP="00B424FF">
      <w:pPr>
        <w:pStyle w:val="PlainText"/>
        <w:numPr>
          <w:ilvl w:val="0"/>
          <w:numId w:val="3"/>
        </w:numPr>
        <w:rPr>
          <w:rFonts w:ascii="Arial" w:hAnsi="Arial" w:cs="Arial"/>
          <w:sz w:val="20"/>
          <w:szCs w:val="20"/>
        </w:rPr>
      </w:pPr>
      <w:r w:rsidRPr="00B424FF">
        <w:rPr>
          <w:rFonts w:ascii="Arial" w:hAnsi="Arial" w:cs="Arial"/>
          <w:sz w:val="20"/>
          <w:szCs w:val="20"/>
        </w:rPr>
        <w:t>Lisa will contact PGT Directors with arrangements for the submission of nominations for the Distinguished Achievement Awards before the TLO deadline</w:t>
      </w:r>
    </w:p>
    <w:p w:rsidR="00B424FF" w:rsidRDefault="00B424FF" w:rsidP="007B2178">
      <w:pPr>
        <w:pStyle w:val="PlainText"/>
        <w:numPr>
          <w:ilvl w:val="0"/>
          <w:numId w:val="9"/>
        </w:numPr>
        <w:rPr>
          <w:rFonts w:ascii="Arial" w:hAnsi="Arial" w:cs="Arial"/>
          <w:sz w:val="20"/>
          <w:szCs w:val="20"/>
        </w:rPr>
      </w:pPr>
      <w:r w:rsidRPr="00B424FF">
        <w:rPr>
          <w:rFonts w:ascii="Arial" w:hAnsi="Arial" w:cs="Arial"/>
          <w:sz w:val="20"/>
          <w:szCs w:val="20"/>
        </w:rPr>
        <w:t>Covered under agenda item 5</w:t>
      </w:r>
    </w:p>
    <w:p w:rsidR="00836C35" w:rsidRPr="00B424FF" w:rsidRDefault="00836C35" w:rsidP="00836C35">
      <w:pPr>
        <w:pStyle w:val="PlainText"/>
        <w:ind w:left="1080"/>
        <w:rPr>
          <w:rFonts w:ascii="Arial" w:hAnsi="Arial" w:cs="Arial"/>
          <w:sz w:val="20"/>
          <w:szCs w:val="20"/>
        </w:rPr>
      </w:pPr>
    </w:p>
    <w:p w:rsidR="00B424FF" w:rsidRPr="00B424FF" w:rsidRDefault="00B424FF" w:rsidP="00B424FF">
      <w:pPr>
        <w:pStyle w:val="PlainText"/>
        <w:numPr>
          <w:ilvl w:val="0"/>
          <w:numId w:val="3"/>
        </w:numPr>
        <w:rPr>
          <w:rFonts w:ascii="Arial" w:hAnsi="Arial" w:cs="Arial"/>
          <w:sz w:val="20"/>
          <w:szCs w:val="20"/>
        </w:rPr>
      </w:pPr>
      <w:r w:rsidRPr="00B424FF">
        <w:rPr>
          <w:rFonts w:ascii="Arial" w:hAnsi="Arial" w:cs="Arial"/>
          <w:sz w:val="20"/>
          <w:szCs w:val="20"/>
        </w:rPr>
        <w:t>Ian Rodd to be asked to confirm model to calculate the nominal figure for the cost for a PGT programme to break even.</w:t>
      </w:r>
    </w:p>
    <w:p w:rsidR="00B424FF" w:rsidRDefault="00D62515" w:rsidP="007B2178">
      <w:pPr>
        <w:pStyle w:val="PlainText"/>
        <w:numPr>
          <w:ilvl w:val="0"/>
          <w:numId w:val="9"/>
        </w:numPr>
        <w:rPr>
          <w:rFonts w:ascii="Arial" w:hAnsi="Arial" w:cs="Arial"/>
          <w:sz w:val="20"/>
          <w:szCs w:val="20"/>
        </w:rPr>
      </w:pPr>
      <w:r>
        <w:rPr>
          <w:rFonts w:ascii="Arial" w:hAnsi="Arial" w:cs="Arial"/>
          <w:sz w:val="20"/>
          <w:szCs w:val="20"/>
        </w:rPr>
        <w:t xml:space="preserve">Ongoing, </w:t>
      </w:r>
      <w:r w:rsidR="00B424FF" w:rsidRPr="00B424FF">
        <w:rPr>
          <w:rFonts w:ascii="Arial" w:hAnsi="Arial" w:cs="Arial"/>
          <w:sz w:val="20"/>
          <w:szCs w:val="20"/>
        </w:rPr>
        <w:t>Fiona to meet with Ian Rodd</w:t>
      </w:r>
    </w:p>
    <w:p w:rsidR="007B2178" w:rsidRDefault="007B2178" w:rsidP="007B2178">
      <w:pPr>
        <w:pStyle w:val="PlainText"/>
        <w:rPr>
          <w:rFonts w:ascii="Arial" w:hAnsi="Arial" w:cs="Arial"/>
          <w:sz w:val="20"/>
          <w:szCs w:val="20"/>
        </w:rPr>
      </w:pPr>
    </w:p>
    <w:p w:rsidR="007B2178" w:rsidRDefault="007B2178" w:rsidP="007B2178">
      <w:pPr>
        <w:pStyle w:val="PlainText"/>
        <w:numPr>
          <w:ilvl w:val="0"/>
          <w:numId w:val="3"/>
        </w:numPr>
        <w:rPr>
          <w:rFonts w:ascii="Arial" w:hAnsi="Arial" w:cs="Arial"/>
          <w:sz w:val="20"/>
          <w:szCs w:val="20"/>
        </w:rPr>
      </w:pPr>
      <w:r w:rsidRPr="002B2308">
        <w:rPr>
          <w:rFonts w:ascii="Arial" w:hAnsi="Arial" w:cs="Arial"/>
          <w:sz w:val="20"/>
          <w:szCs w:val="20"/>
        </w:rPr>
        <w:t>New/ Recent Programme Health Checks</w:t>
      </w:r>
    </w:p>
    <w:p w:rsidR="00D62515" w:rsidRDefault="00D62515" w:rsidP="00D62515">
      <w:pPr>
        <w:pStyle w:val="PlainText"/>
        <w:ind w:left="720"/>
        <w:rPr>
          <w:rFonts w:ascii="Arial" w:hAnsi="Arial" w:cs="Arial"/>
          <w:sz w:val="20"/>
          <w:szCs w:val="20"/>
        </w:rPr>
      </w:pPr>
    </w:p>
    <w:p w:rsidR="007B2178" w:rsidRPr="00836C35" w:rsidRDefault="007B2178" w:rsidP="007B2178">
      <w:pPr>
        <w:pStyle w:val="PlainText"/>
        <w:rPr>
          <w:rFonts w:ascii="Arial" w:hAnsi="Arial" w:cs="Arial"/>
          <w:b/>
          <w:sz w:val="20"/>
          <w:szCs w:val="20"/>
        </w:rPr>
      </w:pPr>
      <w:r w:rsidRPr="00836C35">
        <w:rPr>
          <w:rFonts w:ascii="Arial" w:hAnsi="Arial" w:cs="Arial"/>
          <w:b/>
          <w:sz w:val="20"/>
          <w:szCs w:val="20"/>
        </w:rPr>
        <w:t>Reported</w:t>
      </w:r>
      <w:r w:rsidR="009E2EE2">
        <w:rPr>
          <w:rFonts w:ascii="Arial" w:hAnsi="Arial" w:cs="Arial"/>
          <w:b/>
          <w:sz w:val="20"/>
          <w:szCs w:val="20"/>
        </w:rPr>
        <w:t>:</w:t>
      </w:r>
    </w:p>
    <w:p w:rsidR="007B2178" w:rsidRDefault="007B2178" w:rsidP="007B2178">
      <w:pPr>
        <w:pStyle w:val="PlainText"/>
        <w:rPr>
          <w:rFonts w:ascii="Arial" w:hAnsi="Arial" w:cs="Arial"/>
          <w:sz w:val="20"/>
          <w:szCs w:val="20"/>
        </w:rPr>
      </w:pPr>
      <w:r>
        <w:rPr>
          <w:rFonts w:ascii="Arial" w:hAnsi="Arial" w:cs="Arial"/>
          <w:sz w:val="20"/>
          <w:szCs w:val="20"/>
        </w:rPr>
        <w:t>Emma R reported that a p</w:t>
      </w:r>
      <w:r w:rsidRPr="00805EC6">
        <w:rPr>
          <w:rFonts w:ascii="Arial" w:hAnsi="Arial" w:cs="Arial"/>
          <w:sz w:val="20"/>
          <w:szCs w:val="20"/>
        </w:rPr>
        <w:t>aper</w:t>
      </w:r>
      <w:r>
        <w:rPr>
          <w:rFonts w:ascii="Arial" w:hAnsi="Arial" w:cs="Arial"/>
          <w:sz w:val="20"/>
          <w:szCs w:val="20"/>
        </w:rPr>
        <w:t xml:space="preserve"> is</w:t>
      </w:r>
      <w:r w:rsidRPr="00805EC6">
        <w:rPr>
          <w:rFonts w:ascii="Arial" w:hAnsi="Arial" w:cs="Arial"/>
          <w:sz w:val="20"/>
          <w:szCs w:val="20"/>
        </w:rPr>
        <w:t xml:space="preserve"> going to </w:t>
      </w:r>
      <w:r>
        <w:rPr>
          <w:rFonts w:ascii="Arial" w:hAnsi="Arial" w:cs="Arial"/>
          <w:sz w:val="20"/>
          <w:szCs w:val="20"/>
        </w:rPr>
        <w:t>the Deans Advisory Group (DAG) presenting a</w:t>
      </w:r>
      <w:r w:rsidRPr="00805EC6">
        <w:rPr>
          <w:rFonts w:ascii="Arial" w:hAnsi="Arial" w:cs="Arial"/>
          <w:sz w:val="20"/>
          <w:szCs w:val="20"/>
        </w:rPr>
        <w:t xml:space="preserve"> more formal annual process of portfolio revie</w:t>
      </w:r>
      <w:r w:rsidR="00D62515">
        <w:rPr>
          <w:rFonts w:ascii="Arial" w:hAnsi="Arial" w:cs="Arial"/>
          <w:sz w:val="20"/>
          <w:szCs w:val="20"/>
        </w:rPr>
        <w:t>w.</w:t>
      </w:r>
      <w:r w:rsidRPr="00805EC6">
        <w:rPr>
          <w:rFonts w:ascii="Arial" w:hAnsi="Arial" w:cs="Arial"/>
          <w:sz w:val="20"/>
          <w:szCs w:val="20"/>
        </w:rPr>
        <w:t xml:space="preserve"> This will embed </w:t>
      </w:r>
      <w:r>
        <w:rPr>
          <w:rFonts w:ascii="Arial" w:hAnsi="Arial" w:cs="Arial"/>
          <w:sz w:val="20"/>
          <w:szCs w:val="20"/>
        </w:rPr>
        <w:t xml:space="preserve">the review process of </w:t>
      </w:r>
      <w:r w:rsidRPr="00805EC6">
        <w:rPr>
          <w:rFonts w:ascii="Arial" w:hAnsi="Arial" w:cs="Arial"/>
          <w:sz w:val="20"/>
          <w:szCs w:val="20"/>
        </w:rPr>
        <w:t xml:space="preserve">intakes </w:t>
      </w:r>
      <w:r>
        <w:rPr>
          <w:rFonts w:ascii="Arial" w:hAnsi="Arial" w:cs="Arial"/>
          <w:sz w:val="20"/>
          <w:szCs w:val="20"/>
        </w:rPr>
        <w:t>in D</w:t>
      </w:r>
      <w:r w:rsidRPr="00805EC6">
        <w:rPr>
          <w:rFonts w:ascii="Arial" w:hAnsi="Arial" w:cs="Arial"/>
          <w:sz w:val="20"/>
          <w:szCs w:val="20"/>
        </w:rPr>
        <w:t>ec</w:t>
      </w:r>
      <w:r>
        <w:rPr>
          <w:rFonts w:ascii="Arial" w:hAnsi="Arial" w:cs="Arial"/>
          <w:sz w:val="20"/>
          <w:szCs w:val="20"/>
        </w:rPr>
        <w:t>ember and will involve</w:t>
      </w:r>
      <w:r w:rsidRPr="00805EC6">
        <w:rPr>
          <w:rFonts w:ascii="Arial" w:hAnsi="Arial" w:cs="Arial"/>
          <w:sz w:val="20"/>
          <w:szCs w:val="20"/>
        </w:rPr>
        <w:t xml:space="preserve"> looking at </w:t>
      </w:r>
      <w:r w:rsidR="00E51A26">
        <w:rPr>
          <w:rFonts w:ascii="Arial" w:hAnsi="Arial" w:cs="Arial"/>
          <w:sz w:val="20"/>
          <w:szCs w:val="20"/>
        </w:rPr>
        <w:t>identifying trends for</w:t>
      </w:r>
      <w:r w:rsidR="009E2EE2">
        <w:rPr>
          <w:rFonts w:ascii="Arial" w:hAnsi="Arial" w:cs="Arial"/>
          <w:sz w:val="20"/>
          <w:szCs w:val="20"/>
        </w:rPr>
        <w:t xml:space="preserve"> highlighting</w:t>
      </w:r>
      <w:r w:rsidR="00E51A26">
        <w:rPr>
          <w:rFonts w:ascii="Arial" w:hAnsi="Arial" w:cs="Arial"/>
          <w:sz w:val="20"/>
          <w:szCs w:val="20"/>
        </w:rPr>
        <w:t xml:space="preserve"> programmes </w:t>
      </w:r>
      <w:r w:rsidRPr="00805EC6">
        <w:rPr>
          <w:rFonts w:ascii="Arial" w:hAnsi="Arial" w:cs="Arial"/>
          <w:sz w:val="20"/>
          <w:szCs w:val="20"/>
        </w:rPr>
        <w:t xml:space="preserve">requiring further review </w:t>
      </w:r>
      <w:r>
        <w:rPr>
          <w:rFonts w:ascii="Arial" w:hAnsi="Arial" w:cs="Arial"/>
          <w:sz w:val="20"/>
          <w:szCs w:val="20"/>
        </w:rPr>
        <w:t>and investment</w:t>
      </w:r>
      <w:r w:rsidRPr="00805EC6">
        <w:rPr>
          <w:rFonts w:ascii="Arial" w:hAnsi="Arial" w:cs="Arial"/>
          <w:sz w:val="20"/>
          <w:szCs w:val="20"/>
        </w:rPr>
        <w:t xml:space="preserve"> </w:t>
      </w:r>
      <w:r>
        <w:rPr>
          <w:rFonts w:ascii="Arial" w:hAnsi="Arial" w:cs="Arial"/>
          <w:sz w:val="20"/>
          <w:szCs w:val="20"/>
        </w:rPr>
        <w:t xml:space="preserve">in those </w:t>
      </w:r>
      <w:r w:rsidRPr="00805EC6">
        <w:rPr>
          <w:rFonts w:ascii="Arial" w:hAnsi="Arial" w:cs="Arial"/>
          <w:sz w:val="20"/>
          <w:szCs w:val="20"/>
        </w:rPr>
        <w:t>show</w:t>
      </w:r>
      <w:r>
        <w:rPr>
          <w:rFonts w:ascii="Arial" w:hAnsi="Arial" w:cs="Arial"/>
          <w:sz w:val="20"/>
          <w:szCs w:val="20"/>
        </w:rPr>
        <w:t>ing</w:t>
      </w:r>
      <w:r w:rsidRPr="00805EC6">
        <w:rPr>
          <w:rFonts w:ascii="Arial" w:hAnsi="Arial" w:cs="Arial"/>
          <w:sz w:val="20"/>
          <w:szCs w:val="20"/>
        </w:rPr>
        <w:t xml:space="preserve"> growth in numbers</w:t>
      </w:r>
      <w:r>
        <w:rPr>
          <w:rFonts w:ascii="Arial" w:hAnsi="Arial" w:cs="Arial"/>
          <w:sz w:val="20"/>
          <w:szCs w:val="20"/>
        </w:rPr>
        <w:t>.</w:t>
      </w:r>
      <w:r w:rsidRPr="00805EC6">
        <w:rPr>
          <w:rFonts w:ascii="Arial" w:hAnsi="Arial" w:cs="Arial"/>
          <w:sz w:val="20"/>
          <w:szCs w:val="20"/>
        </w:rPr>
        <w:t xml:space="preserve"> Looking from employability aspect Op</w:t>
      </w:r>
      <w:r>
        <w:rPr>
          <w:rFonts w:ascii="Arial" w:hAnsi="Arial" w:cs="Arial"/>
          <w:sz w:val="20"/>
          <w:szCs w:val="20"/>
        </w:rPr>
        <w:t>portunities identified as well</w:t>
      </w:r>
      <w:r w:rsidR="009E2EE2">
        <w:rPr>
          <w:rFonts w:ascii="Arial" w:hAnsi="Arial" w:cs="Arial"/>
          <w:sz w:val="20"/>
          <w:szCs w:val="20"/>
        </w:rPr>
        <w:t>.</w:t>
      </w:r>
      <w:r>
        <w:rPr>
          <w:rFonts w:ascii="Arial" w:hAnsi="Arial" w:cs="Arial"/>
          <w:sz w:val="20"/>
          <w:szCs w:val="20"/>
        </w:rPr>
        <w:t xml:space="preserve"> </w:t>
      </w:r>
    </w:p>
    <w:p w:rsidR="007B2178" w:rsidRDefault="007B2178" w:rsidP="007B2178">
      <w:pPr>
        <w:pStyle w:val="PlainText"/>
        <w:rPr>
          <w:rFonts w:ascii="Arial" w:hAnsi="Arial" w:cs="Arial"/>
          <w:sz w:val="20"/>
          <w:szCs w:val="20"/>
        </w:rPr>
      </w:pPr>
    </w:p>
    <w:p w:rsidR="007B2178" w:rsidRPr="00836C35" w:rsidRDefault="007B2178" w:rsidP="007B2178">
      <w:pPr>
        <w:pStyle w:val="PlainText"/>
        <w:rPr>
          <w:rFonts w:ascii="Arial" w:hAnsi="Arial" w:cs="Arial"/>
          <w:b/>
          <w:sz w:val="20"/>
          <w:szCs w:val="20"/>
        </w:rPr>
      </w:pPr>
      <w:r w:rsidRPr="00836C35">
        <w:rPr>
          <w:rFonts w:ascii="Arial" w:hAnsi="Arial" w:cs="Arial"/>
          <w:b/>
          <w:sz w:val="20"/>
          <w:szCs w:val="20"/>
        </w:rPr>
        <w:t>Queried</w:t>
      </w:r>
      <w:r w:rsidR="009E2EE2">
        <w:rPr>
          <w:rFonts w:ascii="Arial" w:hAnsi="Arial" w:cs="Arial"/>
          <w:b/>
          <w:sz w:val="20"/>
          <w:szCs w:val="20"/>
        </w:rPr>
        <w:t>:</w:t>
      </w:r>
    </w:p>
    <w:p w:rsidR="007B2178" w:rsidRPr="00D767EE" w:rsidRDefault="007B2178" w:rsidP="007B2178">
      <w:pPr>
        <w:pStyle w:val="PlainText"/>
        <w:rPr>
          <w:rFonts w:ascii="Arial" w:hAnsi="Arial" w:cs="Arial"/>
          <w:sz w:val="20"/>
          <w:szCs w:val="20"/>
        </w:rPr>
      </w:pPr>
      <w:r w:rsidRPr="00D767EE">
        <w:rPr>
          <w:rFonts w:ascii="Arial" w:hAnsi="Arial" w:cs="Arial"/>
          <w:sz w:val="20"/>
          <w:szCs w:val="20"/>
        </w:rPr>
        <w:t xml:space="preserve">It was queried how this review process will be reported back to schools if not through this committee. Emma R reported that this will link in through HPRC communication channels and more detail will be added to the in principle group. </w:t>
      </w:r>
    </w:p>
    <w:p w:rsidR="00836C35" w:rsidRPr="002B2308" w:rsidRDefault="00836C35" w:rsidP="00D62515">
      <w:pPr>
        <w:pStyle w:val="PlainText"/>
        <w:rPr>
          <w:rFonts w:ascii="Arial" w:hAnsi="Arial" w:cs="Arial"/>
          <w:sz w:val="20"/>
          <w:szCs w:val="20"/>
        </w:rPr>
      </w:pPr>
    </w:p>
    <w:p w:rsidR="002B2308" w:rsidRPr="002B2308" w:rsidRDefault="002B2308" w:rsidP="002B2308">
      <w:pPr>
        <w:pStyle w:val="PlainText"/>
        <w:numPr>
          <w:ilvl w:val="0"/>
          <w:numId w:val="3"/>
        </w:numPr>
        <w:rPr>
          <w:rFonts w:ascii="Arial" w:hAnsi="Arial" w:cs="Arial"/>
          <w:sz w:val="20"/>
          <w:szCs w:val="20"/>
        </w:rPr>
      </w:pPr>
      <w:r w:rsidRPr="002B2308">
        <w:rPr>
          <w:rFonts w:ascii="Arial" w:hAnsi="Arial" w:cs="Arial"/>
          <w:sz w:val="20"/>
          <w:szCs w:val="20"/>
        </w:rPr>
        <w:t>New/ Recent Programme Health Checks – SEED</w:t>
      </w:r>
      <w:r w:rsidRPr="002B2308">
        <w:rPr>
          <w:rFonts w:ascii="Arial" w:hAnsi="Arial" w:cs="Arial"/>
          <w:b/>
          <w:sz w:val="20"/>
          <w:szCs w:val="20"/>
        </w:rPr>
        <w:t>,</w:t>
      </w:r>
      <w:r w:rsidRPr="002B2308">
        <w:rPr>
          <w:rFonts w:ascii="Arial" w:hAnsi="Arial" w:cs="Arial"/>
          <w:sz w:val="20"/>
          <w:szCs w:val="20"/>
        </w:rPr>
        <w:t xml:space="preserve"> Fiona to investigate if no students have been recruited to the MSc Competition, Regulation and Development as no intake to this programme was reported.</w:t>
      </w:r>
    </w:p>
    <w:p w:rsidR="002B2308" w:rsidRDefault="002B2308" w:rsidP="002B2308">
      <w:pPr>
        <w:pStyle w:val="PlainText"/>
        <w:numPr>
          <w:ilvl w:val="0"/>
          <w:numId w:val="7"/>
        </w:numPr>
        <w:rPr>
          <w:rFonts w:ascii="Arial" w:hAnsi="Arial" w:cs="Arial"/>
          <w:sz w:val="20"/>
          <w:szCs w:val="20"/>
        </w:rPr>
      </w:pPr>
      <w:r w:rsidRPr="002B2308">
        <w:rPr>
          <w:rFonts w:ascii="Arial" w:hAnsi="Arial" w:cs="Arial"/>
          <w:sz w:val="20"/>
          <w:szCs w:val="20"/>
        </w:rPr>
        <w:t>Ongoing</w:t>
      </w:r>
    </w:p>
    <w:p w:rsidR="002B2308" w:rsidRDefault="002B2308" w:rsidP="002B2308">
      <w:pPr>
        <w:pStyle w:val="PlainText"/>
        <w:ind w:left="1080"/>
        <w:rPr>
          <w:rFonts w:ascii="Arial" w:hAnsi="Arial" w:cs="Arial"/>
          <w:sz w:val="20"/>
          <w:szCs w:val="20"/>
        </w:rPr>
      </w:pPr>
    </w:p>
    <w:p w:rsidR="00D62515" w:rsidRDefault="002B2308" w:rsidP="002B2308">
      <w:pPr>
        <w:pStyle w:val="ListParagraph"/>
        <w:numPr>
          <w:ilvl w:val="0"/>
          <w:numId w:val="3"/>
        </w:numPr>
        <w:contextualSpacing/>
        <w:rPr>
          <w:rFonts w:ascii="Arial" w:hAnsi="Arial" w:cs="Arial"/>
          <w:sz w:val="20"/>
          <w:szCs w:val="20"/>
        </w:rPr>
      </w:pPr>
      <w:r w:rsidRPr="002B2308">
        <w:rPr>
          <w:rFonts w:ascii="Arial" w:hAnsi="Arial" w:cs="Arial"/>
          <w:sz w:val="20"/>
          <w:szCs w:val="20"/>
        </w:rPr>
        <w:t xml:space="preserve">New/ Recent Programme Health Checks – SALC, Abigail to provide feedback on programmes with actual intakes lower than targets: </w:t>
      </w:r>
    </w:p>
    <w:p w:rsidR="00F50C1D" w:rsidRDefault="00F50C1D" w:rsidP="00F50C1D">
      <w:pPr>
        <w:pStyle w:val="ListParagraph"/>
        <w:contextualSpacing/>
        <w:rPr>
          <w:rFonts w:ascii="Arial" w:hAnsi="Arial" w:cs="Arial"/>
          <w:sz w:val="20"/>
          <w:szCs w:val="20"/>
        </w:rPr>
      </w:pPr>
    </w:p>
    <w:p w:rsidR="00D62515" w:rsidRDefault="002B2308" w:rsidP="00D62515">
      <w:pPr>
        <w:pStyle w:val="ListParagraph"/>
        <w:numPr>
          <w:ilvl w:val="0"/>
          <w:numId w:val="7"/>
        </w:numPr>
        <w:contextualSpacing/>
        <w:rPr>
          <w:rFonts w:ascii="Arial" w:hAnsi="Arial" w:cs="Arial"/>
          <w:sz w:val="20"/>
          <w:szCs w:val="20"/>
        </w:rPr>
      </w:pPr>
      <w:r w:rsidRPr="002B2308">
        <w:rPr>
          <w:rFonts w:ascii="Arial" w:hAnsi="Arial" w:cs="Arial"/>
          <w:sz w:val="20"/>
          <w:szCs w:val="20"/>
        </w:rPr>
        <w:t>MA Conference Interpretin</w:t>
      </w:r>
      <w:r w:rsidR="00D62515">
        <w:rPr>
          <w:rFonts w:ascii="Arial" w:hAnsi="Arial" w:cs="Arial"/>
          <w:sz w:val="20"/>
          <w:szCs w:val="20"/>
        </w:rPr>
        <w:t xml:space="preserve">g/ </w:t>
      </w:r>
      <w:proofErr w:type="spellStart"/>
      <w:r w:rsidR="00D62515">
        <w:rPr>
          <w:rFonts w:ascii="Arial" w:hAnsi="Arial" w:cs="Arial"/>
          <w:sz w:val="20"/>
          <w:szCs w:val="20"/>
        </w:rPr>
        <w:t>PGDip</w:t>
      </w:r>
      <w:proofErr w:type="spellEnd"/>
      <w:r w:rsidR="00D62515">
        <w:rPr>
          <w:rFonts w:ascii="Arial" w:hAnsi="Arial" w:cs="Arial"/>
          <w:sz w:val="20"/>
          <w:szCs w:val="20"/>
        </w:rPr>
        <w:t xml:space="preserve"> Conference Interpreting</w:t>
      </w:r>
    </w:p>
    <w:p w:rsidR="00D62515" w:rsidRDefault="00F50C1D" w:rsidP="00D62515">
      <w:pPr>
        <w:pStyle w:val="ListParagraph"/>
        <w:ind w:left="1080"/>
        <w:contextualSpacing/>
        <w:rPr>
          <w:rFonts w:ascii="Arial" w:hAnsi="Arial" w:cs="Arial"/>
          <w:sz w:val="20"/>
          <w:szCs w:val="20"/>
        </w:rPr>
      </w:pPr>
      <w:r>
        <w:rPr>
          <w:rFonts w:ascii="Arial" w:hAnsi="Arial" w:cs="Arial"/>
          <w:sz w:val="20"/>
          <w:szCs w:val="20"/>
        </w:rPr>
        <w:t xml:space="preserve">This programme is in its third year of its business plan. There were some issues with Visa’s last year. This year they have received </w:t>
      </w:r>
      <w:proofErr w:type="gramStart"/>
      <w:r>
        <w:rPr>
          <w:rFonts w:ascii="Arial" w:hAnsi="Arial" w:cs="Arial"/>
          <w:sz w:val="20"/>
          <w:szCs w:val="20"/>
        </w:rPr>
        <w:t>less applications</w:t>
      </w:r>
      <w:proofErr w:type="gramEnd"/>
      <w:r>
        <w:rPr>
          <w:rFonts w:ascii="Arial" w:hAnsi="Arial" w:cs="Arial"/>
          <w:sz w:val="20"/>
          <w:szCs w:val="20"/>
        </w:rPr>
        <w:t xml:space="preserve"> but have made more offer</w:t>
      </w:r>
      <w:r w:rsidR="004E6811">
        <w:rPr>
          <w:rFonts w:ascii="Arial" w:hAnsi="Arial" w:cs="Arial"/>
          <w:sz w:val="20"/>
          <w:szCs w:val="20"/>
        </w:rPr>
        <w:t>s</w:t>
      </w:r>
      <w:r>
        <w:rPr>
          <w:rFonts w:ascii="Arial" w:hAnsi="Arial" w:cs="Arial"/>
          <w:sz w:val="20"/>
          <w:szCs w:val="20"/>
        </w:rPr>
        <w:t xml:space="preserve"> and received more acceptances.</w:t>
      </w:r>
    </w:p>
    <w:p w:rsidR="00D62515" w:rsidRDefault="002B2308" w:rsidP="00D62515">
      <w:pPr>
        <w:pStyle w:val="ListParagraph"/>
        <w:numPr>
          <w:ilvl w:val="0"/>
          <w:numId w:val="7"/>
        </w:numPr>
        <w:contextualSpacing/>
        <w:rPr>
          <w:rFonts w:ascii="Arial" w:hAnsi="Arial" w:cs="Arial"/>
          <w:sz w:val="20"/>
          <w:szCs w:val="20"/>
        </w:rPr>
      </w:pPr>
      <w:r w:rsidRPr="00D62515">
        <w:rPr>
          <w:rFonts w:ascii="Arial" w:hAnsi="Arial" w:cs="Arial"/>
          <w:sz w:val="20"/>
          <w:szCs w:val="20"/>
        </w:rPr>
        <w:t>MA (Research) Languages and Cultures (FT &amp; PT)</w:t>
      </w:r>
    </w:p>
    <w:p w:rsidR="00F50C1D" w:rsidRDefault="00F50C1D" w:rsidP="00F50C1D">
      <w:pPr>
        <w:pStyle w:val="ListParagraph"/>
        <w:ind w:left="1080"/>
        <w:contextualSpacing/>
        <w:rPr>
          <w:rFonts w:ascii="Arial" w:hAnsi="Arial" w:cs="Arial"/>
          <w:sz w:val="20"/>
          <w:szCs w:val="20"/>
        </w:rPr>
      </w:pPr>
      <w:r>
        <w:rPr>
          <w:rFonts w:ascii="Arial" w:hAnsi="Arial" w:cs="Arial"/>
          <w:sz w:val="20"/>
          <w:szCs w:val="20"/>
        </w:rPr>
        <w:t>This programme is struggling to recruit applicants and so the target has been reduced as mentioned within the previous minutes.</w:t>
      </w:r>
    </w:p>
    <w:p w:rsidR="00F50C1D" w:rsidRDefault="00F50C1D" w:rsidP="00F50C1D">
      <w:pPr>
        <w:pStyle w:val="ListParagraph"/>
        <w:ind w:left="1080"/>
        <w:contextualSpacing/>
        <w:rPr>
          <w:rFonts w:ascii="Arial" w:hAnsi="Arial" w:cs="Arial"/>
          <w:sz w:val="20"/>
          <w:szCs w:val="20"/>
        </w:rPr>
      </w:pPr>
    </w:p>
    <w:p w:rsidR="00D62515" w:rsidRDefault="002B2308" w:rsidP="00D62515">
      <w:pPr>
        <w:pStyle w:val="ListParagraph"/>
        <w:numPr>
          <w:ilvl w:val="0"/>
          <w:numId w:val="7"/>
        </w:numPr>
        <w:contextualSpacing/>
        <w:rPr>
          <w:rFonts w:ascii="Arial" w:hAnsi="Arial" w:cs="Arial"/>
          <w:sz w:val="20"/>
          <w:szCs w:val="20"/>
        </w:rPr>
      </w:pPr>
      <w:r w:rsidRPr="00D62515">
        <w:rPr>
          <w:rFonts w:ascii="Arial" w:hAnsi="Arial" w:cs="Arial"/>
          <w:sz w:val="20"/>
          <w:szCs w:val="20"/>
        </w:rPr>
        <w:t xml:space="preserve">MA Intercultural Communication (FT &amp; PT); </w:t>
      </w:r>
    </w:p>
    <w:p w:rsidR="00F50C1D" w:rsidRDefault="00F50C1D" w:rsidP="00F50C1D">
      <w:pPr>
        <w:pStyle w:val="ListParagraph"/>
        <w:ind w:left="1080"/>
        <w:contextualSpacing/>
        <w:rPr>
          <w:rFonts w:ascii="Arial" w:hAnsi="Arial" w:cs="Arial"/>
          <w:sz w:val="20"/>
          <w:szCs w:val="20"/>
        </w:rPr>
      </w:pPr>
      <w:r>
        <w:rPr>
          <w:rFonts w:ascii="Arial" w:hAnsi="Arial" w:cs="Arial"/>
          <w:sz w:val="20"/>
          <w:szCs w:val="20"/>
        </w:rPr>
        <w:t>This programme is now in its second year and applications are on an upward trajectory.</w:t>
      </w:r>
    </w:p>
    <w:p w:rsidR="00F50C1D" w:rsidRDefault="00F50C1D" w:rsidP="00F50C1D">
      <w:pPr>
        <w:pStyle w:val="ListParagraph"/>
        <w:ind w:left="1080"/>
        <w:contextualSpacing/>
        <w:rPr>
          <w:rFonts w:ascii="Arial" w:hAnsi="Arial" w:cs="Arial"/>
          <w:sz w:val="20"/>
          <w:szCs w:val="20"/>
        </w:rPr>
      </w:pPr>
    </w:p>
    <w:p w:rsidR="00F50C1D" w:rsidRDefault="002B2308" w:rsidP="00D62515">
      <w:pPr>
        <w:pStyle w:val="ListParagraph"/>
        <w:numPr>
          <w:ilvl w:val="0"/>
          <w:numId w:val="7"/>
        </w:numPr>
        <w:contextualSpacing/>
        <w:rPr>
          <w:rFonts w:ascii="Arial" w:hAnsi="Arial" w:cs="Arial"/>
          <w:sz w:val="20"/>
          <w:szCs w:val="20"/>
        </w:rPr>
      </w:pPr>
      <w:r w:rsidRPr="00D62515">
        <w:rPr>
          <w:rFonts w:ascii="Arial" w:hAnsi="Arial" w:cs="Arial"/>
          <w:sz w:val="20"/>
          <w:szCs w:val="20"/>
        </w:rPr>
        <w:t>MA Peace Building</w:t>
      </w:r>
      <w:r w:rsidR="00D62515" w:rsidRPr="00D62515">
        <w:rPr>
          <w:rFonts w:ascii="Arial" w:hAnsi="Arial" w:cs="Arial"/>
          <w:sz w:val="20"/>
          <w:szCs w:val="20"/>
        </w:rPr>
        <w:t xml:space="preserve"> </w:t>
      </w:r>
    </w:p>
    <w:p w:rsidR="002B2308" w:rsidRPr="00D62515" w:rsidRDefault="00F50C1D" w:rsidP="00F50C1D">
      <w:pPr>
        <w:pStyle w:val="ListParagraph"/>
        <w:ind w:left="1080"/>
        <w:contextualSpacing/>
        <w:rPr>
          <w:rFonts w:ascii="Arial" w:hAnsi="Arial" w:cs="Arial"/>
          <w:sz w:val="20"/>
          <w:szCs w:val="20"/>
        </w:rPr>
      </w:pPr>
      <w:r>
        <w:rPr>
          <w:rFonts w:ascii="Arial" w:hAnsi="Arial" w:cs="Arial"/>
          <w:sz w:val="20"/>
          <w:szCs w:val="20"/>
        </w:rPr>
        <w:t xml:space="preserve">This programme title has been </w:t>
      </w:r>
      <w:r w:rsidR="00D62515" w:rsidRPr="00D767EE">
        <w:rPr>
          <w:rFonts w:ascii="Arial" w:hAnsi="Arial" w:cs="Arial"/>
          <w:sz w:val="20"/>
          <w:szCs w:val="20"/>
        </w:rPr>
        <w:t>change</w:t>
      </w:r>
      <w:r>
        <w:rPr>
          <w:rFonts w:ascii="Arial" w:hAnsi="Arial" w:cs="Arial"/>
          <w:sz w:val="20"/>
          <w:szCs w:val="20"/>
        </w:rPr>
        <w:t>d</w:t>
      </w:r>
      <w:r w:rsidR="00D62515" w:rsidRPr="00D767EE">
        <w:rPr>
          <w:rFonts w:ascii="Arial" w:hAnsi="Arial" w:cs="Arial"/>
          <w:sz w:val="20"/>
          <w:szCs w:val="20"/>
        </w:rPr>
        <w:t xml:space="preserve"> to</w:t>
      </w:r>
      <w:r>
        <w:rPr>
          <w:rFonts w:ascii="Arial" w:hAnsi="Arial" w:cs="Arial"/>
          <w:sz w:val="20"/>
          <w:szCs w:val="20"/>
        </w:rPr>
        <w:t xml:space="preserve"> Peace and Conflict Studies for marketing purposes to attract higher student numbers.</w:t>
      </w:r>
    </w:p>
    <w:p w:rsidR="00B424FF" w:rsidRPr="00D767EE" w:rsidRDefault="00B424FF" w:rsidP="00B424FF">
      <w:pPr>
        <w:pStyle w:val="PlainText"/>
        <w:rPr>
          <w:rFonts w:ascii="Arial" w:hAnsi="Arial" w:cs="Arial"/>
          <w:sz w:val="20"/>
          <w:szCs w:val="20"/>
        </w:rPr>
      </w:pPr>
    </w:p>
    <w:p w:rsidR="00805EC6" w:rsidRPr="00D767EE" w:rsidRDefault="00D767EE" w:rsidP="00D767EE">
      <w:pPr>
        <w:pStyle w:val="PlainText"/>
        <w:numPr>
          <w:ilvl w:val="0"/>
          <w:numId w:val="4"/>
        </w:numPr>
        <w:rPr>
          <w:rFonts w:ascii="Arial" w:hAnsi="Arial" w:cs="Arial"/>
          <w:sz w:val="20"/>
          <w:szCs w:val="20"/>
        </w:rPr>
      </w:pPr>
      <w:r w:rsidRPr="00D767EE">
        <w:rPr>
          <w:rFonts w:ascii="Arial" w:hAnsi="Arial" w:cs="Arial"/>
          <w:sz w:val="20"/>
          <w:szCs w:val="20"/>
        </w:rPr>
        <w:t>Steve Jones to amend page 5 of the NPP2 document for the PG Cert in Higher Education (SEED)</w:t>
      </w:r>
    </w:p>
    <w:p w:rsidR="00D767EE" w:rsidRPr="00D767EE" w:rsidRDefault="00D767EE" w:rsidP="00D767EE">
      <w:pPr>
        <w:pStyle w:val="PlainText"/>
        <w:numPr>
          <w:ilvl w:val="0"/>
          <w:numId w:val="6"/>
        </w:numPr>
        <w:rPr>
          <w:rFonts w:ascii="Arial" w:hAnsi="Arial" w:cs="Arial"/>
          <w:sz w:val="20"/>
          <w:szCs w:val="20"/>
        </w:rPr>
      </w:pPr>
      <w:r w:rsidRPr="00D767EE">
        <w:rPr>
          <w:rFonts w:ascii="Arial" w:hAnsi="Arial" w:cs="Arial"/>
          <w:sz w:val="20"/>
          <w:szCs w:val="20"/>
        </w:rPr>
        <w:t>Complete</w:t>
      </w:r>
      <w:r w:rsidR="00BF4C48">
        <w:rPr>
          <w:rFonts w:ascii="Arial" w:hAnsi="Arial" w:cs="Arial"/>
          <w:sz w:val="20"/>
          <w:szCs w:val="20"/>
        </w:rPr>
        <w:t>d</w:t>
      </w:r>
      <w:r w:rsidRPr="00D767EE">
        <w:rPr>
          <w:rFonts w:ascii="Arial" w:hAnsi="Arial" w:cs="Arial"/>
          <w:sz w:val="20"/>
          <w:szCs w:val="20"/>
        </w:rPr>
        <w:t xml:space="preserve"> and</w:t>
      </w:r>
      <w:r w:rsidR="00BF4C48">
        <w:rPr>
          <w:rFonts w:ascii="Arial" w:hAnsi="Arial" w:cs="Arial"/>
          <w:sz w:val="20"/>
          <w:szCs w:val="20"/>
        </w:rPr>
        <w:t xml:space="preserve"> a</w:t>
      </w:r>
      <w:r w:rsidRPr="00D767EE">
        <w:rPr>
          <w:rFonts w:ascii="Arial" w:hAnsi="Arial" w:cs="Arial"/>
          <w:sz w:val="20"/>
          <w:szCs w:val="20"/>
        </w:rPr>
        <w:t xml:space="preserve"> NPP2 Approval panel </w:t>
      </w:r>
      <w:r w:rsidR="00BF4C48">
        <w:rPr>
          <w:rFonts w:ascii="Arial" w:hAnsi="Arial" w:cs="Arial"/>
          <w:sz w:val="20"/>
          <w:szCs w:val="20"/>
        </w:rPr>
        <w:t xml:space="preserve">is </w:t>
      </w:r>
      <w:r w:rsidRPr="00D767EE">
        <w:rPr>
          <w:rFonts w:ascii="Arial" w:hAnsi="Arial" w:cs="Arial"/>
          <w:sz w:val="20"/>
          <w:szCs w:val="20"/>
        </w:rPr>
        <w:t>scheduled for 9</w:t>
      </w:r>
      <w:r w:rsidRPr="00D767EE">
        <w:rPr>
          <w:rFonts w:ascii="Arial" w:hAnsi="Arial" w:cs="Arial"/>
          <w:sz w:val="20"/>
          <w:szCs w:val="20"/>
          <w:vertAlign w:val="superscript"/>
        </w:rPr>
        <w:t>th</w:t>
      </w:r>
      <w:r w:rsidRPr="00D767EE">
        <w:rPr>
          <w:rFonts w:ascii="Arial" w:hAnsi="Arial" w:cs="Arial"/>
          <w:sz w:val="20"/>
          <w:szCs w:val="20"/>
        </w:rPr>
        <w:t xml:space="preserve"> June 2014</w:t>
      </w:r>
    </w:p>
    <w:p w:rsidR="00D767EE" w:rsidRDefault="00D767EE" w:rsidP="00D767EE">
      <w:pPr>
        <w:pStyle w:val="PlainText"/>
        <w:rPr>
          <w:rFonts w:ascii="Arial" w:hAnsi="Arial" w:cs="Arial"/>
          <w:sz w:val="20"/>
          <w:szCs w:val="20"/>
        </w:rPr>
      </w:pPr>
    </w:p>
    <w:p w:rsidR="007D0A7D" w:rsidRPr="00D767EE" w:rsidRDefault="007D0A7D" w:rsidP="00D767EE">
      <w:pPr>
        <w:pStyle w:val="PlainText"/>
        <w:rPr>
          <w:rFonts w:ascii="Arial" w:hAnsi="Arial" w:cs="Arial"/>
          <w:sz w:val="20"/>
          <w:szCs w:val="20"/>
        </w:rPr>
      </w:pPr>
    </w:p>
    <w:p w:rsidR="00D767EE" w:rsidRPr="00D767EE" w:rsidRDefault="00D767EE" w:rsidP="00D767EE">
      <w:pPr>
        <w:pStyle w:val="PlainText"/>
        <w:ind w:left="1080"/>
        <w:rPr>
          <w:rFonts w:ascii="Arial" w:hAnsi="Arial" w:cs="Arial"/>
          <w:sz w:val="20"/>
          <w:szCs w:val="20"/>
        </w:rPr>
      </w:pPr>
    </w:p>
    <w:p w:rsidR="00D767EE" w:rsidRDefault="00805EC6" w:rsidP="00805EC6">
      <w:pPr>
        <w:pStyle w:val="PlainText"/>
        <w:rPr>
          <w:rFonts w:ascii="Arial" w:hAnsi="Arial" w:cs="Arial"/>
          <w:b/>
          <w:sz w:val="20"/>
          <w:szCs w:val="20"/>
        </w:rPr>
      </w:pPr>
      <w:r w:rsidRPr="00D767EE">
        <w:rPr>
          <w:rFonts w:ascii="Arial" w:hAnsi="Arial" w:cs="Arial"/>
          <w:b/>
          <w:sz w:val="20"/>
          <w:szCs w:val="20"/>
        </w:rPr>
        <w:t xml:space="preserve">4. Targets </w:t>
      </w:r>
      <w:r w:rsidRPr="007D0A7D">
        <w:rPr>
          <w:rFonts w:ascii="Arial" w:hAnsi="Arial" w:cs="Arial"/>
          <w:b/>
          <w:sz w:val="20"/>
          <w:szCs w:val="20"/>
        </w:rPr>
        <w:t xml:space="preserve">against PGT Strategy May 2014 </w:t>
      </w:r>
    </w:p>
    <w:p w:rsidR="007D0A7D" w:rsidRPr="007D0A7D" w:rsidRDefault="007D0A7D" w:rsidP="00805EC6">
      <w:pPr>
        <w:pStyle w:val="PlainText"/>
        <w:rPr>
          <w:rFonts w:ascii="Arial" w:hAnsi="Arial" w:cs="Arial"/>
          <w:b/>
          <w:sz w:val="20"/>
          <w:szCs w:val="20"/>
        </w:rPr>
      </w:pPr>
    </w:p>
    <w:p w:rsidR="007D0A7D" w:rsidRPr="007D0A7D" w:rsidRDefault="007D0A7D" w:rsidP="007D0A7D">
      <w:pPr>
        <w:pStyle w:val="PlainText"/>
        <w:rPr>
          <w:rFonts w:ascii="Arial" w:hAnsi="Arial" w:cs="Arial"/>
          <w:b/>
          <w:sz w:val="20"/>
          <w:szCs w:val="20"/>
        </w:rPr>
      </w:pPr>
      <w:r w:rsidRPr="007D0A7D">
        <w:rPr>
          <w:rFonts w:ascii="Arial" w:hAnsi="Arial" w:cs="Arial"/>
          <w:b/>
          <w:sz w:val="20"/>
          <w:szCs w:val="20"/>
        </w:rPr>
        <w:t>Reported</w:t>
      </w:r>
      <w:r>
        <w:rPr>
          <w:rFonts w:ascii="Arial" w:hAnsi="Arial" w:cs="Arial"/>
          <w:b/>
          <w:sz w:val="20"/>
          <w:szCs w:val="20"/>
        </w:rPr>
        <w:t>:</w:t>
      </w:r>
      <w:r w:rsidRPr="007D0A7D">
        <w:rPr>
          <w:rFonts w:ascii="Arial" w:hAnsi="Arial" w:cs="Arial"/>
          <w:b/>
          <w:sz w:val="20"/>
          <w:szCs w:val="20"/>
        </w:rPr>
        <w:t xml:space="preserve"> </w:t>
      </w:r>
    </w:p>
    <w:p w:rsidR="00BF4C48" w:rsidRDefault="007D0A7D" w:rsidP="007D0A7D">
      <w:pPr>
        <w:pStyle w:val="PlainText"/>
        <w:rPr>
          <w:rFonts w:ascii="Arial" w:hAnsi="Arial" w:cs="Arial"/>
          <w:sz w:val="20"/>
          <w:szCs w:val="20"/>
        </w:rPr>
      </w:pPr>
      <w:r>
        <w:rPr>
          <w:rFonts w:ascii="Arial" w:hAnsi="Arial" w:cs="Arial"/>
          <w:sz w:val="20"/>
          <w:szCs w:val="20"/>
        </w:rPr>
        <w:t>Lisa circulated the f</w:t>
      </w:r>
      <w:r w:rsidRPr="00805EC6">
        <w:rPr>
          <w:rFonts w:ascii="Arial" w:hAnsi="Arial" w:cs="Arial"/>
          <w:sz w:val="20"/>
          <w:szCs w:val="20"/>
        </w:rPr>
        <w:t>irst dra</w:t>
      </w:r>
      <w:r>
        <w:rPr>
          <w:rFonts w:ascii="Arial" w:hAnsi="Arial" w:cs="Arial"/>
          <w:sz w:val="20"/>
          <w:szCs w:val="20"/>
        </w:rPr>
        <w:t>f</w:t>
      </w:r>
      <w:r w:rsidRPr="00805EC6">
        <w:rPr>
          <w:rFonts w:ascii="Arial" w:hAnsi="Arial" w:cs="Arial"/>
          <w:sz w:val="20"/>
          <w:szCs w:val="20"/>
        </w:rPr>
        <w:t>t</w:t>
      </w:r>
      <w:r>
        <w:rPr>
          <w:rFonts w:ascii="Arial" w:hAnsi="Arial" w:cs="Arial"/>
          <w:sz w:val="20"/>
          <w:szCs w:val="20"/>
        </w:rPr>
        <w:t xml:space="preserve"> of the</w:t>
      </w:r>
      <w:r w:rsidRPr="00805EC6">
        <w:rPr>
          <w:rFonts w:ascii="Arial" w:hAnsi="Arial" w:cs="Arial"/>
          <w:sz w:val="20"/>
          <w:szCs w:val="20"/>
        </w:rPr>
        <w:t xml:space="preserve"> </w:t>
      </w:r>
      <w:r w:rsidR="00805EC6" w:rsidRPr="00805EC6">
        <w:rPr>
          <w:rFonts w:ascii="Arial" w:hAnsi="Arial" w:cs="Arial"/>
          <w:sz w:val="20"/>
          <w:szCs w:val="20"/>
        </w:rPr>
        <w:t xml:space="preserve">PGT strategy </w:t>
      </w:r>
      <w:r>
        <w:rPr>
          <w:rFonts w:ascii="Arial" w:hAnsi="Arial" w:cs="Arial"/>
          <w:sz w:val="20"/>
          <w:szCs w:val="20"/>
        </w:rPr>
        <w:t>KPI</w:t>
      </w:r>
      <w:r w:rsidR="00805EC6" w:rsidRPr="00805EC6">
        <w:rPr>
          <w:rFonts w:ascii="Arial" w:hAnsi="Arial" w:cs="Arial"/>
          <w:sz w:val="20"/>
          <w:szCs w:val="20"/>
        </w:rPr>
        <w:t xml:space="preserve">s </w:t>
      </w:r>
      <w:r>
        <w:rPr>
          <w:rFonts w:ascii="Arial" w:hAnsi="Arial" w:cs="Arial"/>
          <w:sz w:val="20"/>
          <w:szCs w:val="20"/>
        </w:rPr>
        <w:t xml:space="preserve">and reported that moving forward </w:t>
      </w:r>
      <w:r w:rsidR="00805EC6" w:rsidRPr="00805EC6">
        <w:rPr>
          <w:rFonts w:ascii="Arial" w:hAnsi="Arial" w:cs="Arial"/>
          <w:sz w:val="20"/>
          <w:szCs w:val="20"/>
        </w:rPr>
        <w:t>should be revisited</w:t>
      </w:r>
      <w:r>
        <w:rPr>
          <w:rFonts w:ascii="Arial" w:hAnsi="Arial" w:cs="Arial"/>
          <w:sz w:val="20"/>
          <w:szCs w:val="20"/>
        </w:rPr>
        <w:t xml:space="preserve"> a</w:t>
      </w:r>
      <w:r w:rsidRPr="00805EC6">
        <w:rPr>
          <w:rFonts w:ascii="Arial" w:hAnsi="Arial" w:cs="Arial"/>
          <w:sz w:val="20"/>
          <w:szCs w:val="20"/>
        </w:rPr>
        <w:t>nnual</w:t>
      </w:r>
      <w:r>
        <w:rPr>
          <w:rFonts w:ascii="Arial" w:hAnsi="Arial" w:cs="Arial"/>
          <w:sz w:val="20"/>
          <w:szCs w:val="20"/>
        </w:rPr>
        <w:t>ly</w:t>
      </w:r>
      <w:r w:rsidR="00805EC6" w:rsidRPr="00805EC6">
        <w:rPr>
          <w:rFonts w:ascii="Arial" w:hAnsi="Arial" w:cs="Arial"/>
          <w:sz w:val="20"/>
          <w:szCs w:val="20"/>
        </w:rPr>
        <w:t>.</w:t>
      </w:r>
      <w:r>
        <w:rPr>
          <w:rFonts w:ascii="Arial" w:hAnsi="Arial" w:cs="Arial"/>
          <w:sz w:val="20"/>
          <w:szCs w:val="20"/>
        </w:rPr>
        <w:t xml:space="preserve"> </w:t>
      </w:r>
    </w:p>
    <w:p w:rsidR="00BF4C48" w:rsidRDefault="00BF4C48" w:rsidP="007D0A7D">
      <w:pPr>
        <w:pStyle w:val="PlainText"/>
        <w:rPr>
          <w:rFonts w:ascii="Arial" w:hAnsi="Arial" w:cs="Arial"/>
          <w:sz w:val="20"/>
          <w:szCs w:val="20"/>
        </w:rPr>
      </w:pPr>
    </w:p>
    <w:p w:rsidR="00BF4C48" w:rsidRPr="007D0A7D" w:rsidRDefault="00BF4C48" w:rsidP="00BF4C48">
      <w:pPr>
        <w:pStyle w:val="PlainText"/>
        <w:rPr>
          <w:rFonts w:ascii="Arial" w:hAnsi="Arial" w:cs="Arial"/>
          <w:b/>
          <w:sz w:val="20"/>
          <w:szCs w:val="20"/>
        </w:rPr>
      </w:pPr>
      <w:r w:rsidRPr="007D0A7D">
        <w:rPr>
          <w:rFonts w:ascii="Arial" w:hAnsi="Arial" w:cs="Arial"/>
          <w:b/>
          <w:sz w:val="20"/>
          <w:szCs w:val="20"/>
        </w:rPr>
        <w:t xml:space="preserve">Noted: </w:t>
      </w:r>
    </w:p>
    <w:p w:rsidR="00805EC6" w:rsidRDefault="00BF4C48" w:rsidP="00805EC6">
      <w:pPr>
        <w:pStyle w:val="PlainText"/>
        <w:rPr>
          <w:rFonts w:ascii="Arial" w:hAnsi="Arial" w:cs="Arial"/>
          <w:sz w:val="20"/>
          <w:szCs w:val="20"/>
        </w:rPr>
      </w:pPr>
      <w:r>
        <w:rPr>
          <w:rFonts w:ascii="Arial" w:hAnsi="Arial" w:cs="Arial"/>
          <w:sz w:val="20"/>
          <w:szCs w:val="20"/>
        </w:rPr>
        <w:t>It was noted that t</w:t>
      </w:r>
      <w:r w:rsidR="007D0A7D">
        <w:rPr>
          <w:rFonts w:ascii="Arial" w:hAnsi="Arial" w:cs="Arial"/>
          <w:sz w:val="20"/>
          <w:szCs w:val="20"/>
        </w:rPr>
        <w:t>he k</w:t>
      </w:r>
      <w:r w:rsidR="007D0A7D" w:rsidRPr="00805EC6">
        <w:rPr>
          <w:rFonts w:ascii="Arial" w:hAnsi="Arial" w:cs="Arial"/>
          <w:sz w:val="20"/>
          <w:szCs w:val="20"/>
        </w:rPr>
        <w:t>ey findings</w:t>
      </w:r>
      <w:r w:rsidR="007D0A7D">
        <w:rPr>
          <w:rFonts w:ascii="Arial" w:hAnsi="Arial" w:cs="Arial"/>
          <w:sz w:val="20"/>
          <w:szCs w:val="20"/>
        </w:rPr>
        <w:t xml:space="preserve"> from this strategy </w:t>
      </w:r>
      <w:r w:rsidR="00D86BFA">
        <w:rPr>
          <w:rFonts w:ascii="Arial" w:hAnsi="Arial" w:cs="Arial"/>
          <w:sz w:val="20"/>
          <w:szCs w:val="20"/>
        </w:rPr>
        <w:t>have good merit to</w:t>
      </w:r>
      <w:r w:rsidR="007D0A7D">
        <w:rPr>
          <w:rFonts w:ascii="Arial" w:hAnsi="Arial" w:cs="Arial"/>
          <w:sz w:val="20"/>
          <w:szCs w:val="20"/>
        </w:rPr>
        <w:t xml:space="preserve"> enable </w:t>
      </w:r>
      <w:r w:rsidR="00D86BFA">
        <w:rPr>
          <w:rFonts w:ascii="Arial" w:hAnsi="Arial" w:cs="Arial"/>
          <w:sz w:val="20"/>
          <w:szCs w:val="20"/>
        </w:rPr>
        <w:t xml:space="preserve">future </w:t>
      </w:r>
      <w:r w:rsidR="007D0A7D">
        <w:rPr>
          <w:rFonts w:ascii="Arial" w:hAnsi="Arial" w:cs="Arial"/>
          <w:sz w:val="20"/>
          <w:szCs w:val="20"/>
        </w:rPr>
        <w:t>trends to</w:t>
      </w:r>
      <w:r w:rsidR="00D86BFA">
        <w:rPr>
          <w:rFonts w:ascii="Arial" w:hAnsi="Arial" w:cs="Arial"/>
          <w:sz w:val="20"/>
          <w:szCs w:val="20"/>
        </w:rPr>
        <w:t xml:space="preserve"> be</w:t>
      </w:r>
      <w:r w:rsidR="007D0A7D">
        <w:rPr>
          <w:rFonts w:ascii="Arial" w:hAnsi="Arial" w:cs="Arial"/>
          <w:sz w:val="20"/>
          <w:szCs w:val="20"/>
        </w:rPr>
        <w:t xml:space="preserve"> identified.</w:t>
      </w:r>
      <w:r>
        <w:rPr>
          <w:rFonts w:ascii="Arial" w:hAnsi="Arial" w:cs="Arial"/>
          <w:sz w:val="20"/>
          <w:szCs w:val="20"/>
        </w:rPr>
        <w:t xml:space="preserve"> However i</w:t>
      </w:r>
      <w:r w:rsidR="007D0A7D">
        <w:rPr>
          <w:rFonts w:ascii="Arial" w:hAnsi="Arial" w:cs="Arial"/>
          <w:sz w:val="20"/>
          <w:szCs w:val="20"/>
        </w:rPr>
        <w:t xml:space="preserve">t was </w:t>
      </w:r>
      <w:r>
        <w:rPr>
          <w:rFonts w:ascii="Arial" w:hAnsi="Arial" w:cs="Arial"/>
          <w:sz w:val="20"/>
          <w:szCs w:val="20"/>
        </w:rPr>
        <w:t xml:space="preserve">also </w:t>
      </w:r>
      <w:r w:rsidR="007D0A7D">
        <w:rPr>
          <w:rFonts w:ascii="Arial" w:hAnsi="Arial" w:cs="Arial"/>
          <w:sz w:val="20"/>
          <w:szCs w:val="20"/>
        </w:rPr>
        <w:t>noted that gathering the relevant data</w:t>
      </w:r>
      <w:r w:rsidR="00805EC6" w:rsidRPr="00805EC6">
        <w:rPr>
          <w:rFonts w:ascii="Arial" w:hAnsi="Arial" w:cs="Arial"/>
          <w:sz w:val="20"/>
          <w:szCs w:val="20"/>
        </w:rPr>
        <w:t xml:space="preserve"> was </w:t>
      </w:r>
      <w:r w:rsidR="007D0A7D">
        <w:rPr>
          <w:rFonts w:ascii="Arial" w:hAnsi="Arial" w:cs="Arial"/>
          <w:sz w:val="20"/>
          <w:szCs w:val="20"/>
        </w:rPr>
        <w:t xml:space="preserve">a </w:t>
      </w:r>
      <w:r w:rsidR="00805EC6" w:rsidRPr="00805EC6">
        <w:rPr>
          <w:rFonts w:ascii="Arial" w:hAnsi="Arial" w:cs="Arial"/>
          <w:sz w:val="20"/>
          <w:szCs w:val="20"/>
        </w:rPr>
        <w:t xml:space="preserve">difficult </w:t>
      </w:r>
      <w:r w:rsidR="007D0A7D">
        <w:rPr>
          <w:rFonts w:ascii="Arial" w:hAnsi="Arial" w:cs="Arial"/>
          <w:sz w:val="20"/>
          <w:szCs w:val="20"/>
        </w:rPr>
        <w:t xml:space="preserve">task due to the fact that it required significant time to </w:t>
      </w:r>
      <w:r w:rsidR="007D0A7D" w:rsidRPr="00805EC6">
        <w:rPr>
          <w:rFonts w:ascii="Arial" w:hAnsi="Arial" w:cs="Arial"/>
          <w:sz w:val="20"/>
          <w:szCs w:val="20"/>
        </w:rPr>
        <w:t>consolidat</w:t>
      </w:r>
      <w:r w:rsidR="007D0A7D">
        <w:rPr>
          <w:rFonts w:ascii="Arial" w:hAnsi="Arial" w:cs="Arial"/>
          <w:sz w:val="20"/>
          <w:szCs w:val="20"/>
        </w:rPr>
        <w:t>e information from differing</w:t>
      </w:r>
      <w:r w:rsidR="007D0A7D" w:rsidRPr="00805EC6">
        <w:rPr>
          <w:rFonts w:ascii="Arial" w:hAnsi="Arial" w:cs="Arial"/>
          <w:sz w:val="20"/>
          <w:szCs w:val="20"/>
        </w:rPr>
        <w:t xml:space="preserve"> data sources</w:t>
      </w:r>
      <w:r w:rsidR="007D0A7D">
        <w:rPr>
          <w:rFonts w:ascii="Arial" w:hAnsi="Arial" w:cs="Arial"/>
          <w:sz w:val="20"/>
          <w:szCs w:val="20"/>
        </w:rPr>
        <w:t xml:space="preserve">. However as the University </w:t>
      </w:r>
      <w:r w:rsidR="00805EC6" w:rsidRPr="00805EC6">
        <w:rPr>
          <w:rFonts w:ascii="Arial" w:hAnsi="Arial" w:cs="Arial"/>
          <w:sz w:val="20"/>
          <w:szCs w:val="20"/>
        </w:rPr>
        <w:t>is putting together a dashboard project to enable all management data to be pulled together</w:t>
      </w:r>
      <w:r w:rsidR="007D0A7D">
        <w:rPr>
          <w:rFonts w:ascii="Arial" w:hAnsi="Arial" w:cs="Arial"/>
          <w:sz w:val="20"/>
          <w:szCs w:val="20"/>
        </w:rPr>
        <w:t xml:space="preserve"> at programme level, which will enable</w:t>
      </w:r>
      <w:r w:rsidR="00805EC6" w:rsidRPr="00805EC6">
        <w:rPr>
          <w:rFonts w:ascii="Arial" w:hAnsi="Arial" w:cs="Arial"/>
          <w:sz w:val="20"/>
          <w:szCs w:val="20"/>
        </w:rPr>
        <w:t xml:space="preserve"> the process to be easier in subsequent years. </w:t>
      </w:r>
    </w:p>
    <w:p w:rsidR="007D0A7D" w:rsidRPr="00805EC6" w:rsidRDefault="007D0A7D" w:rsidP="00805EC6">
      <w:pPr>
        <w:pStyle w:val="PlainText"/>
        <w:rPr>
          <w:rFonts w:ascii="Arial" w:hAnsi="Arial" w:cs="Arial"/>
          <w:sz w:val="20"/>
          <w:szCs w:val="20"/>
        </w:rPr>
      </w:pPr>
    </w:p>
    <w:p w:rsidR="00805EC6" w:rsidRPr="00805EC6" w:rsidRDefault="007D0A7D" w:rsidP="00805EC6">
      <w:pPr>
        <w:pStyle w:val="PlainText"/>
        <w:rPr>
          <w:rFonts w:ascii="Arial" w:hAnsi="Arial" w:cs="Arial"/>
          <w:sz w:val="20"/>
          <w:szCs w:val="20"/>
        </w:rPr>
      </w:pPr>
      <w:r>
        <w:rPr>
          <w:rFonts w:ascii="Arial" w:hAnsi="Arial" w:cs="Arial"/>
          <w:sz w:val="20"/>
          <w:szCs w:val="20"/>
        </w:rPr>
        <w:t>It was noted that of the 1</w:t>
      </w:r>
      <w:r w:rsidR="00805EC6" w:rsidRPr="00805EC6">
        <w:rPr>
          <w:rFonts w:ascii="Arial" w:hAnsi="Arial" w:cs="Arial"/>
          <w:sz w:val="20"/>
          <w:szCs w:val="20"/>
        </w:rPr>
        <w:t>9,000 applications</w:t>
      </w:r>
      <w:r>
        <w:rPr>
          <w:rFonts w:ascii="Arial" w:hAnsi="Arial" w:cs="Arial"/>
          <w:sz w:val="20"/>
          <w:szCs w:val="20"/>
        </w:rPr>
        <w:t xml:space="preserve"> received this year</w:t>
      </w:r>
      <w:r w:rsidR="00805EC6" w:rsidRPr="00805EC6">
        <w:rPr>
          <w:rFonts w:ascii="Arial" w:hAnsi="Arial" w:cs="Arial"/>
          <w:sz w:val="20"/>
          <w:szCs w:val="20"/>
        </w:rPr>
        <w:t xml:space="preserve"> 8,000 offers </w:t>
      </w:r>
      <w:r>
        <w:rPr>
          <w:rFonts w:ascii="Arial" w:hAnsi="Arial" w:cs="Arial"/>
          <w:sz w:val="20"/>
          <w:szCs w:val="20"/>
        </w:rPr>
        <w:t>were made. Although the o</w:t>
      </w:r>
      <w:r w:rsidR="00805EC6" w:rsidRPr="00805EC6">
        <w:rPr>
          <w:rFonts w:ascii="Arial" w:hAnsi="Arial" w:cs="Arial"/>
          <w:sz w:val="20"/>
          <w:szCs w:val="20"/>
        </w:rPr>
        <w:t xml:space="preserve">ffer rate </w:t>
      </w:r>
      <w:r>
        <w:rPr>
          <w:rFonts w:ascii="Arial" w:hAnsi="Arial" w:cs="Arial"/>
          <w:sz w:val="20"/>
          <w:szCs w:val="20"/>
        </w:rPr>
        <w:t xml:space="preserve">itself has increased </w:t>
      </w:r>
      <w:r w:rsidR="00805EC6" w:rsidRPr="00805EC6">
        <w:rPr>
          <w:rFonts w:ascii="Arial" w:hAnsi="Arial" w:cs="Arial"/>
          <w:sz w:val="20"/>
          <w:szCs w:val="20"/>
        </w:rPr>
        <w:t xml:space="preserve">this doesn't </w:t>
      </w:r>
      <w:r>
        <w:rPr>
          <w:rFonts w:ascii="Arial" w:hAnsi="Arial" w:cs="Arial"/>
          <w:sz w:val="20"/>
          <w:szCs w:val="20"/>
        </w:rPr>
        <w:t>indicate the qu</w:t>
      </w:r>
      <w:r w:rsidR="00805EC6" w:rsidRPr="00805EC6">
        <w:rPr>
          <w:rFonts w:ascii="Arial" w:hAnsi="Arial" w:cs="Arial"/>
          <w:sz w:val="20"/>
          <w:szCs w:val="20"/>
        </w:rPr>
        <w:t>ality of applications</w:t>
      </w:r>
      <w:r>
        <w:rPr>
          <w:rFonts w:ascii="Arial" w:hAnsi="Arial" w:cs="Arial"/>
          <w:sz w:val="20"/>
          <w:szCs w:val="20"/>
        </w:rPr>
        <w:t xml:space="preserve"> at all</w:t>
      </w:r>
      <w:r w:rsidR="00805EC6" w:rsidRPr="00805EC6">
        <w:rPr>
          <w:rFonts w:ascii="Arial" w:hAnsi="Arial" w:cs="Arial"/>
          <w:sz w:val="20"/>
          <w:szCs w:val="20"/>
        </w:rPr>
        <w:t>.</w:t>
      </w:r>
      <w:r>
        <w:rPr>
          <w:rFonts w:ascii="Arial" w:hAnsi="Arial" w:cs="Arial"/>
          <w:sz w:val="20"/>
          <w:szCs w:val="20"/>
        </w:rPr>
        <w:t xml:space="preserve"> Therefore m</w:t>
      </w:r>
      <w:r w:rsidR="00805EC6" w:rsidRPr="00805EC6">
        <w:rPr>
          <w:rFonts w:ascii="Arial" w:hAnsi="Arial" w:cs="Arial"/>
          <w:sz w:val="20"/>
          <w:szCs w:val="20"/>
        </w:rPr>
        <w:t>ore evidence and reliable data will enable better interpretation.</w:t>
      </w:r>
    </w:p>
    <w:p w:rsidR="00805EC6" w:rsidRPr="00805EC6" w:rsidRDefault="00805EC6" w:rsidP="00805EC6">
      <w:pPr>
        <w:pStyle w:val="PlainText"/>
        <w:rPr>
          <w:rFonts w:ascii="Arial" w:hAnsi="Arial" w:cs="Arial"/>
          <w:sz w:val="20"/>
          <w:szCs w:val="20"/>
        </w:rPr>
      </w:pPr>
    </w:p>
    <w:p w:rsidR="00805EC6" w:rsidRPr="00805EC6" w:rsidRDefault="007D0A7D" w:rsidP="00805EC6">
      <w:pPr>
        <w:pStyle w:val="PlainText"/>
        <w:rPr>
          <w:rFonts w:ascii="Arial" w:hAnsi="Arial" w:cs="Arial"/>
          <w:sz w:val="20"/>
          <w:szCs w:val="20"/>
        </w:rPr>
      </w:pPr>
      <w:r w:rsidRPr="007D0A7D">
        <w:rPr>
          <w:rFonts w:ascii="Arial" w:hAnsi="Arial" w:cs="Arial"/>
          <w:b/>
          <w:sz w:val="20"/>
          <w:szCs w:val="20"/>
        </w:rPr>
        <w:t>Action</w:t>
      </w:r>
      <w:r>
        <w:rPr>
          <w:rFonts w:ascii="Arial" w:hAnsi="Arial" w:cs="Arial"/>
          <w:sz w:val="20"/>
          <w:szCs w:val="20"/>
        </w:rPr>
        <w:t xml:space="preserve">: </w:t>
      </w:r>
    </w:p>
    <w:p w:rsidR="007D0A7D" w:rsidRDefault="00D86BFA" w:rsidP="00BE6B16">
      <w:pPr>
        <w:pStyle w:val="PlainText"/>
        <w:numPr>
          <w:ilvl w:val="0"/>
          <w:numId w:val="6"/>
        </w:numPr>
        <w:rPr>
          <w:rFonts w:ascii="Arial" w:hAnsi="Arial" w:cs="Arial"/>
          <w:sz w:val="20"/>
          <w:szCs w:val="20"/>
        </w:rPr>
      </w:pPr>
      <w:r>
        <w:rPr>
          <w:rFonts w:ascii="Arial" w:hAnsi="Arial" w:cs="Arial"/>
          <w:sz w:val="20"/>
          <w:szCs w:val="20"/>
        </w:rPr>
        <w:t xml:space="preserve">It was suggested that on </w:t>
      </w:r>
      <w:r w:rsidR="00805EC6" w:rsidRPr="00805EC6">
        <w:rPr>
          <w:rFonts w:ascii="Arial" w:hAnsi="Arial" w:cs="Arial"/>
          <w:sz w:val="20"/>
          <w:szCs w:val="20"/>
        </w:rPr>
        <w:t xml:space="preserve">Page 3, </w:t>
      </w:r>
      <w:r>
        <w:rPr>
          <w:rFonts w:ascii="Arial" w:hAnsi="Arial" w:cs="Arial"/>
          <w:sz w:val="20"/>
          <w:szCs w:val="20"/>
        </w:rPr>
        <w:t>S</w:t>
      </w:r>
      <w:r w:rsidR="00805EC6" w:rsidRPr="00805EC6">
        <w:rPr>
          <w:rFonts w:ascii="Arial" w:hAnsi="Arial" w:cs="Arial"/>
          <w:sz w:val="20"/>
          <w:szCs w:val="20"/>
        </w:rPr>
        <w:t xml:space="preserve">trategy 2 </w:t>
      </w:r>
      <w:r w:rsidR="007D0A7D">
        <w:rPr>
          <w:rFonts w:ascii="Arial" w:hAnsi="Arial" w:cs="Arial"/>
          <w:sz w:val="20"/>
          <w:szCs w:val="20"/>
        </w:rPr>
        <w:t xml:space="preserve">the </w:t>
      </w:r>
      <w:r w:rsidR="00805EC6" w:rsidRPr="00805EC6">
        <w:rPr>
          <w:rFonts w:ascii="Arial" w:hAnsi="Arial" w:cs="Arial"/>
          <w:sz w:val="20"/>
          <w:szCs w:val="20"/>
        </w:rPr>
        <w:t xml:space="preserve">proportion of students reported </w:t>
      </w:r>
      <w:r w:rsidR="007D0A7D">
        <w:rPr>
          <w:rFonts w:ascii="Arial" w:hAnsi="Arial" w:cs="Arial"/>
          <w:sz w:val="20"/>
          <w:szCs w:val="20"/>
        </w:rPr>
        <w:t xml:space="preserve">as </w:t>
      </w:r>
      <w:r w:rsidR="00805EC6" w:rsidRPr="00805EC6">
        <w:rPr>
          <w:rFonts w:ascii="Arial" w:hAnsi="Arial" w:cs="Arial"/>
          <w:sz w:val="20"/>
          <w:szCs w:val="20"/>
        </w:rPr>
        <w:t xml:space="preserve">achieving distinctions would be better </w:t>
      </w:r>
      <w:r w:rsidR="007D0A7D">
        <w:rPr>
          <w:rFonts w:ascii="Arial" w:hAnsi="Arial" w:cs="Arial"/>
          <w:sz w:val="20"/>
          <w:szCs w:val="20"/>
        </w:rPr>
        <w:t xml:space="preserve">presented </w:t>
      </w:r>
      <w:r w:rsidR="00805EC6" w:rsidRPr="00805EC6">
        <w:rPr>
          <w:rFonts w:ascii="Arial" w:hAnsi="Arial" w:cs="Arial"/>
          <w:sz w:val="20"/>
          <w:szCs w:val="20"/>
        </w:rPr>
        <w:t>as percentage rather than number</w:t>
      </w:r>
      <w:r w:rsidR="007D0A7D">
        <w:rPr>
          <w:rFonts w:ascii="Arial" w:hAnsi="Arial" w:cs="Arial"/>
          <w:sz w:val="20"/>
          <w:szCs w:val="20"/>
        </w:rPr>
        <w:t>.</w:t>
      </w:r>
      <w:r>
        <w:rPr>
          <w:rFonts w:ascii="Arial" w:hAnsi="Arial" w:cs="Arial"/>
          <w:sz w:val="20"/>
          <w:szCs w:val="20"/>
        </w:rPr>
        <w:t xml:space="preserve"> </w:t>
      </w:r>
      <w:r w:rsidRPr="00805EC6">
        <w:rPr>
          <w:rFonts w:ascii="Arial" w:hAnsi="Arial" w:cs="Arial"/>
          <w:sz w:val="20"/>
          <w:szCs w:val="20"/>
        </w:rPr>
        <w:t xml:space="preserve">It </w:t>
      </w:r>
      <w:r>
        <w:rPr>
          <w:rFonts w:ascii="Arial" w:hAnsi="Arial" w:cs="Arial"/>
          <w:sz w:val="20"/>
          <w:szCs w:val="20"/>
        </w:rPr>
        <w:t xml:space="preserve">was noted that it </w:t>
      </w:r>
      <w:r w:rsidRPr="00805EC6">
        <w:rPr>
          <w:rFonts w:ascii="Arial" w:hAnsi="Arial" w:cs="Arial"/>
          <w:sz w:val="20"/>
          <w:szCs w:val="20"/>
        </w:rPr>
        <w:t xml:space="preserve">would </w:t>
      </w:r>
      <w:r>
        <w:rPr>
          <w:rFonts w:ascii="Arial" w:hAnsi="Arial" w:cs="Arial"/>
          <w:sz w:val="20"/>
          <w:szCs w:val="20"/>
        </w:rPr>
        <w:t xml:space="preserve">also </w:t>
      </w:r>
      <w:r w:rsidRPr="00805EC6">
        <w:rPr>
          <w:rFonts w:ascii="Arial" w:hAnsi="Arial" w:cs="Arial"/>
          <w:sz w:val="20"/>
          <w:szCs w:val="20"/>
        </w:rPr>
        <w:t>be useful to have number of students passing</w:t>
      </w:r>
      <w:r>
        <w:rPr>
          <w:rFonts w:ascii="Arial" w:hAnsi="Arial" w:cs="Arial"/>
          <w:sz w:val="20"/>
          <w:szCs w:val="20"/>
        </w:rPr>
        <w:t xml:space="preserve"> with D</w:t>
      </w:r>
      <w:r w:rsidRPr="00805EC6">
        <w:rPr>
          <w:rFonts w:ascii="Arial" w:hAnsi="Arial" w:cs="Arial"/>
          <w:sz w:val="20"/>
          <w:szCs w:val="20"/>
        </w:rPr>
        <w:t>iplomas</w:t>
      </w:r>
      <w:r>
        <w:rPr>
          <w:rFonts w:ascii="Arial" w:hAnsi="Arial" w:cs="Arial"/>
          <w:sz w:val="20"/>
          <w:szCs w:val="20"/>
        </w:rPr>
        <w:t>.</w:t>
      </w:r>
    </w:p>
    <w:p w:rsidR="00D86BFA" w:rsidRDefault="00D86BFA" w:rsidP="00805EC6">
      <w:pPr>
        <w:pStyle w:val="PlainText"/>
        <w:rPr>
          <w:rFonts w:ascii="Arial" w:hAnsi="Arial" w:cs="Arial"/>
          <w:sz w:val="20"/>
          <w:szCs w:val="20"/>
        </w:rPr>
      </w:pPr>
    </w:p>
    <w:p w:rsidR="007D0A7D" w:rsidRPr="007D0A7D" w:rsidRDefault="007D0A7D" w:rsidP="00805EC6">
      <w:pPr>
        <w:pStyle w:val="PlainText"/>
        <w:rPr>
          <w:rFonts w:ascii="Arial" w:hAnsi="Arial" w:cs="Arial"/>
          <w:b/>
          <w:sz w:val="20"/>
          <w:szCs w:val="20"/>
        </w:rPr>
      </w:pPr>
      <w:r w:rsidRPr="007D0A7D">
        <w:rPr>
          <w:rFonts w:ascii="Arial" w:hAnsi="Arial" w:cs="Arial"/>
          <w:b/>
          <w:sz w:val="20"/>
          <w:szCs w:val="20"/>
        </w:rPr>
        <w:t>Queried</w:t>
      </w:r>
    </w:p>
    <w:p w:rsidR="00D86BFA" w:rsidRDefault="007D0A7D" w:rsidP="00805EC6">
      <w:pPr>
        <w:pStyle w:val="PlainText"/>
        <w:rPr>
          <w:rFonts w:ascii="Arial" w:hAnsi="Arial" w:cs="Arial"/>
          <w:sz w:val="20"/>
          <w:szCs w:val="20"/>
        </w:rPr>
      </w:pPr>
      <w:r>
        <w:rPr>
          <w:rFonts w:ascii="Arial" w:hAnsi="Arial" w:cs="Arial"/>
          <w:sz w:val="20"/>
          <w:szCs w:val="20"/>
        </w:rPr>
        <w:t>The committee queried if there is R</w:t>
      </w:r>
      <w:r w:rsidR="009E2EE2">
        <w:rPr>
          <w:rFonts w:ascii="Arial" w:hAnsi="Arial" w:cs="Arial"/>
          <w:sz w:val="20"/>
          <w:szCs w:val="20"/>
        </w:rPr>
        <w:t>ussell G</w:t>
      </w:r>
      <w:r w:rsidR="00805EC6" w:rsidRPr="00805EC6">
        <w:rPr>
          <w:rFonts w:ascii="Arial" w:hAnsi="Arial" w:cs="Arial"/>
          <w:sz w:val="20"/>
          <w:szCs w:val="20"/>
        </w:rPr>
        <w:t xml:space="preserve">roup data </w:t>
      </w:r>
      <w:r>
        <w:rPr>
          <w:rFonts w:ascii="Arial" w:hAnsi="Arial" w:cs="Arial"/>
          <w:sz w:val="20"/>
          <w:szCs w:val="20"/>
        </w:rPr>
        <w:t xml:space="preserve">available </w:t>
      </w:r>
      <w:r w:rsidR="00805EC6" w:rsidRPr="00805EC6">
        <w:rPr>
          <w:rFonts w:ascii="Arial" w:hAnsi="Arial" w:cs="Arial"/>
          <w:sz w:val="20"/>
          <w:szCs w:val="20"/>
        </w:rPr>
        <w:t>to compare against</w:t>
      </w:r>
      <w:r w:rsidR="00D86BFA">
        <w:rPr>
          <w:rFonts w:ascii="Arial" w:hAnsi="Arial" w:cs="Arial"/>
          <w:sz w:val="20"/>
          <w:szCs w:val="20"/>
        </w:rPr>
        <w:t xml:space="preserve">? It was noted that </w:t>
      </w:r>
    </w:p>
    <w:p w:rsidR="009E2EE2" w:rsidRPr="00805EC6" w:rsidRDefault="00D86BFA" w:rsidP="009E2EE2">
      <w:pPr>
        <w:pStyle w:val="PlainText"/>
        <w:rPr>
          <w:rFonts w:ascii="Arial" w:hAnsi="Arial" w:cs="Arial"/>
          <w:sz w:val="20"/>
          <w:szCs w:val="20"/>
        </w:rPr>
      </w:pPr>
      <w:r>
        <w:rPr>
          <w:rFonts w:ascii="Arial" w:hAnsi="Arial" w:cs="Arial"/>
          <w:sz w:val="20"/>
          <w:szCs w:val="20"/>
        </w:rPr>
        <w:t>O</w:t>
      </w:r>
      <w:r w:rsidRPr="00805EC6">
        <w:rPr>
          <w:rFonts w:ascii="Arial" w:hAnsi="Arial" w:cs="Arial"/>
          <w:sz w:val="20"/>
          <w:szCs w:val="20"/>
        </w:rPr>
        <w:t>ther</w:t>
      </w:r>
      <w:r>
        <w:rPr>
          <w:rFonts w:ascii="Arial" w:hAnsi="Arial" w:cs="Arial"/>
          <w:sz w:val="20"/>
          <w:szCs w:val="20"/>
        </w:rPr>
        <w:t xml:space="preserve"> U</w:t>
      </w:r>
      <w:r w:rsidRPr="00805EC6">
        <w:rPr>
          <w:rFonts w:ascii="Arial" w:hAnsi="Arial" w:cs="Arial"/>
          <w:sz w:val="20"/>
          <w:szCs w:val="20"/>
        </w:rPr>
        <w:t>niversities use DLHE data to actively promote</w:t>
      </w:r>
      <w:r>
        <w:rPr>
          <w:rFonts w:ascii="Arial" w:hAnsi="Arial" w:cs="Arial"/>
          <w:sz w:val="20"/>
          <w:szCs w:val="20"/>
        </w:rPr>
        <w:t xml:space="preserve"> their </w:t>
      </w:r>
      <w:r w:rsidRPr="00805EC6">
        <w:rPr>
          <w:rFonts w:ascii="Arial" w:hAnsi="Arial" w:cs="Arial"/>
          <w:sz w:val="20"/>
          <w:szCs w:val="20"/>
        </w:rPr>
        <w:t>PGT courses</w:t>
      </w:r>
      <w:r>
        <w:rPr>
          <w:rFonts w:ascii="Arial" w:hAnsi="Arial" w:cs="Arial"/>
          <w:sz w:val="20"/>
          <w:szCs w:val="20"/>
        </w:rPr>
        <w:t xml:space="preserve"> and so there is a concern that UoM could use this e</w:t>
      </w:r>
      <w:r w:rsidR="00805EC6" w:rsidRPr="00805EC6">
        <w:rPr>
          <w:rFonts w:ascii="Arial" w:hAnsi="Arial" w:cs="Arial"/>
          <w:sz w:val="20"/>
          <w:szCs w:val="20"/>
        </w:rPr>
        <w:t>mployability d</w:t>
      </w:r>
      <w:r>
        <w:rPr>
          <w:rFonts w:ascii="Arial" w:hAnsi="Arial" w:cs="Arial"/>
          <w:sz w:val="20"/>
          <w:szCs w:val="20"/>
        </w:rPr>
        <w:t>ata more effectively.</w:t>
      </w:r>
      <w:r w:rsidR="009E2EE2">
        <w:rPr>
          <w:rFonts w:ascii="Arial" w:hAnsi="Arial" w:cs="Arial"/>
          <w:sz w:val="20"/>
          <w:szCs w:val="20"/>
        </w:rPr>
        <w:t xml:space="preserve"> The u</w:t>
      </w:r>
      <w:r w:rsidR="009E2EE2" w:rsidRPr="00805EC6">
        <w:rPr>
          <w:rFonts w:ascii="Arial" w:hAnsi="Arial" w:cs="Arial"/>
          <w:sz w:val="20"/>
          <w:szCs w:val="20"/>
        </w:rPr>
        <w:t xml:space="preserve">sefulness </w:t>
      </w:r>
      <w:r w:rsidR="009E2EE2">
        <w:rPr>
          <w:rFonts w:ascii="Arial" w:hAnsi="Arial" w:cs="Arial"/>
          <w:sz w:val="20"/>
          <w:szCs w:val="20"/>
        </w:rPr>
        <w:t xml:space="preserve">of PTES data </w:t>
      </w:r>
      <w:r w:rsidR="009E2EE2" w:rsidRPr="00805EC6">
        <w:rPr>
          <w:rFonts w:ascii="Arial" w:hAnsi="Arial" w:cs="Arial"/>
          <w:sz w:val="20"/>
          <w:szCs w:val="20"/>
        </w:rPr>
        <w:t>was queried as it can't be</w:t>
      </w:r>
      <w:r w:rsidR="009E2EE2">
        <w:rPr>
          <w:rFonts w:ascii="Arial" w:hAnsi="Arial" w:cs="Arial"/>
          <w:sz w:val="20"/>
          <w:szCs w:val="20"/>
        </w:rPr>
        <w:t xml:space="preserve"> used</w:t>
      </w:r>
      <w:r w:rsidR="009E2EE2" w:rsidRPr="00805EC6">
        <w:rPr>
          <w:rFonts w:ascii="Arial" w:hAnsi="Arial" w:cs="Arial"/>
          <w:sz w:val="20"/>
          <w:szCs w:val="20"/>
        </w:rPr>
        <w:t xml:space="preserve"> at programm</w:t>
      </w:r>
      <w:r w:rsidR="009E2EE2">
        <w:rPr>
          <w:rFonts w:ascii="Arial" w:hAnsi="Arial" w:cs="Arial"/>
          <w:sz w:val="20"/>
          <w:szCs w:val="20"/>
        </w:rPr>
        <w:t>e level.</w:t>
      </w:r>
    </w:p>
    <w:p w:rsidR="00D86BFA" w:rsidRPr="00805EC6" w:rsidRDefault="00D86BFA" w:rsidP="00D86BFA">
      <w:pPr>
        <w:pStyle w:val="PlainText"/>
        <w:rPr>
          <w:rFonts w:ascii="Arial" w:hAnsi="Arial" w:cs="Arial"/>
          <w:sz w:val="20"/>
          <w:szCs w:val="20"/>
        </w:rPr>
      </w:pPr>
    </w:p>
    <w:p w:rsidR="00805EC6" w:rsidRPr="00805EC6" w:rsidRDefault="004E7FEC" w:rsidP="00805EC6">
      <w:pPr>
        <w:pStyle w:val="PlainText"/>
        <w:rPr>
          <w:rFonts w:ascii="Arial" w:hAnsi="Arial" w:cs="Arial"/>
          <w:sz w:val="20"/>
          <w:szCs w:val="20"/>
        </w:rPr>
      </w:pPr>
      <w:r w:rsidRPr="00D86BFA">
        <w:rPr>
          <w:rFonts w:ascii="Arial" w:hAnsi="Arial" w:cs="Arial"/>
          <w:b/>
          <w:sz w:val="20"/>
          <w:szCs w:val="20"/>
        </w:rPr>
        <w:t>Action</w:t>
      </w:r>
      <w:r>
        <w:rPr>
          <w:rFonts w:ascii="Arial" w:hAnsi="Arial" w:cs="Arial"/>
          <w:sz w:val="20"/>
          <w:szCs w:val="20"/>
        </w:rPr>
        <w:t>:</w:t>
      </w:r>
    </w:p>
    <w:p w:rsidR="00805EC6" w:rsidRPr="009E2EE2" w:rsidRDefault="00805EC6" w:rsidP="00805EC6">
      <w:pPr>
        <w:pStyle w:val="PlainText"/>
        <w:numPr>
          <w:ilvl w:val="0"/>
          <w:numId w:val="6"/>
        </w:numPr>
        <w:rPr>
          <w:rFonts w:ascii="Arial" w:hAnsi="Arial" w:cs="Arial"/>
          <w:sz w:val="20"/>
          <w:szCs w:val="20"/>
        </w:rPr>
      </w:pPr>
      <w:r w:rsidRPr="00805EC6">
        <w:rPr>
          <w:rFonts w:ascii="Arial" w:hAnsi="Arial" w:cs="Arial"/>
          <w:sz w:val="20"/>
          <w:szCs w:val="20"/>
        </w:rPr>
        <w:t>C</w:t>
      </w:r>
      <w:r w:rsidR="00D86BFA">
        <w:rPr>
          <w:rFonts w:ascii="Arial" w:hAnsi="Arial" w:cs="Arial"/>
          <w:sz w:val="20"/>
          <w:szCs w:val="20"/>
        </w:rPr>
        <w:t>ommittee members to submit any further feedback to</w:t>
      </w:r>
      <w:r w:rsidRPr="00805EC6">
        <w:rPr>
          <w:rFonts w:ascii="Arial" w:hAnsi="Arial" w:cs="Arial"/>
          <w:sz w:val="20"/>
          <w:szCs w:val="20"/>
        </w:rPr>
        <w:t xml:space="preserve"> </w:t>
      </w:r>
      <w:r w:rsidR="004E7FEC">
        <w:rPr>
          <w:rFonts w:ascii="Arial" w:hAnsi="Arial" w:cs="Arial"/>
          <w:sz w:val="20"/>
          <w:szCs w:val="20"/>
        </w:rPr>
        <w:t>Lisa who will update the strategy accordingly.</w:t>
      </w:r>
    </w:p>
    <w:p w:rsidR="00805EC6" w:rsidRPr="00805EC6" w:rsidRDefault="00805EC6" w:rsidP="00805EC6">
      <w:pPr>
        <w:pStyle w:val="PlainText"/>
        <w:rPr>
          <w:rFonts w:ascii="Arial" w:hAnsi="Arial" w:cs="Arial"/>
          <w:sz w:val="20"/>
          <w:szCs w:val="20"/>
        </w:rPr>
      </w:pPr>
    </w:p>
    <w:p w:rsidR="00D86BFA" w:rsidRDefault="00805EC6" w:rsidP="00805EC6">
      <w:pPr>
        <w:pStyle w:val="PlainText"/>
        <w:rPr>
          <w:rFonts w:ascii="Arial" w:hAnsi="Arial" w:cs="Arial"/>
          <w:sz w:val="20"/>
          <w:szCs w:val="20"/>
        </w:rPr>
      </w:pPr>
      <w:r w:rsidRPr="00D86BFA">
        <w:rPr>
          <w:rFonts w:ascii="Arial" w:hAnsi="Arial" w:cs="Arial"/>
          <w:b/>
          <w:sz w:val="20"/>
          <w:szCs w:val="20"/>
        </w:rPr>
        <w:t>5. PGT Distinguished Achievement Award Process</w:t>
      </w:r>
      <w:r w:rsidRPr="00805EC6">
        <w:rPr>
          <w:rFonts w:ascii="Arial" w:hAnsi="Arial" w:cs="Arial"/>
          <w:sz w:val="20"/>
          <w:szCs w:val="20"/>
        </w:rPr>
        <w:t xml:space="preserve"> </w:t>
      </w:r>
    </w:p>
    <w:p w:rsidR="00D86BFA" w:rsidRDefault="00D86BFA" w:rsidP="00805EC6">
      <w:pPr>
        <w:pStyle w:val="PlainText"/>
        <w:rPr>
          <w:rFonts w:ascii="Arial" w:hAnsi="Arial" w:cs="Arial"/>
          <w:sz w:val="20"/>
          <w:szCs w:val="20"/>
        </w:rPr>
      </w:pPr>
    </w:p>
    <w:p w:rsidR="00805EC6" w:rsidRPr="00805EC6" w:rsidRDefault="00805EC6" w:rsidP="00805EC6">
      <w:pPr>
        <w:pStyle w:val="PlainText"/>
        <w:rPr>
          <w:rFonts w:ascii="Arial" w:hAnsi="Arial" w:cs="Arial"/>
          <w:sz w:val="20"/>
          <w:szCs w:val="20"/>
        </w:rPr>
      </w:pPr>
      <w:r w:rsidRPr="00805EC6">
        <w:rPr>
          <w:rFonts w:ascii="Arial" w:hAnsi="Arial" w:cs="Arial"/>
          <w:sz w:val="20"/>
          <w:szCs w:val="20"/>
        </w:rPr>
        <w:t>L</w:t>
      </w:r>
      <w:r w:rsidR="00D86BFA">
        <w:rPr>
          <w:rFonts w:ascii="Arial" w:hAnsi="Arial" w:cs="Arial"/>
          <w:sz w:val="20"/>
          <w:szCs w:val="20"/>
        </w:rPr>
        <w:t>isa reported that the PGT Distinguished Achievement Awards for postgraduate taught student and research</w:t>
      </w:r>
      <w:r w:rsidRPr="00805EC6">
        <w:rPr>
          <w:rFonts w:ascii="Arial" w:hAnsi="Arial" w:cs="Arial"/>
          <w:sz w:val="20"/>
          <w:szCs w:val="20"/>
        </w:rPr>
        <w:t xml:space="preserve"> students </w:t>
      </w:r>
      <w:r w:rsidR="00D86BFA">
        <w:rPr>
          <w:rFonts w:ascii="Arial" w:hAnsi="Arial" w:cs="Arial"/>
          <w:sz w:val="20"/>
          <w:szCs w:val="20"/>
        </w:rPr>
        <w:t>have been separated. As the award deadline does not</w:t>
      </w:r>
      <w:r w:rsidRPr="00805EC6">
        <w:rPr>
          <w:rFonts w:ascii="Arial" w:hAnsi="Arial" w:cs="Arial"/>
          <w:sz w:val="20"/>
          <w:szCs w:val="20"/>
        </w:rPr>
        <w:t xml:space="preserve"> tie in with examination deadlines </w:t>
      </w:r>
      <w:r w:rsidR="00D86BFA">
        <w:rPr>
          <w:rFonts w:ascii="Arial" w:hAnsi="Arial" w:cs="Arial"/>
          <w:sz w:val="20"/>
          <w:szCs w:val="20"/>
        </w:rPr>
        <w:t>and nominations m</w:t>
      </w:r>
      <w:r w:rsidRPr="00805EC6">
        <w:rPr>
          <w:rFonts w:ascii="Arial" w:hAnsi="Arial" w:cs="Arial"/>
          <w:sz w:val="20"/>
          <w:szCs w:val="20"/>
        </w:rPr>
        <w:t xml:space="preserve">ust be reported </w:t>
      </w:r>
      <w:r w:rsidR="00D86BFA">
        <w:rPr>
          <w:rFonts w:ascii="Arial" w:hAnsi="Arial" w:cs="Arial"/>
          <w:sz w:val="20"/>
          <w:szCs w:val="20"/>
        </w:rPr>
        <w:t xml:space="preserve">to Susan Rowe using the relevant </w:t>
      </w:r>
      <w:proofErr w:type="spellStart"/>
      <w:r w:rsidR="00D86BFA">
        <w:rPr>
          <w:rFonts w:ascii="Arial" w:hAnsi="Arial" w:cs="Arial"/>
          <w:sz w:val="20"/>
          <w:szCs w:val="20"/>
        </w:rPr>
        <w:t>proforma</w:t>
      </w:r>
      <w:proofErr w:type="spellEnd"/>
      <w:r w:rsidR="00D86BFA">
        <w:rPr>
          <w:rFonts w:ascii="Arial" w:hAnsi="Arial" w:cs="Arial"/>
          <w:sz w:val="20"/>
          <w:szCs w:val="20"/>
        </w:rPr>
        <w:t xml:space="preserve"> (</w:t>
      </w:r>
      <w:r w:rsidR="009E2EE2">
        <w:rPr>
          <w:rFonts w:ascii="Arial" w:hAnsi="Arial" w:cs="Arial"/>
          <w:sz w:val="20"/>
          <w:szCs w:val="20"/>
        </w:rPr>
        <w:t xml:space="preserve">being </w:t>
      </w:r>
      <w:r w:rsidR="00D86BFA">
        <w:rPr>
          <w:rFonts w:ascii="Arial" w:hAnsi="Arial" w:cs="Arial"/>
          <w:sz w:val="20"/>
          <w:szCs w:val="20"/>
        </w:rPr>
        <w:t xml:space="preserve">circulated </w:t>
      </w:r>
      <w:r w:rsidR="009E2EE2">
        <w:rPr>
          <w:rFonts w:ascii="Arial" w:hAnsi="Arial" w:cs="Arial"/>
          <w:sz w:val="20"/>
          <w:szCs w:val="20"/>
        </w:rPr>
        <w:t xml:space="preserve">on the </w:t>
      </w:r>
      <w:r w:rsidR="00D86BFA">
        <w:rPr>
          <w:rFonts w:ascii="Arial" w:hAnsi="Arial" w:cs="Arial"/>
          <w:sz w:val="20"/>
          <w:szCs w:val="20"/>
        </w:rPr>
        <w:t>2</w:t>
      </w:r>
      <w:r w:rsidR="00D86BFA" w:rsidRPr="00D86BFA">
        <w:rPr>
          <w:rFonts w:ascii="Arial" w:hAnsi="Arial" w:cs="Arial"/>
          <w:sz w:val="20"/>
          <w:szCs w:val="20"/>
          <w:vertAlign w:val="superscript"/>
        </w:rPr>
        <w:t>nd</w:t>
      </w:r>
      <w:r w:rsidR="00D86BFA">
        <w:rPr>
          <w:rFonts w:ascii="Arial" w:hAnsi="Arial" w:cs="Arial"/>
          <w:sz w:val="20"/>
          <w:szCs w:val="20"/>
        </w:rPr>
        <w:t xml:space="preserve"> June</w:t>
      </w:r>
      <w:r w:rsidR="00D05AD7">
        <w:rPr>
          <w:rFonts w:ascii="Arial" w:hAnsi="Arial" w:cs="Arial"/>
          <w:sz w:val="20"/>
          <w:szCs w:val="20"/>
        </w:rPr>
        <w:t xml:space="preserve"> 2014</w:t>
      </w:r>
      <w:r w:rsidR="00D86BFA">
        <w:rPr>
          <w:rFonts w:ascii="Arial" w:hAnsi="Arial" w:cs="Arial"/>
          <w:sz w:val="20"/>
          <w:szCs w:val="20"/>
        </w:rPr>
        <w:t>) by the 17</w:t>
      </w:r>
      <w:r w:rsidR="00D86BFA" w:rsidRPr="00D86BFA">
        <w:rPr>
          <w:rFonts w:ascii="Arial" w:hAnsi="Arial" w:cs="Arial"/>
          <w:sz w:val="20"/>
          <w:szCs w:val="20"/>
          <w:vertAlign w:val="superscript"/>
        </w:rPr>
        <w:t>th</w:t>
      </w:r>
      <w:r w:rsidR="00D86BFA">
        <w:rPr>
          <w:rFonts w:ascii="Arial" w:hAnsi="Arial" w:cs="Arial"/>
          <w:sz w:val="20"/>
          <w:szCs w:val="20"/>
        </w:rPr>
        <w:t xml:space="preserve"> October</w:t>
      </w:r>
      <w:r w:rsidR="00D05AD7">
        <w:rPr>
          <w:rFonts w:ascii="Arial" w:hAnsi="Arial" w:cs="Arial"/>
          <w:sz w:val="20"/>
          <w:szCs w:val="20"/>
        </w:rPr>
        <w:t xml:space="preserve"> 2014</w:t>
      </w:r>
      <w:r w:rsidR="00D86BFA">
        <w:rPr>
          <w:rFonts w:ascii="Arial" w:hAnsi="Arial" w:cs="Arial"/>
          <w:sz w:val="20"/>
          <w:szCs w:val="20"/>
        </w:rPr>
        <w:t xml:space="preserve">. </w:t>
      </w:r>
      <w:r w:rsidRPr="00805EC6">
        <w:rPr>
          <w:rFonts w:ascii="Arial" w:hAnsi="Arial" w:cs="Arial"/>
          <w:sz w:val="20"/>
          <w:szCs w:val="20"/>
        </w:rPr>
        <w:t xml:space="preserve"> </w:t>
      </w:r>
    </w:p>
    <w:p w:rsidR="00805EC6" w:rsidRPr="00805EC6" w:rsidRDefault="00805EC6" w:rsidP="00805EC6">
      <w:pPr>
        <w:pStyle w:val="PlainText"/>
        <w:rPr>
          <w:rFonts w:ascii="Arial" w:hAnsi="Arial" w:cs="Arial"/>
          <w:sz w:val="20"/>
          <w:szCs w:val="20"/>
        </w:rPr>
      </w:pPr>
    </w:p>
    <w:p w:rsidR="00805EC6" w:rsidRPr="00D05AD7" w:rsidRDefault="007C2702" w:rsidP="00805EC6">
      <w:pPr>
        <w:pStyle w:val="PlainText"/>
        <w:rPr>
          <w:rFonts w:ascii="Arial" w:hAnsi="Arial" w:cs="Arial"/>
          <w:b/>
          <w:sz w:val="20"/>
          <w:szCs w:val="20"/>
        </w:rPr>
      </w:pPr>
      <w:r>
        <w:rPr>
          <w:rFonts w:ascii="Arial" w:hAnsi="Arial" w:cs="Arial"/>
          <w:b/>
          <w:sz w:val="20"/>
          <w:szCs w:val="20"/>
        </w:rPr>
        <w:t xml:space="preserve">6. </w:t>
      </w:r>
      <w:r w:rsidR="00805EC6" w:rsidRPr="00D05AD7">
        <w:rPr>
          <w:rFonts w:ascii="Arial" w:hAnsi="Arial" w:cs="Arial"/>
          <w:b/>
          <w:sz w:val="20"/>
          <w:szCs w:val="20"/>
        </w:rPr>
        <w:t xml:space="preserve">NPP1 </w:t>
      </w:r>
    </w:p>
    <w:p w:rsidR="00805EC6" w:rsidRPr="00D05AD7" w:rsidRDefault="00805EC6" w:rsidP="00805EC6">
      <w:pPr>
        <w:pStyle w:val="PlainText"/>
        <w:rPr>
          <w:rFonts w:ascii="Arial" w:hAnsi="Arial" w:cs="Arial"/>
          <w:b/>
          <w:sz w:val="20"/>
          <w:szCs w:val="20"/>
        </w:rPr>
      </w:pPr>
    </w:p>
    <w:p w:rsidR="00805EC6" w:rsidRDefault="00D05AD7" w:rsidP="00805EC6">
      <w:pPr>
        <w:pStyle w:val="PlainText"/>
        <w:rPr>
          <w:rFonts w:ascii="Arial" w:hAnsi="Arial" w:cs="Arial"/>
          <w:b/>
          <w:sz w:val="20"/>
          <w:szCs w:val="20"/>
        </w:rPr>
      </w:pPr>
      <w:r>
        <w:rPr>
          <w:rFonts w:ascii="Arial" w:hAnsi="Arial" w:cs="Arial"/>
          <w:b/>
          <w:sz w:val="20"/>
          <w:szCs w:val="20"/>
        </w:rPr>
        <w:t>6.1 MSc S</w:t>
      </w:r>
      <w:r w:rsidR="00805EC6" w:rsidRPr="00D05AD7">
        <w:rPr>
          <w:rFonts w:ascii="Arial" w:hAnsi="Arial" w:cs="Arial"/>
          <w:b/>
          <w:sz w:val="20"/>
          <w:szCs w:val="20"/>
        </w:rPr>
        <w:t xml:space="preserve">pecial </w:t>
      </w:r>
      <w:r>
        <w:rPr>
          <w:rFonts w:ascii="Arial" w:hAnsi="Arial" w:cs="Arial"/>
          <w:b/>
          <w:sz w:val="20"/>
          <w:szCs w:val="20"/>
        </w:rPr>
        <w:t>Educational Needs (SEED</w:t>
      </w:r>
      <w:r w:rsidR="00805EC6" w:rsidRPr="00D05AD7">
        <w:rPr>
          <w:rFonts w:ascii="Arial" w:hAnsi="Arial" w:cs="Arial"/>
          <w:b/>
          <w:sz w:val="20"/>
          <w:szCs w:val="20"/>
        </w:rPr>
        <w:t>)</w:t>
      </w:r>
    </w:p>
    <w:p w:rsidR="00D05AD7" w:rsidRDefault="00D05AD7" w:rsidP="00805EC6">
      <w:pPr>
        <w:pStyle w:val="PlainText"/>
        <w:rPr>
          <w:rFonts w:ascii="Arial" w:hAnsi="Arial" w:cs="Arial"/>
          <w:sz w:val="20"/>
          <w:szCs w:val="20"/>
        </w:rPr>
      </w:pPr>
    </w:p>
    <w:p w:rsidR="00D05AD7" w:rsidRPr="00D05AD7" w:rsidRDefault="00D05AD7" w:rsidP="00805EC6">
      <w:pPr>
        <w:pStyle w:val="PlainText"/>
        <w:rPr>
          <w:rFonts w:ascii="Arial" w:hAnsi="Arial" w:cs="Arial"/>
          <w:b/>
          <w:sz w:val="20"/>
          <w:szCs w:val="20"/>
        </w:rPr>
      </w:pPr>
      <w:r w:rsidRPr="00D05AD7">
        <w:rPr>
          <w:rFonts w:ascii="Arial" w:hAnsi="Arial" w:cs="Arial"/>
          <w:b/>
          <w:sz w:val="20"/>
          <w:szCs w:val="20"/>
        </w:rPr>
        <w:t>Reported:</w:t>
      </w:r>
    </w:p>
    <w:p w:rsidR="00D05AD7" w:rsidRPr="008C68C8" w:rsidRDefault="00D05AD7" w:rsidP="00805EC6">
      <w:pPr>
        <w:pStyle w:val="PlainText"/>
        <w:rPr>
          <w:rFonts w:ascii="Arial" w:hAnsi="Arial" w:cs="Arial"/>
          <w:sz w:val="20"/>
          <w:szCs w:val="20"/>
        </w:rPr>
      </w:pPr>
      <w:r>
        <w:rPr>
          <w:rFonts w:ascii="Arial" w:hAnsi="Arial" w:cs="Arial"/>
          <w:sz w:val="20"/>
          <w:szCs w:val="20"/>
        </w:rPr>
        <w:t xml:space="preserve">Fiona spoke to the NPP1 paperwork for the MSc </w:t>
      </w:r>
      <w:r w:rsidRPr="00D05AD7">
        <w:rPr>
          <w:rFonts w:ascii="Arial" w:hAnsi="Arial" w:cs="Arial"/>
          <w:sz w:val="20"/>
          <w:szCs w:val="20"/>
        </w:rPr>
        <w:t>Special Educational Needs</w:t>
      </w:r>
      <w:r>
        <w:rPr>
          <w:rFonts w:ascii="Arial" w:hAnsi="Arial" w:cs="Arial"/>
          <w:sz w:val="20"/>
          <w:szCs w:val="20"/>
        </w:rPr>
        <w:t xml:space="preserve"> and reported that she has been working with SEED colleagues to discuss resourcing issues identified</w:t>
      </w:r>
      <w:r w:rsidR="008C68C8">
        <w:rPr>
          <w:rFonts w:ascii="Arial" w:hAnsi="Arial" w:cs="Arial"/>
          <w:sz w:val="20"/>
          <w:szCs w:val="20"/>
        </w:rPr>
        <w:t xml:space="preserve"> for the </w:t>
      </w:r>
      <w:r w:rsidR="008C68C8" w:rsidRPr="00805EC6">
        <w:rPr>
          <w:rFonts w:ascii="Arial" w:hAnsi="Arial" w:cs="Arial"/>
          <w:sz w:val="20"/>
          <w:szCs w:val="20"/>
        </w:rPr>
        <w:t>additi</w:t>
      </w:r>
      <w:r w:rsidR="008C68C8">
        <w:rPr>
          <w:rFonts w:ascii="Arial" w:hAnsi="Arial" w:cs="Arial"/>
          <w:sz w:val="20"/>
          <w:szCs w:val="20"/>
        </w:rPr>
        <w:t>onal staff requirement</w:t>
      </w:r>
      <w:r w:rsidR="008C68C8" w:rsidRPr="00805EC6">
        <w:rPr>
          <w:rFonts w:ascii="Arial" w:hAnsi="Arial" w:cs="Arial"/>
          <w:sz w:val="20"/>
          <w:szCs w:val="20"/>
        </w:rPr>
        <w:t xml:space="preserve"> </w:t>
      </w:r>
      <w:r w:rsidR="008C68C8">
        <w:rPr>
          <w:rFonts w:ascii="Arial" w:hAnsi="Arial" w:cs="Arial"/>
          <w:sz w:val="20"/>
          <w:szCs w:val="20"/>
        </w:rPr>
        <w:t>for the proposed</w:t>
      </w:r>
      <w:r>
        <w:rPr>
          <w:rFonts w:ascii="Arial" w:hAnsi="Arial" w:cs="Arial"/>
          <w:sz w:val="20"/>
          <w:szCs w:val="20"/>
        </w:rPr>
        <w:t xml:space="preserve"> </w:t>
      </w:r>
      <w:r w:rsidRPr="00805EC6">
        <w:rPr>
          <w:rFonts w:ascii="Arial" w:hAnsi="Arial" w:cs="Arial"/>
          <w:sz w:val="20"/>
          <w:szCs w:val="20"/>
        </w:rPr>
        <w:t>10 new units</w:t>
      </w:r>
      <w:r w:rsidR="008C68C8">
        <w:rPr>
          <w:rFonts w:ascii="Arial" w:hAnsi="Arial" w:cs="Arial"/>
          <w:sz w:val="20"/>
          <w:szCs w:val="20"/>
        </w:rPr>
        <w:t xml:space="preserve">. It was noted that these new units </w:t>
      </w:r>
      <w:r w:rsidR="00785117">
        <w:rPr>
          <w:rFonts w:ascii="Arial" w:hAnsi="Arial" w:cs="Arial"/>
          <w:sz w:val="20"/>
          <w:szCs w:val="20"/>
        </w:rPr>
        <w:t>wi</w:t>
      </w:r>
      <w:r>
        <w:rPr>
          <w:rFonts w:ascii="Arial" w:hAnsi="Arial" w:cs="Arial"/>
          <w:sz w:val="20"/>
          <w:szCs w:val="20"/>
        </w:rPr>
        <w:t>l</w:t>
      </w:r>
      <w:r w:rsidR="008C68C8">
        <w:rPr>
          <w:rFonts w:ascii="Arial" w:hAnsi="Arial" w:cs="Arial"/>
          <w:sz w:val="20"/>
          <w:szCs w:val="20"/>
        </w:rPr>
        <w:t>l be introduced</w:t>
      </w:r>
      <w:r w:rsidRPr="00805EC6">
        <w:rPr>
          <w:rFonts w:ascii="Arial" w:hAnsi="Arial" w:cs="Arial"/>
          <w:sz w:val="20"/>
          <w:szCs w:val="20"/>
        </w:rPr>
        <w:t xml:space="preserve"> gradually</w:t>
      </w:r>
      <w:r w:rsidR="008C68C8">
        <w:rPr>
          <w:rFonts w:ascii="Arial" w:hAnsi="Arial" w:cs="Arial"/>
          <w:sz w:val="20"/>
          <w:szCs w:val="20"/>
        </w:rPr>
        <w:t xml:space="preserve"> and SEED are currently reviewing their </w:t>
      </w:r>
      <w:r w:rsidR="008C68C8" w:rsidRPr="00805EC6">
        <w:rPr>
          <w:rFonts w:ascii="Arial" w:hAnsi="Arial" w:cs="Arial"/>
          <w:sz w:val="20"/>
          <w:szCs w:val="20"/>
        </w:rPr>
        <w:t>work</w:t>
      </w:r>
      <w:r w:rsidR="008C68C8">
        <w:rPr>
          <w:rFonts w:ascii="Arial" w:hAnsi="Arial" w:cs="Arial"/>
          <w:sz w:val="20"/>
          <w:szCs w:val="20"/>
        </w:rPr>
        <w:t xml:space="preserve"> load model which will reduce</w:t>
      </w:r>
      <w:r w:rsidR="008C68C8" w:rsidRPr="00805EC6">
        <w:rPr>
          <w:rFonts w:ascii="Arial" w:hAnsi="Arial" w:cs="Arial"/>
          <w:sz w:val="20"/>
          <w:szCs w:val="20"/>
        </w:rPr>
        <w:t xml:space="preserve"> </w:t>
      </w:r>
      <w:r w:rsidR="008C68C8">
        <w:rPr>
          <w:rFonts w:ascii="Arial" w:hAnsi="Arial" w:cs="Arial"/>
          <w:sz w:val="20"/>
          <w:szCs w:val="20"/>
        </w:rPr>
        <w:t xml:space="preserve">the </w:t>
      </w:r>
      <w:r w:rsidR="008C68C8" w:rsidRPr="00805EC6">
        <w:rPr>
          <w:rFonts w:ascii="Arial" w:hAnsi="Arial" w:cs="Arial"/>
          <w:sz w:val="20"/>
          <w:szCs w:val="20"/>
        </w:rPr>
        <w:t>amount of time spent o</w:t>
      </w:r>
      <w:r w:rsidR="008C68C8">
        <w:rPr>
          <w:rFonts w:ascii="Arial" w:hAnsi="Arial" w:cs="Arial"/>
          <w:sz w:val="20"/>
          <w:szCs w:val="20"/>
        </w:rPr>
        <w:t>n</w:t>
      </w:r>
      <w:r w:rsidR="008C68C8" w:rsidRPr="00805EC6">
        <w:rPr>
          <w:rFonts w:ascii="Arial" w:hAnsi="Arial" w:cs="Arial"/>
          <w:sz w:val="20"/>
          <w:szCs w:val="20"/>
        </w:rPr>
        <w:t xml:space="preserve"> PGR students, </w:t>
      </w:r>
      <w:r w:rsidR="008C68C8">
        <w:rPr>
          <w:rFonts w:ascii="Arial" w:hAnsi="Arial" w:cs="Arial"/>
          <w:sz w:val="20"/>
          <w:szCs w:val="20"/>
        </w:rPr>
        <w:t xml:space="preserve">which therefore </w:t>
      </w:r>
      <w:r w:rsidR="008C68C8" w:rsidRPr="00805EC6">
        <w:rPr>
          <w:rFonts w:ascii="Arial" w:hAnsi="Arial" w:cs="Arial"/>
          <w:sz w:val="20"/>
          <w:szCs w:val="20"/>
        </w:rPr>
        <w:t>may free up time</w:t>
      </w:r>
      <w:r w:rsidR="008C68C8">
        <w:rPr>
          <w:rFonts w:ascii="Arial" w:hAnsi="Arial" w:cs="Arial"/>
          <w:sz w:val="20"/>
          <w:szCs w:val="20"/>
        </w:rPr>
        <w:t xml:space="preserve"> existing staff time.</w:t>
      </w:r>
    </w:p>
    <w:p w:rsidR="00E13D85" w:rsidRDefault="00E13D85" w:rsidP="00E13D85">
      <w:pPr>
        <w:pStyle w:val="PlainText"/>
        <w:rPr>
          <w:rFonts w:ascii="Arial" w:hAnsi="Arial" w:cs="Arial"/>
          <w:sz w:val="20"/>
          <w:szCs w:val="20"/>
        </w:rPr>
      </w:pPr>
    </w:p>
    <w:p w:rsidR="00E13D85" w:rsidRPr="00E13D85" w:rsidRDefault="00E13D85" w:rsidP="00E13D85">
      <w:pPr>
        <w:pStyle w:val="PlainText"/>
        <w:rPr>
          <w:rFonts w:ascii="Arial" w:hAnsi="Arial" w:cs="Arial"/>
          <w:b/>
          <w:sz w:val="20"/>
          <w:szCs w:val="20"/>
        </w:rPr>
      </w:pPr>
      <w:r w:rsidRPr="00E13D85">
        <w:rPr>
          <w:rFonts w:ascii="Arial" w:hAnsi="Arial" w:cs="Arial"/>
          <w:b/>
          <w:sz w:val="20"/>
          <w:szCs w:val="20"/>
        </w:rPr>
        <w:t>Noted:</w:t>
      </w:r>
    </w:p>
    <w:p w:rsidR="00E13D85" w:rsidRDefault="00E13D85" w:rsidP="00E13D85">
      <w:pPr>
        <w:pStyle w:val="PlainText"/>
        <w:rPr>
          <w:rFonts w:ascii="Arial" w:hAnsi="Arial" w:cs="Arial"/>
          <w:sz w:val="20"/>
          <w:szCs w:val="20"/>
        </w:rPr>
      </w:pPr>
      <w:r>
        <w:rPr>
          <w:rFonts w:ascii="Arial" w:hAnsi="Arial" w:cs="Arial"/>
          <w:sz w:val="20"/>
          <w:szCs w:val="20"/>
        </w:rPr>
        <w:t xml:space="preserve">It was noted that </w:t>
      </w:r>
      <w:r w:rsidRPr="00805EC6">
        <w:rPr>
          <w:rFonts w:ascii="Arial" w:hAnsi="Arial" w:cs="Arial"/>
          <w:sz w:val="20"/>
          <w:szCs w:val="20"/>
        </w:rPr>
        <w:t xml:space="preserve">MMU have </w:t>
      </w:r>
      <w:r>
        <w:rPr>
          <w:rFonts w:ascii="Arial" w:hAnsi="Arial" w:cs="Arial"/>
          <w:sz w:val="20"/>
          <w:szCs w:val="20"/>
        </w:rPr>
        <w:t>a similar programme that they are</w:t>
      </w:r>
      <w:r w:rsidRPr="00805EC6">
        <w:rPr>
          <w:rFonts w:ascii="Arial" w:hAnsi="Arial" w:cs="Arial"/>
          <w:sz w:val="20"/>
          <w:szCs w:val="20"/>
        </w:rPr>
        <w:t xml:space="preserve"> charging </w:t>
      </w:r>
      <w:r>
        <w:rPr>
          <w:rFonts w:ascii="Arial" w:hAnsi="Arial" w:cs="Arial"/>
          <w:sz w:val="20"/>
          <w:szCs w:val="20"/>
        </w:rPr>
        <w:t>£</w:t>
      </w:r>
      <w:r w:rsidRPr="00805EC6">
        <w:rPr>
          <w:rFonts w:ascii="Arial" w:hAnsi="Arial" w:cs="Arial"/>
          <w:sz w:val="20"/>
          <w:szCs w:val="20"/>
        </w:rPr>
        <w:t xml:space="preserve">4800 </w:t>
      </w:r>
      <w:r>
        <w:rPr>
          <w:rFonts w:ascii="Arial" w:hAnsi="Arial" w:cs="Arial"/>
          <w:sz w:val="20"/>
          <w:szCs w:val="20"/>
        </w:rPr>
        <w:t xml:space="preserve">and so a comparison may be required on these </w:t>
      </w:r>
      <w:r w:rsidRPr="00805EC6">
        <w:rPr>
          <w:rFonts w:ascii="Arial" w:hAnsi="Arial" w:cs="Arial"/>
          <w:sz w:val="20"/>
          <w:szCs w:val="20"/>
        </w:rPr>
        <w:t>programmes in terms of content</w:t>
      </w:r>
      <w:r>
        <w:rPr>
          <w:rFonts w:ascii="Arial" w:hAnsi="Arial" w:cs="Arial"/>
          <w:sz w:val="20"/>
          <w:szCs w:val="20"/>
        </w:rPr>
        <w:t>.</w:t>
      </w:r>
      <w:r w:rsidRPr="00805EC6">
        <w:rPr>
          <w:rFonts w:ascii="Arial" w:hAnsi="Arial" w:cs="Arial"/>
          <w:sz w:val="20"/>
          <w:szCs w:val="20"/>
        </w:rPr>
        <w:t xml:space="preserve"> </w:t>
      </w:r>
    </w:p>
    <w:p w:rsidR="00E13D85" w:rsidRDefault="00E13D85" w:rsidP="00805EC6">
      <w:pPr>
        <w:pStyle w:val="PlainText"/>
        <w:rPr>
          <w:rFonts w:ascii="Arial" w:hAnsi="Arial" w:cs="Arial"/>
          <w:b/>
          <w:sz w:val="20"/>
          <w:szCs w:val="20"/>
        </w:rPr>
      </w:pPr>
    </w:p>
    <w:p w:rsidR="00D05AD7" w:rsidRPr="00D05AD7" w:rsidRDefault="00D05AD7" w:rsidP="00805EC6">
      <w:pPr>
        <w:pStyle w:val="PlainText"/>
        <w:rPr>
          <w:rFonts w:ascii="Arial" w:hAnsi="Arial" w:cs="Arial"/>
          <w:b/>
          <w:sz w:val="20"/>
          <w:szCs w:val="20"/>
        </w:rPr>
      </w:pPr>
      <w:r w:rsidRPr="00D05AD7">
        <w:rPr>
          <w:rFonts w:ascii="Arial" w:hAnsi="Arial" w:cs="Arial"/>
          <w:b/>
          <w:sz w:val="20"/>
          <w:szCs w:val="20"/>
        </w:rPr>
        <w:t>Queried:</w:t>
      </w:r>
    </w:p>
    <w:p w:rsidR="00D05AD7" w:rsidRDefault="00D05AD7" w:rsidP="00805EC6">
      <w:pPr>
        <w:pStyle w:val="PlainText"/>
        <w:rPr>
          <w:rFonts w:ascii="Arial" w:hAnsi="Arial" w:cs="Arial"/>
          <w:sz w:val="20"/>
          <w:szCs w:val="20"/>
        </w:rPr>
      </w:pPr>
      <w:r>
        <w:rPr>
          <w:rFonts w:ascii="Arial" w:hAnsi="Arial" w:cs="Arial"/>
          <w:sz w:val="20"/>
          <w:szCs w:val="20"/>
        </w:rPr>
        <w:t>The committee queried an i</w:t>
      </w:r>
      <w:r w:rsidR="00805EC6" w:rsidRPr="00805EC6">
        <w:rPr>
          <w:rFonts w:ascii="Arial" w:hAnsi="Arial" w:cs="Arial"/>
          <w:sz w:val="20"/>
          <w:szCs w:val="20"/>
        </w:rPr>
        <w:t xml:space="preserve">ssue with </w:t>
      </w:r>
      <w:r>
        <w:rPr>
          <w:rFonts w:ascii="Arial" w:hAnsi="Arial" w:cs="Arial"/>
          <w:sz w:val="20"/>
          <w:szCs w:val="20"/>
        </w:rPr>
        <w:t xml:space="preserve">number of </w:t>
      </w:r>
      <w:r w:rsidR="00805EC6" w:rsidRPr="00805EC6">
        <w:rPr>
          <w:rFonts w:ascii="Arial" w:hAnsi="Arial" w:cs="Arial"/>
          <w:sz w:val="20"/>
          <w:szCs w:val="20"/>
        </w:rPr>
        <w:t>credits</w:t>
      </w:r>
      <w:r>
        <w:rPr>
          <w:rFonts w:ascii="Arial" w:hAnsi="Arial" w:cs="Arial"/>
          <w:sz w:val="20"/>
          <w:szCs w:val="20"/>
        </w:rPr>
        <w:t xml:space="preserve"> fr</w:t>
      </w:r>
      <w:r w:rsidR="00805EC6" w:rsidRPr="00805EC6">
        <w:rPr>
          <w:rFonts w:ascii="Arial" w:hAnsi="Arial" w:cs="Arial"/>
          <w:sz w:val="20"/>
          <w:szCs w:val="20"/>
        </w:rPr>
        <w:t xml:space="preserve">om optional units </w:t>
      </w:r>
      <w:r>
        <w:rPr>
          <w:rFonts w:ascii="Arial" w:hAnsi="Arial" w:cs="Arial"/>
          <w:sz w:val="20"/>
          <w:szCs w:val="20"/>
        </w:rPr>
        <w:t>which appear</w:t>
      </w:r>
      <w:r w:rsidR="00034BE7">
        <w:rPr>
          <w:rFonts w:ascii="Arial" w:hAnsi="Arial" w:cs="Arial"/>
          <w:sz w:val="20"/>
          <w:szCs w:val="20"/>
        </w:rPr>
        <w:t>s have 15 credits missing</w:t>
      </w:r>
      <w:r>
        <w:rPr>
          <w:rFonts w:ascii="Arial" w:hAnsi="Arial" w:cs="Arial"/>
          <w:sz w:val="20"/>
          <w:szCs w:val="20"/>
        </w:rPr>
        <w:t xml:space="preserve">. </w:t>
      </w:r>
    </w:p>
    <w:p w:rsidR="00D05AD7" w:rsidRPr="00805EC6" w:rsidRDefault="00D05AD7" w:rsidP="00805EC6">
      <w:pPr>
        <w:pStyle w:val="PlainText"/>
        <w:rPr>
          <w:rFonts w:ascii="Arial" w:hAnsi="Arial" w:cs="Arial"/>
          <w:sz w:val="20"/>
          <w:szCs w:val="20"/>
        </w:rPr>
      </w:pPr>
    </w:p>
    <w:p w:rsidR="00D05AD7" w:rsidRPr="00D05AD7" w:rsidRDefault="00D05AD7" w:rsidP="00805EC6">
      <w:pPr>
        <w:pStyle w:val="PlainText"/>
        <w:rPr>
          <w:rFonts w:ascii="Arial" w:hAnsi="Arial" w:cs="Arial"/>
          <w:b/>
          <w:sz w:val="20"/>
          <w:szCs w:val="20"/>
        </w:rPr>
      </w:pPr>
      <w:r w:rsidRPr="00D05AD7">
        <w:rPr>
          <w:rFonts w:ascii="Arial" w:hAnsi="Arial" w:cs="Arial"/>
          <w:b/>
          <w:sz w:val="20"/>
          <w:szCs w:val="20"/>
        </w:rPr>
        <w:t>Queried:</w:t>
      </w:r>
    </w:p>
    <w:p w:rsidR="00034BE7" w:rsidRPr="00785117" w:rsidRDefault="00D05AD7" w:rsidP="00785117">
      <w:pPr>
        <w:jc w:val="both"/>
        <w:rPr>
          <w:bCs/>
          <w:sz w:val="20"/>
        </w:rPr>
      </w:pPr>
      <w:r w:rsidRPr="00785117">
        <w:rPr>
          <w:rFonts w:ascii="Arial" w:hAnsi="Arial" w:cs="Arial"/>
          <w:sz w:val="20"/>
          <w:szCs w:val="20"/>
        </w:rPr>
        <w:lastRenderedPageBreak/>
        <w:t>The committee queried if t</w:t>
      </w:r>
      <w:r w:rsidR="00805EC6" w:rsidRPr="00785117">
        <w:rPr>
          <w:rFonts w:ascii="Arial" w:hAnsi="Arial" w:cs="Arial"/>
          <w:sz w:val="20"/>
          <w:szCs w:val="20"/>
        </w:rPr>
        <w:t xml:space="preserve">his programme </w:t>
      </w:r>
      <w:r w:rsidRPr="00785117">
        <w:rPr>
          <w:rFonts w:ascii="Arial" w:hAnsi="Arial" w:cs="Arial"/>
          <w:sz w:val="20"/>
          <w:szCs w:val="20"/>
        </w:rPr>
        <w:t xml:space="preserve">will be </w:t>
      </w:r>
      <w:r w:rsidR="00805EC6" w:rsidRPr="00785117">
        <w:rPr>
          <w:rFonts w:ascii="Arial" w:hAnsi="Arial" w:cs="Arial"/>
          <w:sz w:val="20"/>
          <w:szCs w:val="20"/>
        </w:rPr>
        <w:t>replacing</w:t>
      </w:r>
      <w:r w:rsidR="00034BE7" w:rsidRPr="00785117">
        <w:rPr>
          <w:rFonts w:ascii="Arial" w:hAnsi="Arial" w:cs="Arial"/>
          <w:sz w:val="20"/>
          <w:szCs w:val="20"/>
        </w:rPr>
        <w:t xml:space="preserve"> </w:t>
      </w:r>
      <w:r w:rsidR="00785117" w:rsidRPr="00785117">
        <w:rPr>
          <w:rFonts w:ascii="Arial" w:hAnsi="Arial" w:cs="Arial"/>
          <w:sz w:val="20"/>
          <w:szCs w:val="20"/>
        </w:rPr>
        <w:t xml:space="preserve">the </w:t>
      </w:r>
      <w:r w:rsidR="00034BE7" w:rsidRPr="00785117">
        <w:rPr>
          <w:rFonts w:ascii="Arial" w:hAnsi="Arial" w:cs="Arial"/>
          <w:bCs/>
          <w:sz w:val="20"/>
        </w:rPr>
        <w:t>BSc</w:t>
      </w:r>
      <w:r w:rsidR="00785117">
        <w:rPr>
          <w:rFonts w:ascii="Arial" w:hAnsi="Arial" w:cs="Arial"/>
          <w:bCs/>
          <w:sz w:val="20"/>
        </w:rPr>
        <w:t xml:space="preserve"> </w:t>
      </w:r>
      <w:r w:rsidR="00034BE7" w:rsidRPr="00785117">
        <w:rPr>
          <w:rFonts w:ascii="Arial" w:hAnsi="Arial" w:cs="Arial"/>
          <w:bCs/>
          <w:sz w:val="20"/>
        </w:rPr>
        <w:t>(</w:t>
      </w:r>
      <w:proofErr w:type="spellStart"/>
      <w:r w:rsidR="00034BE7" w:rsidRPr="00785117">
        <w:rPr>
          <w:rFonts w:ascii="Arial" w:hAnsi="Arial" w:cs="Arial"/>
          <w:bCs/>
          <w:sz w:val="20"/>
        </w:rPr>
        <w:t>Hons</w:t>
      </w:r>
      <w:proofErr w:type="spellEnd"/>
      <w:r w:rsidR="00034BE7" w:rsidRPr="00785117">
        <w:rPr>
          <w:rFonts w:ascii="Arial" w:hAnsi="Arial" w:cs="Arial"/>
          <w:bCs/>
          <w:sz w:val="20"/>
        </w:rPr>
        <w:t>) Profound and Com</w:t>
      </w:r>
      <w:r w:rsidR="009E2EE2">
        <w:rPr>
          <w:rFonts w:ascii="Arial" w:hAnsi="Arial" w:cs="Arial"/>
          <w:bCs/>
          <w:sz w:val="20"/>
        </w:rPr>
        <w:t xml:space="preserve">plex Learning Disability Studies? </w:t>
      </w:r>
      <w:proofErr w:type="gramStart"/>
      <w:r w:rsidR="009E2EE2">
        <w:rPr>
          <w:rFonts w:ascii="Arial" w:hAnsi="Arial" w:cs="Arial"/>
          <w:bCs/>
          <w:sz w:val="20"/>
        </w:rPr>
        <w:t>I</w:t>
      </w:r>
      <w:r w:rsidR="00034BE7" w:rsidRPr="00785117">
        <w:rPr>
          <w:rFonts w:ascii="Arial" w:hAnsi="Arial" w:cs="Arial"/>
          <w:sz w:val="20"/>
          <w:szCs w:val="20"/>
        </w:rPr>
        <w:t>f so</w:t>
      </w:r>
      <w:r w:rsidR="009E2EE2">
        <w:rPr>
          <w:rFonts w:ascii="Arial" w:hAnsi="Arial" w:cs="Arial"/>
          <w:sz w:val="20"/>
          <w:szCs w:val="20"/>
        </w:rPr>
        <w:t>,</w:t>
      </w:r>
      <w:r w:rsidR="00034BE7" w:rsidRPr="00785117">
        <w:rPr>
          <w:rFonts w:ascii="Arial" w:hAnsi="Arial" w:cs="Arial"/>
          <w:sz w:val="20"/>
          <w:szCs w:val="20"/>
        </w:rPr>
        <w:t xml:space="preserve"> has there been an identified a gap in the</w:t>
      </w:r>
      <w:r w:rsidR="00785117">
        <w:rPr>
          <w:rFonts w:ascii="Arial" w:hAnsi="Arial" w:cs="Arial"/>
          <w:sz w:val="20"/>
          <w:szCs w:val="20"/>
        </w:rPr>
        <w:t xml:space="preserve"> current</w:t>
      </w:r>
      <w:r w:rsidR="00034BE7" w:rsidRPr="00785117">
        <w:rPr>
          <w:rFonts w:ascii="Arial" w:hAnsi="Arial" w:cs="Arial"/>
          <w:sz w:val="20"/>
          <w:szCs w:val="20"/>
        </w:rPr>
        <w:t xml:space="preserve"> portfolio with demand for this programme</w:t>
      </w:r>
      <w:r w:rsidR="00785117">
        <w:rPr>
          <w:rFonts w:ascii="Arial" w:hAnsi="Arial" w:cs="Arial"/>
          <w:sz w:val="20"/>
          <w:szCs w:val="20"/>
        </w:rPr>
        <w:t>?</w:t>
      </w:r>
      <w:proofErr w:type="gramEnd"/>
    </w:p>
    <w:p w:rsidR="00D05AD7" w:rsidRDefault="00D05AD7" w:rsidP="00805EC6">
      <w:pPr>
        <w:pStyle w:val="PlainText"/>
        <w:rPr>
          <w:rFonts w:ascii="Arial" w:hAnsi="Arial" w:cs="Arial"/>
          <w:sz w:val="20"/>
          <w:szCs w:val="20"/>
        </w:rPr>
      </w:pPr>
    </w:p>
    <w:p w:rsidR="00034BE7" w:rsidRPr="00034BE7" w:rsidRDefault="00034BE7" w:rsidP="00805EC6">
      <w:pPr>
        <w:pStyle w:val="PlainText"/>
        <w:rPr>
          <w:rFonts w:ascii="Arial" w:hAnsi="Arial" w:cs="Arial"/>
          <w:b/>
          <w:sz w:val="20"/>
          <w:szCs w:val="20"/>
        </w:rPr>
      </w:pPr>
      <w:r w:rsidRPr="00034BE7">
        <w:rPr>
          <w:rFonts w:ascii="Arial" w:hAnsi="Arial" w:cs="Arial"/>
          <w:b/>
          <w:sz w:val="20"/>
          <w:szCs w:val="20"/>
        </w:rPr>
        <w:t>Queried:</w:t>
      </w:r>
    </w:p>
    <w:p w:rsidR="00034BE7" w:rsidRDefault="00034BE7" w:rsidP="00805EC6">
      <w:pPr>
        <w:pStyle w:val="PlainText"/>
        <w:rPr>
          <w:rFonts w:ascii="Arial" w:hAnsi="Arial" w:cs="Arial"/>
          <w:sz w:val="20"/>
          <w:szCs w:val="20"/>
        </w:rPr>
      </w:pPr>
      <w:r>
        <w:rPr>
          <w:rFonts w:ascii="Arial" w:hAnsi="Arial" w:cs="Arial"/>
          <w:sz w:val="20"/>
          <w:szCs w:val="20"/>
        </w:rPr>
        <w:t>As ther</w:t>
      </w:r>
      <w:r w:rsidR="00805EC6" w:rsidRPr="00805EC6">
        <w:rPr>
          <w:rFonts w:ascii="Arial" w:hAnsi="Arial" w:cs="Arial"/>
          <w:sz w:val="20"/>
          <w:szCs w:val="20"/>
        </w:rPr>
        <w:t xml:space="preserve">e are </w:t>
      </w:r>
      <w:r w:rsidR="008C68C8">
        <w:rPr>
          <w:rFonts w:ascii="Arial" w:hAnsi="Arial" w:cs="Arial"/>
          <w:sz w:val="20"/>
          <w:szCs w:val="20"/>
        </w:rPr>
        <w:t xml:space="preserve">mostly </w:t>
      </w:r>
      <w:r w:rsidR="00805EC6" w:rsidRPr="00805EC6">
        <w:rPr>
          <w:rFonts w:ascii="Arial" w:hAnsi="Arial" w:cs="Arial"/>
          <w:sz w:val="20"/>
          <w:szCs w:val="20"/>
        </w:rPr>
        <w:t>part time providers</w:t>
      </w:r>
      <w:r w:rsidR="008C68C8">
        <w:rPr>
          <w:rFonts w:ascii="Arial" w:hAnsi="Arial" w:cs="Arial"/>
          <w:sz w:val="20"/>
          <w:szCs w:val="20"/>
        </w:rPr>
        <w:t xml:space="preserve"> in competition with this programme it was queried if</w:t>
      </w:r>
      <w:r w:rsidR="00805EC6" w:rsidRPr="00805EC6">
        <w:rPr>
          <w:rFonts w:ascii="Arial" w:hAnsi="Arial" w:cs="Arial"/>
          <w:sz w:val="20"/>
          <w:szCs w:val="20"/>
        </w:rPr>
        <w:t xml:space="preserve"> there </w:t>
      </w:r>
      <w:r w:rsidR="008C68C8">
        <w:rPr>
          <w:rFonts w:ascii="Arial" w:hAnsi="Arial" w:cs="Arial"/>
          <w:sz w:val="20"/>
          <w:szCs w:val="20"/>
        </w:rPr>
        <w:t xml:space="preserve">is </w:t>
      </w:r>
      <w:r w:rsidR="00805EC6" w:rsidRPr="00805EC6">
        <w:rPr>
          <w:rFonts w:ascii="Arial" w:hAnsi="Arial" w:cs="Arial"/>
          <w:sz w:val="20"/>
          <w:szCs w:val="20"/>
        </w:rPr>
        <w:t xml:space="preserve">a market for </w:t>
      </w:r>
      <w:r>
        <w:rPr>
          <w:rFonts w:ascii="Arial" w:hAnsi="Arial" w:cs="Arial"/>
          <w:sz w:val="20"/>
          <w:szCs w:val="20"/>
        </w:rPr>
        <w:t xml:space="preserve">this as </w:t>
      </w:r>
      <w:r w:rsidR="00805EC6" w:rsidRPr="00805EC6">
        <w:rPr>
          <w:rFonts w:ascii="Arial" w:hAnsi="Arial" w:cs="Arial"/>
          <w:sz w:val="20"/>
          <w:szCs w:val="20"/>
        </w:rPr>
        <w:t>a full time p</w:t>
      </w:r>
      <w:r>
        <w:rPr>
          <w:rFonts w:ascii="Arial" w:hAnsi="Arial" w:cs="Arial"/>
          <w:sz w:val="20"/>
          <w:szCs w:val="20"/>
        </w:rPr>
        <w:t>rogramme? It was suggested that a p</w:t>
      </w:r>
      <w:r w:rsidRPr="00805EC6">
        <w:rPr>
          <w:rFonts w:ascii="Arial" w:hAnsi="Arial" w:cs="Arial"/>
          <w:sz w:val="20"/>
          <w:szCs w:val="20"/>
        </w:rPr>
        <w:t xml:space="preserve">art time </w:t>
      </w:r>
      <w:r>
        <w:rPr>
          <w:rFonts w:ascii="Arial" w:hAnsi="Arial" w:cs="Arial"/>
          <w:sz w:val="20"/>
          <w:szCs w:val="20"/>
        </w:rPr>
        <w:t xml:space="preserve">programme </w:t>
      </w:r>
      <w:r w:rsidR="009E2EE2">
        <w:rPr>
          <w:rFonts w:ascii="Arial" w:hAnsi="Arial" w:cs="Arial"/>
          <w:sz w:val="20"/>
          <w:szCs w:val="20"/>
        </w:rPr>
        <w:t xml:space="preserve">may </w:t>
      </w:r>
      <w:r w:rsidRPr="00805EC6">
        <w:rPr>
          <w:rFonts w:ascii="Arial" w:hAnsi="Arial" w:cs="Arial"/>
          <w:sz w:val="20"/>
          <w:szCs w:val="20"/>
        </w:rPr>
        <w:t>be more viable</w:t>
      </w:r>
      <w:r>
        <w:rPr>
          <w:rFonts w:ascii="Arial" w:hAnsi="Arial" w:cs="Arial"/>
          <w:sz w:val="20"/>
          <w:szCs w:val="20"/>
        </w:rPr>
        <w:t xml:space="preserve"> making use of intensive periods of block teaching.</w:t>
      </w:r>
    </w:p>
    <w:p w:rsidR="00E13D85" w:rsidRDefault="00E13D85" w:rsidP="00805EC6">
      <w:pPr>
        <w:pStyle w:val="PlainText"/>
        <w:rPr>
          <w:rFonts w:ascii="Arial" w:hAnsi="Arial" w:cs="Arial"/>
          <w:sz w:val="20"/>
          <w:szCs w:val="20"/>
        </w:rPr>
      </w:pPr>
    </w:p>
    <w:p w:rsidR="008C68C8" w:rsidRPr="00E13D85" w:rsidRDefault="00E13D85" w:rsidP="00805EC6">
      <w:pPr>
        <w:pStyle w:val="PlainText"/>
        <w:rPr>
          <w:rFonts w:ascii="Arial" w:hAnsi="Arial" w:cs="Arial"/>
          <w:b/>
          <w:sz w:val="20"/>
          <w:szCs w:val="20"/>
        </w:rPr>
      </w:pPr>
      <w:r w:rsidRPr="00E13D85">
        <w:rPr>
          <w:rFonts w:ascii="Arial" w:hAnsi="Arial" w:cs="Arial"/>
          <w:b/>
          <w:sz w:val="20"/>
          <w:szCs w:val="20"/>
        </w:rPr>
        <w:t>Noted:</w:t>
      </w:r>
    </w:p>
    <w:p w:rsidR="008C68C8" w:rsidRDefault="008C68C8" w:rsidP="008C68C8">
      <w:pPr>
        <w:pStyle w:val="PlainText"/>
        <w:rPr>
          <w:rFonts w:ascii="Arial" w:hAnsi="Arial" w:cs="Arial"/>
          <w:sz w:val="20"/>
          <w:szCs w:val="20"/>
        </w:rPr>
      </w:pPr>
      <w:r>
        <w:rPr>
          <w:rFonts w:ascii="Arial" w:hAnsi="Arial" w:cs="Arial"/>
          <w:sz w:val="20"/>
          <w:szCs w:val="20"/>
        </w:rPr>
        <w:t>The group discussed the p</w:t>
      </w:r>
      <w:r w:rsidRPr="00805EC6">
        <w:rPr>
          <w:rFonts w:ascii="Arial" w:hAnsi="Arial" w:cs="Arial"/>
          <w:sz w:val="20"/>
          <w:szCs w:val="20"/>
        </w:rPr>
        <w:t xml:space="preserve">lacement </w:t>
      </w:r>
      <w:r>
        <w:rPr>
          <w:rFonts w:ascii="Arial" w:hAnsi="Arial" w:cs="Arial"/>
          <w:sz w:val="20"/>
          <w:szCs w:val="20"/>
        </w:rPr>
        <w:t>aspect being an optional unit, noting that</w:t>
      </w:r>
      <w:r w:rsidRPr="00805EC6">
        <w:rPr>
          <w:rFonts w:ascii="Arial" w:hAnsi="Arial" w:cs="Arial"/>
          <w:sz w:val="20"/>
          <w:szCs w:val="20"/>
        </w:rPr>
        <w:t xml:space="preserve"> a</w:t>
      </w:r>
      <w:r>
        <w:rPr>
          <w:rFonts w:ascii="Arial" w:hAnsi="Arial" w:cs="Arial"/>
          <w:sz w:val="20"/>
          <w:szCs w:val="20"/>
        </w:rPr>
        <w:t xml:space="preserve"> </w:t>
      </w:r>
      <w:r w:rsidRPr="00805EC6">
        <w:rPr>
          <w:rFonts w:ascii="Arial" w:hAnsi="Arial" w:cs="Arial"/>
          <w:sz w:val="20"/>
          <w:szCs w:val="20"/>
        </w:rPr>
        <w:t xml:space="preserve">lot of students </w:t>
      </w:r>
      <w:r>
        <w:rPr>
          <w:rFonts w:ascii="Arial" w:hAnsi="Arial" w:cs="Arial"/>
          <w:sz w:val="20"/>
          <w:szCs w:val="20"/>
        </w:rPr>
        <w:t xml:space="preserve">taking this type of programme </w:t>
      </w:r>
      <w:r w:rsidR="009E2EE2">
        <w:rPr>
          <w:rFonts w:ascii="Arial" w:hAnsi="Arial" w:cs="Arial"/>
          <w:sz w:val="20"/>
          <w:szCs w:val="20"/>
        </w:rPr>
        <w:t xml:space="preserve">will </w:t>
      </w:r>
      <w:r>
        <w:rPr>
          <w:rFonts w:ascii="Arial" w:hAnsi="Arial" w:cs="Arial"/>
          <w:sz w:val="20"/>
          <w:szCs w:val="20"/>
        </w:rPr>
        <w:t xml:space="preserve">already </w:t>
      </w:r>
      <w:r w:rsidR="009E2EE2">
        <w:rPr>
          <w:rFonts w:ascii="Arial" w:hAnsi="Arial" w:cs="Arial"/>
          <w:sz w:val="20"/>
          <w:szCs w:val="20"/>
        </w:rPr>
        <w:t xml:space="preserve">be </w:t>
      </w:r>
      <w:r w:rsidRPr="00805EC6">
        <w:rPr>
          <w:rFonts w:ascii="Arial" w:hAnsi="Arial" w:cs="Arial"/>
          <w:sz w:val="20"/>
          <w:szCs w:val="20"/>
        </w:rPr>
        <w:t>in practice</w:t>
      </w:r>
      <w:r w:rsidR="009E2EE2">
        <w:rPr>
          <w:rFonts w:ascii="Arial" w:hAnsi="Arial" w:cs="Arial"/>
          <w:sz w:val="20"/>
          <w:szCs w:val="20"/>
        </w:rPr>
        <w:t>. I</w:t>
      </w:r>
      <w:r>
        <w:rPr>
          <w:rFonts w:ascii="Arial" w:hAnsi="Arial" w:cs="Arial"/>
          <w:sz w:val="20"/>
          <w:szCs w:val="20"/>
        </w:rPr>
        <w:t xml:space="preserve">t was noted that placement this </w:t>
      </w:r>
      <w:r w:rsidRPr="00805EC6">
        <w:rPr>
          <w:rFonts w:ascii="Arial" w:hAnsi="Arial" w:cs="Arial"/>
          <w:sz w:val="20"/>
          <w:szCs w:val="20"/>
        </w:rPr>
        <w:t xml:space="preserve">would be aimed at </w:t>
      </w:r>
      <w:r>
        <w:rPr>
          <w:rFonts w:ascii="Arial" w:hAnsi="Arial" w:cs="Arial"/>
          <w:sz w:val="20"/>
          <w:szCs w:val="20"/>
        </w:rPr>
        <w:t>the f</w:t>
      </w:r>
      <w:r w:rsidRPr="00805EC6">
        <w:rPr>
          <w:rFonts w:ascii="Arial" w:hAnsi="Arial" w:cs="Arial"/>
          <w:sz w:val="20"/>
          <w:szCs w:val="20"/>
        </w:rPr>
        <w:t xml:space="preserve">ull time students </w:t>
      </w:r>
      <w:r>
        <w:rPr>
          <w:rFonts w:ascii="Arial" w:hAnsi="Arial" w:cs="Arial"/>
          <w:sz w:val="20"/>
          <w:szCs w:val="20"/>
        </w:rPr>
        <w:t>only.</w:t>
      </w:r>
    </w:p>
    <w:p w:rsidR="00034BE7" w:rsidRDefault="00034BE7" w:rsidP="00805EC6">
      <w:pPr>
        <w:pStyle w:val="PlainText"/>
        <w:rPr>
          <w:rFonts w:ascii="Arial" w:hAnsi="Arial" w:cs="Arial"/>
          <w:sz w:val="20"/>
          <w:szCs w:val="20"/>
        </w:rPr>
      </w:pPr>
    </w:p>
    <w:p w:rsidR="00E13D85" w:rsidRPr="00E13D85" w:rsidRDefault="00E13D85" w:rsidP="00E13D85">
      <w:pPr>
        <w:pStyle w:val="PlainText"/>
        <w:rPr>
          <w:rFonts w:ascii="Arial" w:hAnsi="Arial" w:cs="Arial"/>
          <w:b/>
          <w:sz w:val="20"/>
          <w:szCs w:val="20"/>
        </w:rPr>
      </w:pPr>
      <w:r w:rsidRPr="00E13D85">
        <w:rPr>
          <w:rFonts w:ascii="Arial" w:hAnsi="Arial" w:cs="Arial"/>
          <w:b/>
          <w:sz w:val="20"/>
          <w:szCs w:val="20"/>
        </w:rPr>
        <w:t>Queried:</w:t>
      </w:r>
    </w:p>
    <w:p w:rsidR="00E13D85" w:rsidRDefault="00E13D85" w:rsidP="00E13D85">
      <w:pPr>
        <w:pStyle w:val="PlainText"/>
        <w:rPr>
          <w:rFonts w:ascii="Arial" w:hAnsi="Arial" w:cs="Arial"/>
          <w:sz w:val="20"/>
          <w:szCs w:val="20"/>
        </w:rPr>
      </w:pPr>
      <w:r>
        <w:rPr>
          <w:rFonts w:ascii="Arial" w:hAnsi="Arial" w:cs="Arial"/>
          <w:sz w:val="20"/>
          <w:szCs w:val="20"/>
        </w:rPr>
        <w:t xml:space="preserve">The committee queried whether the school would be paying the cost of </w:t>
      </w:r>
      <w:r w:rsidRPr="00805EC6">
        <w:rPr>
          <w:rFonts w:ascii="Arial" w:hAnsi="Arial" w:cs="Arial"/>
          <w:sz w:val="20"/>
          <w:szCs w:val="20"/>
        </w:rPr>
        <w:t xml:space="preserve">Psychometric tests </w:t>
      </w:r>
      <w:r>
        <w:rPr>
          <w:rFonts w:ascii="Arial" w:hAnsi="Arial" w:cs="Arial"/>
          <w:sz w:val="20"/>
          <w:szCs w:val="20"/>
        </w:rPr>
        <w:t xml:space="preserve">which is quoted as being </w:t>
      </w:r>
      <w:r w:rsidRPr="00805EC6">
        <w:rPr>
          <w:rFonts w:ascii="Arial" w:hAnsi="Arial" w:cs="Arial"/>
          <w:sz w:val="20"/>
          <w:szCs w:val="20"/>
        </w:rPr>
        <w:t>£3k per year per cohort</w:t>
      </w:r>
      <w:r>
        <w:rPr>
          <w:rFonts w:ascii="Arial" w:hAnsi="Arial" w:cs="Arial"/>
          <w:sz w:val="20"/>
          <w:szCs w:val="20"/>
        </w:rPr>
        <w:t>. Is it covered in the fees or d</w:t>
      </w:r>
      <w:r w:rsidRPr="00805EC6">
        <w:rPr>
          <w:rFonts w:ascii="Arial" w:hAnsi="Arial" w:cs="Arial"/>
          <w:sz w:val="20"/>
          <w:szCs w:val="20"/>
        </w:rPr>
        <w:t>o student</w:t>
      </w:r>
      <w:r>
        <w:rPr>
          <w:rFonts w:ascii="Arial" w:hAnsi="Arial" w:cs="Arial"/>
          <w:sz w:val="20"/>
          <w:szCs w:val="20"/>
        </w:rPr>
        <w:t>s</w:t>
      </w:r>
      <w:r w:rsidRPr="00805EC6">
        <w:rPr>
          <w:rFonts w:ascii="Arial" w:hAnsi="Arial" w:cs="Arial"/>
          <w:sz w:val="20"/>
          <w:szCs w:val="20"/>
        </w:rPr>
        <w:t xml:space="preserve"> have to</w:t>
      </w:r>
      <w:r>
        <w:rPr>
          <w:rFonts w:ascii="Arial" w:hAnsi="Arial" w:cs="Arial"/>
          <w:sz w:val="20"/>
          <w:szCs w:val="20"/>
        </w:rPr>
        <w:t xml:space="preserve"> pay an</w:t>
      </w:r>
      <w:r w:rsidRPr="00805EC6">
        <w:rPr>
          <w:rFonts w:ascii="Arial" w:hAnsi="Arial" w:cs="Arial"/>
          <w:sz w:val="20"/>
          <w:szCs w:val="20"/>
        </w:rPr>
        <w:t xml:space="preserve"> </w:t>
      </w:r>
      <w:r>
        <w:rPr>
          <w:rFonts w:ascii="Arial" w:hAnsi="Arial" w:cs="Arial"/>
          <w:sz w:val="20"/>
          <w:szCs w:val="20"/>
        </w:rPr>
        <w:t>additional charge for thi</w:t>
      </w:r>
      <w:r w:rsidRPr="00805EC6">
        <w:rPr>
          <w:rFonts w:ascii="Arial" w:hAnsi="Arial" w:cs="Arial"/>
          <w:sz w:val="20"/>
          <w:szCs w:val="20"/>
        </w:rPr>
        <w:t>s?</w:t>
      </w:r>
    </w:p>
    <w:p w:rsidR="00E13D85" w:rsidRDefault="00E13D85" w:rsidP="00E13D85">
      <w:pPr>
        <w:pStyle w:val="PlainText"/>
        <w:rPr>
          <w:rFonts w:ascii="Arial" w:hAnsi="Arial" w:cs="Arial"/>
          <w:sz w:val="20"/>
          <w:szCs w:val="20"/>
        </w:rPr>
      </w:pPr>
    </w:p>
    <w:p w:rsidR="00E13D85" w:rsidRPr="00E13D85" w:rsidRDefault="00E13D85" w:rsidP="00E13D85">
      <w:pPr>
        <w:pStyle w:val="PlainText"/>
        <w:rPr>
          <w:rFonts w:ascii="Arial" w:hAnsi="Arial" w:cs="Arial"/>
          <w:b/>
          <w:sz w:val="20"/>
          <w:szCs w:val="20"/>
        </w:rPr>
      </w:pPr>
      <w:r w:rsidRPr="00E13D85">
        <w:rPr>
          <w:rFonts w:ascii="Arial" w:hAnsi="Arial" w:cs="Arial"/>
          <w:b/>
          <w:sz w:val="20"/>
          <w:szCs w:val="20"/>
        </w:rPr>
        <w:t>Noted:</w:t>
      </w:r>
    </w:p>
    <w:p w:rsidR="00E13D85" w:rsidRPr="00805EC6" w:rsidRDefault="009E2EE2" w:rsidP="00E13D85">
      <w:pPr>
        <w:pStyle w:val="PlainText"/>
        <w:rPr>
          <w:rFonts w:ascii="Arial" w:hAnsi="Arial" w:cs="Arial"/>
          <w:sz w:val="20"/>
          <w:szCs w:val="20"/>
        </w:rPr>
      </w:pPr>
      <w:proofErr w:type="spellStart"/>
      <w:r>
        <w:rPr>
          <w:rFonts w:ascii="Arial" w:hAnsi="Arial" w:cs="Arial"/>
          <w:sz w:val="20"/>
          <w:szCs w:val="20"/>
        </w:rPr>
        <w:t>Elinor</w:t>
      </w:r>
      <w:proofErr w:type="spellEnd"/>
      <w:r>
        <w:rPr>
          <w:rFonts w:ascii="Arial" w:hAnsi="Arial" w:cs="Arial"/>
          <w:sz w:val="20"/>
          <w:szCs w:val="20"/>
        </w:rPr>
        <w:t xml:space="preserve"> advised that within MBS they offer</w:t>
      </w:r>
      <w:r w:rsidR="00E13D85">
        <w:rPr>
          <w:rFonts w:ascii="Arial" w:hAnsi="Arial" w:cs="Arial"/>
          <w:sz w:val="20"/>
          <w:szCs w:val="20"/>
        </w:rPr>
        <w:t xml:space="preserve"> a module in their MSc in O</w:t>
      </w:r>
      <w:r w:rsidR="00E13D85" w:rsidRPr="00805EC6">
        <w:rPr>
          <w:rFonts w:ascii="Arial" w:hAnsi="Arial" w:cs="Arial"/>
          <w:sz w:val="20"/>
          <w:szCs w:val="20"/>
        </w:rPr>
        <w:t xml:space="preserve">rganisational </w:t>
      </w:r>
      <w:r w:rsidR="00E13D85">
        <w:rPr>
          <w:rFonts w:ascii="Arial" w:hAnsi="Arial" w:cs="Arial"/>
          <w:sz w:val="20"/>
          <w:szCs w:val="20"/>
        </w:rPr>
        <w:t>P</w:t>
      </w:r>
      <w:r w:rsidR="00E13D85" w:rsidRPr="00805EC6">
        <w:rPr>
          <w:rFonts w:ascii="Arial" w:hAnsi="Arial" w:cs="Arial"/>
          <w:sz w:val="20"/>
          <w:szCs w:val="20"/>
        </w:rPr>
        <w:t xml:space="preserve">sychology </w:t>
      </w:r>
      <w:r>
        <w:rPr>
          <w:rFonts w:ascii="Arial" w:hAnsi="Arial" w:cs="Arial"/>
          <w:sz w:val="20"/>
          <w:szCs w:val="20"/>
        </w:rPr>
        <w:t xml:space="preserve">which includes </w:t>
      </w:r>
      <w:r w:rsidR="00E13D85">
        <w:rPr>
          <w:rFonts w:ascii="Arial" w:hAnsi="Arial" w:cs="Arial"/>
          <w:sz w:val="20"/>
          <w:szCs w:val="20"/>
        </w:rPr>
        <w:t>training to students</w:t>
      </w:r>
      <w:r w:rsidR="00E13D85" w:rsidRPr="00805EC6">
        <w:rPr>
          <w:rFonts w:ascii="Arial" w:hAnsi="Arial" w:cs="Arial"/>
          <w:sz w:val="20"/>
          <w:szCs w:val="20"/>
        </w:rPr>
        <w:t xml:space="preserve"> in psychometric test</w:t>
      </w:r>
      <w:r>
        <w:rPr>
          <w:rFonts w:ascii="Arial" w:hAnsi="Arial" w:cs="Arial"/>
          <w:sz w:val="20"/>
          <w:szCs w:val="20"/>
        </w:rPr>
        <w:t>s. MBS have therefore</w:t>
      </w:r>
      <w:r w:rsidR="00E13D85" w:rsidRPr="00805EC6">
        <w:rPr>
          <w:rFonts w:ascii="Arial" w:hAnsi="Arial" w:cs="Arial"/>
          <w:sz w:val="20"/>
          <w:szCs w:val="20"/>
        </w:rPr>
        <w:t xml:space="preserve"> teamed up with </w:t>
      </w:r>
      <w:r w:rsidR="00E13D85">
        <w:rPr>
          <w:rFonts w:ascii="Arial" w:hAnsi="Arial" w:cs="Arial"/>
          <w:sz w:val="20"/>
          <w:szCs w:val="20"/>
        </w:rPr>
        <w:t xml:space="preserve">a </w:t>
      </w:r>
      <w:r w:rsidR="00E13D85" w:rsidRPr="00805EC6">
        <w:rPr>
          <w:rFonts w:ascii="Arial" w:hAnsi="Arial" w:cs="Arial"/>
          <w:sz w:val="20"/>
          <w:szCs w:val="20"/>
        </w:rPr>
        <w:t xml:space="preserve">test publisher who </w:t>
      </w:r>
      <w:r>
        <w:rPr>
          <w:rFonts w:ascii="Arial" w:hAnsi="Arial" w:cs="Arial"/>
          <w:sz w:val="20"/>
          <w:szCs w:val="20"/>
        </w:rPr>
        <w:t xml:space="preserve">now </w:t>
      </w:r>
      <w:r w:rsidR="00E13D85" w:rsidRPr="00805EC6">
        <w:rPr>
          <w:rFonts w:ascii="Arial" w:hAnsi="Arial" w:cs="Arial"/>
          <w:sz w:val="20"/>
          <w:szCs w:val="20"/>
        </w:rPr>
        <w:t>provide</w:t>
      </w:r>
      <w:r>
        <w:rPr>
          <w:rFonts w:ascii="Arial" w:hAnsi="Arial" w:cs="Arial"/>
          <w:sz w:val="20"/>
          <w:szCs w:val="20"/>
        </w:rPr>
        <w:t>s</w:t>
      </w:r>
      <w:r w:rsidR="00E13D85" w:rsidRPr="00805EC6">
        <w:rPr>
          <w:rFonts w:ascii="Arial" w:hAnsi="Arial" w:cs="Arial"/>
          <w:sz w:val="20"/>
          <w:szCs w:val="20"/>
        </w:rPr>
        <w:t xml:space="preserve"> instruments for free</w:t>
      </w:r>
      <w:r>
        <w:rPr>
          <w:rFonts w:ascii="Arial" w:hAnsi="Arial" w:cs="Arial"/>
          <w:sz w:val="20"/>
          <w:szCs w:val="20"/>
        </w:rPr>
        <w:t xml:space="preserve"> so that students are trained in using their equipment</w:t>
      </w:r>
      <w:r w:rsidR="00E13D85" w:rsidRPr="00805EC6">
        <w:rPr>
          <w:rFonts w:ascii="Arial" w:hAnsi="Arial" w:cs="Arial"/>
          <w:sz w:val="20"/>
          <w:szCs w:val="20"/>
        </w:rPr>
        <w:t xml:space="preserve">. </w:t>
      </w:r>
    </w:p>
    <w:p w:rsidR="00E13D85" w:rsidRDefault="00E13D85" w:rsidP="00805EC6">
      <w:pPr>
        <w:pStyle w:val="PlainText"/>
        <w:rPr>
          <w:rFonts w:ascii="Arial" w:hAnsi="Arial" w:cs="Arial"/>
          <w:b/>
          <w:sz w:val="20"/>
          <w:szCs w:val="20"/>
        </w:rPr>
      </w:pPr>
    </w:p>
    <w:p w:rsidR="00034BE7" w:rsidRPr="00034BE7" w:rsidRDefault="007530E8" w:rsidP="00805EC6">
      <w:pPr>
        <w:pStyle w:val="PlainText"/>
        <w:rPr>
          <w:rFonts w:ascii="Arial" w:hAnsi="Arial" w:cs="Arial"/>
          <w:b/>
          <w:sz w:val="20"/>
          <w:szCs w:val="20"/>
        </w:rPr>
      </w:pPr>
      <w:r>
        <w:rPr>
          <w:rFonts w:ascii="Arial" w:hAnsi="Arial" w:cs="Arial"/>
          <w:b/>
          <w:sz w:val="20"/>
          <w:szCs w:val="20"/>
        </w:rPr>
        <w:t xml:space="preserve">Action: </w:t>
      </w:r>
    </w:p>
    <w:p w:rsidR="00034BE7" w:rsidRDefault="00034BE7" w:rsidP="007530E8">
      <w:pPr>
        <w:pStyle w:val="PlainText"/>
        <w:numPr>
          <w:ilvl w:val="0"/>
          <w:numId w:val="6"/>
        </w:numPr>
        <w:rPr>
          <w:rFonts w:ascii="Arial" w:hAnsi="Arial" w:cs="Arial"/>
          <w:sz w:val="20"/>
          <w:szCs w:val="20"/>
        </w:rPr>
      </w:pPr>
      <w:r>
        <w:rPr>
          <w:rFonts w:ascii="Arial" w:hAnsi="Arial" w:cs="Arial"/>
          <w:sz w:val="20"/>
          <w:szCs w:val="20"/>
        </w:rPr>
        <w:t xml:space="preserve">The committee agreed for this proposal to go back to SEED to </w:t>
      </w:r>
      <w:r w:rsidR="00E13D85">
        <w:rPr>
          <w:rFonts w:ascii="Arial" w:hAnsi="Arial" w:cs="Arial"/>
          <w:sz w:val="20"/>
          <w:szCs w:val="20"/>
        </w:rPr>
        <w:t>consider the above queries and then resubmit</w:t>
      </w:r>
      <w:r w:rsidR="007530E8">
        <w:rPr>
          <w:rFonts w:ascii="Arial" w:hAnsi="Arial" w:cs="Arial"/>
          <w:sz w:val="20"/>
          <w:szCs w:val="20"/>
        </w:rPr>
        <w:t xml:space="preserve"> for approval</w:t>
      </w:r>
      <w:r w:rsidR="00E13D85">
        <w:rPr>
          <w:rFonts w:ascii="Arial" w:hAnsi="Arial" w:cs="Arial"/>
          <w:sz w:val="20"/>
          <w:szCs w:val="20"/>
        </w:rPr>
        <w:t>.</w:t>
      </w:r>
    </w:p>
    <w:p w:rsidR="008C68C8" w:rsidRDefault="008C68C8" w:rsidP="00805EC6">
      <w:pPr>
        <w:pStyle w:val="PlainText"/>
        <w:rPr>
          <w:rFonts w:ascii="Arial" w:hAnsi="Arial" w:cs="Arial"/>
          <w:sz w:val="20"/>
          <w:szCs w:val="20"/>
        </w:rPr>
      </w:pPr>
    </w:p>
    <w:p w:rsidR="00E13D85" w:rsidRPr="00E13D85" w:rsidRDefault="00E13D85" w:rsidP="00805EC6">
      <w:pPr>
        <w:pStyle w:val="PlainText"/>
        <w:rPr>
          <w:rFonts w:ascii="Arial" w:hAnsi="Arial" w:cs="Arial"/>
          <w:b/>
          <w:sz w:val="20"/>
          <w:szCs w:val="20"/>
        </w:rPr>
      </w:pPr>
    </w:p>
    <w:p w:rsidR="00805EC6" w:rsidRDefault="00805EC6" w:rsidP="00805EC6">
      <w:pPr>
        <w:pStyle w:val="PlainText"/>
        <w:rPr>
          <w:rFonts w:ascii="Arial" w:hAnsi="Arial" w:cs="Arial"/>
          <w:b/>
          <w:sz w:val="20"/>
          <w:szCs w:val="20"/>
        </w:rPr>
      </w:pPr>
      <w:r w:rsidRPr="00E13D85">
        <w:rPr>
          <w:rFonts w:ascii="Arial" w:hAnsi="Arial" w:cs="Arial"/>
          <w:b/>
          <w:sz w:val="20"/>
          <w:szCs w:val="20"/>
        </w:rPr>
        <w:t>6.2 School Direct Summer School (SEED)</w:t>
      </w:r>
    </w:p>
    <w:p w:rsidR="00E13D85" w:rsidRDefault="00E13D85" w:rsidP="00805EC6">
      <w:pPr>
        <w:pStyle w:val="PlainText"/>
        <w:rPr>
          <w:rFonts w:ascii="Arial" w:hAnsi="Arial" w:cs="Arial"/>
          <w:b/>
          <w:sz w:val="20"/>
          <w:szCs w:val="20"/>
        </w:rPr>
      </w:pPr>
    </w:p>
    <w:p w:rsidR="00E13D85" w:rsidRPr="00E13D85" w:rsidRDefault="00E13D85" w:rsidP="00805EC6">
      <w:pPr>
        <w:pStyle w:val="PlainText"/>
        <w:rPr>
          <w:rFonts w:ascii="Arial" w:hAnsi="Arial" w:cs="Arial"/>
          <w:b/>
          <w:sz w:val="20"/>
          <w:szCs w:val="20"/>
        </w:rPr>
      </w:pPr>
      <w:r>
        <w:rPr>
          <w:rFonts w:ascii="Arial" w:hAnsi="Arial" w:cs="Arial"/>
          <w:b/>
          <w:sz w:val="20"/>
          <w:szCs w:val="20"/>
        </w:rPr>
        <w:t>Reported:</w:t>
      </w:r>
    </w:p>
    <w:p w:rsidR="00E13D85" w:rsidRDefault="00E13D85" w:rsidP="00805EC6">
      <w:pPr>
        <w:pStyle w:val="PlainText"/>
        <w:rPr>
          <w:rFonts w:ascii="Arial" w:hAnsi="Arial" w:cs="Arial"/>
          <w:sz w:val="20"/>
          <w:szCs w:val="20"/>
        </w:rPr>
      </w:pPr>
      <w:r>
        <w:rPr>
          <w:rFonts w:ascii="Arial" w:hAnsi="Arial" w:cs="Arial"/>
          <w:sz w:val="20"/>
          <w:szCs w:val="20"/>
        </w:rPr>
        <w:t>Fiona and Linda spoke briefly to this paper which was provided to the committee for</w:t>
      </w:r>
      <w:r w:rsidR="00805EC6" w:rsidRPr="00805EC6">
        <w:rPr>
          <w:rFonts w:ascii="Arial" w:hAnsi="Arial" w:cs="Arial"/>
          <w:sz w:val="20"/>
          <w:szCs w:val="20"/>
        </w:rPr>
        <w:t xml:space="preserve"> information </w:t>
      </w:r>
      <w:r>
        <w:rPr>
          <w:rFonts w:ascii="Arial" w:hAnsi="Arial" w:cs="Arial"/>
          <w:sz w:val="20"/>
          <w:szCs w:val="20"/>
        </w:rPr>
        <w:t xml:space="preserve">purposes </w:t>
      </w:r>
      <w:r w:rsidR="00805EC6" w:rsidRPr="00805EC6">
        <w:rPr>
          <w:rFonts w:ascii="Arial" w:hAnsi="Arial" w:cs="Arial"/>
          <w:sz w:val="20"/>
          <w:szCs w:val="20"/>
        </w:rPr>
        <w:t>only</w:t>
      </w:r>
      <w:r w:rsidR="00FA4CDA">
        <w:rPr>
          <w:rFonts w:ascii="Arial" w:hAnsi="Arial" w:cs="Arial"/>
          <w:sz w:val="20"/>
          <w:szCs w:val="20"/>
        </w:rPr>
        <w:t>, as this is zero credit rated activity</w:t>
      </w:r>
      <w:r>
        <w:rPr>
          <w:rFonts w:ascii="Arial" w:hAnsi="Arial" w:cs="Arial"/>
          <w:sz w:val="20"/>
          <w:szCs w:val="20"/>
        </w:rPr>
        <w:t xml:space="preserve">. SEED are offering this Summer School as </w:t>
      </w:r>
      <w:r w:rsidR="00805EC6" w:rsidRPr="00805EC6">
        <w:rPr>
          <w:rFonts w:ascii="Arial" w:hAnsi="Arial" w:cs="Arial"/>
          <w:sz w:val="20"/>
          <w:szCs w:val="20"/>
        </w:rPr>
        <w:t>a week</w:t>
      </w:r>
      <w:r>
        <w:rPr>
          <w:rFonts w:ascii="Arial" w:hAnsi="Arial" w:cs="Arial"/>
          <w:sz w:val="20"/>
          <w:szCs w:val="20"/>
        </w:rPr>
        <w:t>’s</w:t>
      </w:r>
      <w:r w:rsidRPr="00805EC6">
        <w:rPr>
          <w:rFonts w:ascii="Arial" w:hAnsi="Arial" w:cs="Arial"/>
          <w:sz w:val="20"/>
          <w:szCs w:val="20"/>
        </w:rPr>
        <w:t xml:space="preserve"> </w:t>
      </w:r>
      <w:r w:rsidR="00805EC6" w:rsidRPr="00805EC6">
        <w:rPr>
          <w:rFonts w:ascii="Arial" w:hAnsi="Arial" w:cs="Arial"/>
          <w:sz w:val="20"/>
          <w:szCs w:val="20"/>
        </w:rPr>
        <w:t xml:space="preserve">provision for </w:t>
      </w:r>
      <w:r>
        <w:rPr>
          <w:rFonts w:ascii="Arial" w:hAnsi="Arial" w:cs="Arial"/>
          <w:sz w:val="20"/>
          <w:szCs w:val="20"/>
        </w:rPr>
        <w:t>the</w:t>
      </w:r>
      <w:r w:rsidR="00805EC6" w:rsidRPr="00805EC6">
        <w:rPr>
          <w:rFonts w:ascii="Arial" w:hAnsi="Arial" w:cs="Arial"/>
          <w:sz w:val="20"/>
          <w:szCs w:val="20"/>
        </w:rPr>
        <w:t xml:space="preserve"> alternative route into</w:t>
      </w:r>
      <w:r>
        <w:rPr>
          <w:rFonts w:ascii="Arial" w:hAnsi="Arial" w:cs="Arial"/>
          <w:sz w:val="20"/>
          <w:szCs w:val="20"/>
        </w:rPr>
        <w:t xml:space="preserve"> teaching via ‘School D</w:t>
      </w:r>
      <w:r w:rsidR="00805EC6" w:rsidRPr="00805EC6">
        <w:rPr>
          <w:rFonts w:ascii="Arial" w:hAnsi="Arial" w:cs="Arial"/>
          <w:sz w:val="20"/>
          <w:szCs w:val="20"/>
        </w:rPr>
        <w:t>irect</w:t>
      </w:r>
      <w:r>
        <w:rPr>
          <w:rFonts w:ascii="Arial" w:hAnsi="Arial" w:cs="Arial"/>
          <w:sz w:val="20"/>
          <w:szCs w:val="20"/>
        </w:rPr>
        <w:t>’</w:t>
      </w:r>
      <w:r w:rsidR="00805EC6" w:rsidRPr="00805EC6">
        <w:rPr>
          <w:rFonts w:ascii="Arial" w:hAnsi="Arial" w:cs="Arial"/>
          <w:sz w:val="20"/>
          <w:szCs w:val="20"/>
        </w:rPr>
        <w:t xml:space="preserve">. </w:t>
      </w:r>
    </w:p>
    <w:p w:rsidR="00E13D85" w:rsidRDefault="00E13D85" w:rsidP="00805EC6">
      <w:pPr>
        <w:pStyle w:val="PlainText"/>
        <w:rPr>
          <w:rFonts w:ascii="Arial" w:hAnsi="Arial" w:cs="Arial"/>
          <w:sz w:val="20"/>
          <w:szCs w:val="20"/>
        </w:rPr>
      </w:pPr>
    </w:p>
    <w:p w:rsidR="00E13D85" w:rsidRPr="00E13D85" w:rsidRDefault="00E13D85" w:rsidP="00805EC6">
      <w:pPr>
        <w:pStyle w:val="PlainText"/>
        <w:rPr>
          <w:rFonts w:ascii="Arial" w:hAnsi="Arial" w:cs="Arial"/>
          <w:b/>
          <w:sz w:val="20"/>
          <w:szCs w:val="20"/>
        </w:rPr>
      </w:pPr>
      <w:r w:rsidRPr="00E13D85">
        <w:rPr>
          <w:rFonts w:ascii="Arial" w:hAnsi="Arial" w:cs="Arial"/>
          <w:b/>
          <w:sz w:val="20"/>
          <w:szCs w:val="20"/>
        </w:rPr>
        <w:t>Noted:</w:t>
      </w:r>
    </w:p>
    <w:p w:rsidR="00805EC6" w:rsidRPr="00805EC6" w:rsidRDefault="00E13D85" w:rsidP="00805EC6">
      <w:pPr>
        <w:pStyle w:val="PlainText"/>
        <w:rPr>
          <w:rFonts w:ascii="Arial" w:hAnsi="Arial" w:cs="Arial"/>
          <w:sz w:val="20"/>
          <w:szCs w:val="20"/>
        </w:rPr>
      </w:pPr>
      <w:r>
        <w:rPr>
          <w:rFonts w:ascii="Arial" w:hAnsi="Arial" w:cs="Arial"/>
          <w:sz w:val="20"/>
          <w:szCs w:val="20"/>
        </w:rPr>
        <w:t xml:space="preserve">School Direct </w:t>
      </w:r>
      <w:r w:rsidR="00805EC6" w:rsidRPr="00805EC6">
        <w:rPr>
          <w:rFonts w:ascii="Arial" w:hAnsi="Arial" w:cs="Arial"/>
          <w:sz w:val="20"/>
          <w:szCs w:val="20"/>
        </w:rPr>
        <w:t>provi</w:t>
      </w:r>
      <w:r>
        <w:rPr>
          <w:rFonts w:ascii="Arial" w:hAnsi="Arial" w:cs="Arial"/>
          <w:sz w:val="20"/>
          <w:szCs w:val="20"/>
        </w:rPr>
        <w:t>sion is directed by the school with their</w:t>
      </w:r>
      <w:r w:rsidR="00805EC6" w:rsidRPr="00805EC6">
        <w:rPr>
          <w:rFonts w:ascii="Arial" w:hAnsi="Arial" w:cs="Arial"/>
          <w:sz w:val="20"/>
          <w:szCs w:val="20"/>
        </w:rPr>
        <w:t xml:space="preserve"> trainees start</w:t>
      </w:r>
      <w:r>
        <w:rPr>
          <w:rFonts w:ascii="Arial" w:hAnsi="Arial" w:cs="Arial"/>
          <w:sz w:val="20"/>
          <w:szCs w:val="20"/>
        </w:rPr>
        <w:t>ing</w:t>
      </w:r>
      <w:r w:rsidR="00805EC6" w:rsidRPr="00805EC6">
        <w:rPr>
          <w:rFonts w:ascii="Arial" w:hAnsi="Arial" w:cs="Arial"/>
          <w:sz w:val="20"/>
          <w:szCs w:val="20"/>
        </w:rPr>
        <w:t xml:space="preserve"> in schools </w:t>
      </w:r>
      <w:r>
        <w:rPr>
          <w:rFonts w:ascii="Arial" w:hAnsi="Arial" w:cs="Arial"/>
          <w:sz w:val="20"/>
          <w:szCs w:val="20"/>
        </w:rPr>
        <w:t>from day one. W</w:t>
      </w:r>
      <w:r w:rsidR="00805EC6" w:rsidRPr="00805EC6">
        <w:rPr>
          <w:rFonts w:ascii="Arial" w:hAnsi="Arial" w:cs="Arial"/>
          <w:sz w:val="20"/>
          <w:szCs w:val="20"/>
        </w:rPr>
        <w:t xml:space="preserve">ith that in mind </w:t>
      </w:r>
      <w:r>
        <w:rPr>
          <w:rFonts w:ascii="Arial" w:hAnsi="Arial" w:cs="Arial"/>
          <w:sz w:val="20"/>
          <w:szCs w:val="20"/>
        </w:rPr>
        <w:t xml:space="preserve">SEED </w:t>
      </w:r>
      <w:r w:rsidR="00E05029">
        <w:rPr>
          <w:rFonts w:ascii="Arial" w:hAnsi="Arial" w:cs="Arial"/>
          <w:sz w:val="20"/>
          <w:szCs w:val="20"/>
        </w:rPr>
        <w:t>have brought forward a five day</w:t>
      </w:r>
      <w:r w:rsidR="00805EC6" w:rsidRPr="00805EC6">
        <w:rPr>
          <w:rFonts w:ascii="Arial" w:hAnsi="Arial" w:cs="Arial"/>
          <w:sz w:val="20"/>
          <w:szCs w:val="20"/>
        </w:rPr>
        <w:t xml:space="preserve"> induction week</w:t>
      </w:r>
      <w:r w:rsidR="00E05029" w:rsidRPr="00E05029">
        <w:rPr>
          <w:rFonts w:ascii="Arial" w:hAnsi="Arial" w:cs="Arial"/>
          <w:sz w:val="20"/>
          <w:szCs w:val="20"/>
        </w:rPr>
        <w:t xml:space="preserve"> </w:t>
      </w:r>
      <w:r w:rsidR="00E05029">
        <w:rPr>
          <w:rFonts w:ascii="Arial" w:hAnsi="Arial" w:cs="Arial"/>
          <w:sz w:val="20"/>
          <w:szCs w:val="20"/>
        </w:rPr>
        <w:t>for the first week in July</w:t>
      </w:r>
      <w:r w:rsidR="00805EC6" w:rsidRPr="00805EC6">
        <w:rPr>
          <w:rFonts w:ascii="Arial" w:hAnsi="Arial" w:cs="Arial"/>
          <w:sz w:val="20"/>
          <w:szCs w:val="20"/>
        </w:rPr>
        <w:t xml:space="preserve"> for </w:t>
      </w:r>
      <w:r>
        <w:rPr>
          <w:rFonts w:ascii="Arial" w:hAnsi="Arial" w:cs="Arial"/>
          <w:sz w:val="20"/>
          <w:szCs w:val="20"/>
        </w:rPr>
        <w:t xml:space="preserve">these specific </w:t>
      </w:r>
      <w:r w:rsidR="00805EC6" w:rsidRPr="00805EC6">
        <w:rPr>
          <w:rFonts w:ascii="Arial" w:hAnsi="Arial" w:cs="Arial"/>
          <w:sz w:val="20"/>
          <w:szCs w:val="20"/>
        </w:rPr>
        <w:t>trainees</w:t>
      </w:r>
      <w:r w:rsidR="00E05029">
        <w:rPr>
          <w:rFonts w:ascii="Arial" w:hAnsi="Arial" w:cs="Arial"/>
          <w:sz w:val="20"/>
          <w:szCs w:val="20"/>
        </w:rPr>
        <w:t xml:space="preserve"> Linda advised that there is no additional work involved as the t</w:t>
      </w:r>
      <w:r w:rsidR="00805EC6" w:rsidRPr="00805EC6">
        <w:rPr>
          <w:rFonts w:ascii="Arial" w:hAnsi="Arial" w:cs="Arial"/>
          <w:sz w:val="20"/>
          <w:szCs w:val="20"/>
        </w:rPr>
        <w:t xml:space="preserve">ime engaged in </w:t>
      </w:r>
      <w:r w:rsidR="00E05029">
        <w:rPr>
          <w:rFonts w:ascii="Arial" w:hAnsi="Arial" w:cs="Arial"/>
          <w:sz w:val="20"/>
          <w:szCs w:val="20"/>
        </w:rPr>
        <w:t xml:space="preserve">the </w:t>
      </w:r>
      <w:r w:rsidR="00805EC6" w:rsidRPr="00805EC6">
        <w:rPr>
          <w:rFonts w:ascii="Arial" w:hAnsi="Arial" w:cs="Arial"/>
          <w:sz w:val="20"/>
          <w:szCs w:val="20"/>
        </w:rPr>
        <w:t>summer school is taken</w:t>
      </w:r>
      <w:r w:rsidR="00E05029">
        <w:rPr>
          <w:rFonts w:ascii="Arial" w:hAnsi="Arial" w:cs="Arial"/>
          <w:sz w:val="20"/>
          <w:szCs w:val="20"/>
        </w:rPr>
        <w:t xml:space="preserve"> out over the course of the year which has</w:t>
      </w:r>
      <w:r w:rsidR="00805EC6" w:rsidRPr="00805EC6">
        <w:rPr>
          <w:rFonts w:ascii="Arial" w:hAnsi="Arial" w:cs="Arial"/>
          <w:sz w:val="20"/>
          <w:szCs w:val="20"/>
        </w:rPr>
        <w:t xml:space="preserve"> been restructured. </w:t>
      </w:r>
      <w:r w:rsidR="00E05029" w:rsidRPr="00805EC6">
        <w:rPr>
          <w:rFonts w:ascii="Arial" w:hAnsi="Arial" w:cs="Arial"/>
          <w:sz w:val="20"/>
          <w:szCs w:val="20"/>
        </w:rPr>
        <w:t>Lucy Galloway has approved this</w:t>
      </w:r>
      <w:r w:rsidR="00E05029">
        <w:rPr>
          <w:rFonts w:ascii="Arial" w:hAnsi="Arial" w:cs="Arial"/>
          <w:sz w:val="20"/>
          <w:szCs w:val="20"/>
        </w:rPr>
        <w:t xml:space="preserve"> p</w:t>
      </w:r>
      <w:r w:rsidR="00E05029" w:rsidRPr="00805EC6">
        <w:rPr>
          <w:rFonts w:ascii="Arial" w:hAnsi="Arial" w:cs="Arial"/>
          <w:sz w:val="20"/>
          <w:szCs w:val="20"/>
        </w:rPr>
        <w:t>re</w:t>
      </w:r>
      <w:r w:rsidR="00E05029">
        <w:rPr>
          <w:rFonts w:ascii="Arial" w:hAnsi="Arial" w:cs="Arial"/>
          <w:sz w:val="20"/>
          <w:szCs w:val="20"/>
        </w:rPr>
        <w:t>-</w:t>
      </w:r>
      <w:r w:rsidR="00E05029" w:rsidRPr="00805EC6">
        <w:rPr>
          <w:rFonts w:ascii="Arial" w:hAnsi="Arial" w:cs="Arial"/>
          <w:sz w:val="20"/>
          <w:szCs w:val="20"/>
        </w:rPr>
        <w:t>sessional event</w:t>
      </w:r>
      <w:r w:rsidR="00E05029" w:rsidRPr="00E05029">
        <w:rPr>
          <w:rFonts w:ascii="Arial" w:hAnsi="Arial" w:cs="Arial"/>
          <w:sz w:val="20"/>
          <w:szCs w:val="20"/>
        </w:rPr>
        <w:t xml:space="preserve"> </w:t>
      </w:r>
      <w:r w:rsidR="00E05029">
        <w:rPr>
          <w:rFonts w:ascii="Arial" w:hAnsi="Arial" w:cs="Arial"/>
          <w:sz w:val="20"/>
          <w:szCs w:val="20"/>
        </w:rPr>
        <w:t>as having n</w:t>
      </w:r>
      <w:r w:rsidR="00E05029" w:rsidRPr="00805EC6">
        <w:rPr>
          <w:rFonts w:ascii="Arial" w:hAnsi="Arial" w:cs="Arial"/>
          <w:sz w:val="20"/>
          <w:szCs w:val="20"/>
        </w:rPr>
        <w:t>o additional costs</w:t>
      </w:r>
      <w:r w:rsidR="00E05029" w:rsidRPr="00E05029">
        <w:rPr>
          <w:rFonts w:ascii="Arial" w:hAnsi="Arial" w:cs="Arial"/>
          <w:sz w:val="20"/>
          <w:szCs w:val="20"/>
        </w:rPr>
        <w:t xml:space="preserve"> </w:t>
      </w:r>
      <w:r w:rsidR="00E05029">
        <w:rPr>
          <w:rFonts w:ascii="Arial" w:hAnsi="Arial" w:cs="Arial"/>
          <w:sz w:val="20"/>
          <w:szCs w:val="20"/>
        </w:rPr>
        <w:t xml:space="preserve">as it is </w:t>
      </w:r>
      <w:r w:rsidR="00E05029" w:rsidRPr="00805EC6">
        <w:rPr>
          <w:rFonts w:ascii="Arial" w:hAnsi="Arial" w:cs="Arial"/>
          <w:sz w:val="20"/>
          <w:szCs w:val="20"/>
        </w:rPr>
        <w:t>all handled by existing staff timetables</w:t>
      </w:r>
      <w:r w:rsidR="00E05029">
        <w:rPr>
          <w:rFonts w:ascii="Arial" w:hAnsi="Arial" w:cs="Arial"/>
          <w:sz w:val="20"/>
          <w:szCs w:val="20"/>
        </w:rPr>
        <w:t>.</w:t>
      </w:r>
      <w:r w:rsidR="00E05029" w:rsidRPr="00E05029">
        <w:rPr>
          <w:rFonts w:ascii="Arial" w:hAnsi="Arial" w:cs="Arial"/>
          <w:sz w:val="20"/>
          <w:szCs w:val="20"/>
        </w:rPr>
        <w:t xml:space="preserve"> </w:t>
      </w:r>
      <w:r w:rsidR="00E05029">
        <w:rPr>
          <w:rFonts w:ascii="Arial" w:hAnsi="Arial" w:cs="Arial"/>
          <w:sz w:val="20"/>
          <w:szCs w:val="20"/>
        </w:rPr>
        <w:t xml:space="preserve"> Any s</w:t>
      </w:r>
      <w:r w:rsidR="00E05029" w:rsidRPr="00805EC6">
        <w:rPr>
          <w:rFonts w:ascii="Arial" w:hAnsi="Arial" w:cs="Arial"/>
          <w:sz w:val="20"/>
          <w:szCs w:val="20"/>
        </w:rPr>
        <w:t xml:space="preserve">tudents </w:t>
      </w:r>
      <w:r w:rsidR="00E05029">
        <w:rPr>
          <w:rFonts w:ascii="Arial" w:hAnsi="Arial" w:cs="Arial"/>
          <w:sz w:val="20"/>
          <w:szCs w:val="20"/>
        </w:rPr>
        <w:t xml:space="preserve">unable to attend the July dates </w:t>
      </w:r>
      <w:r w:rsidR="00E05029" w:rsidRPr="00805EC6">
        <w:rPr>
          <w:rFonts w:ascii="Arial" w:hAnsi="Arial" w:cs="Arial"/>
          <w:sz w:val="20"/>
          <w:szCs w:val="20"/>
        </w:rPr>
        <w:t>would have to attend the br</w:t>
      </w:r>
      <w:r w:rsidR="00E05029">
        <w:rPr>
          <w:rFonts w:ascii="Arial" w:hAnsi="Arial" w:cs="Arial"/>
          <w:sz w:val="20"/>
          <w:szCs w:val="20"/>
        </w:rPr>
        <w:t>idged version in September.</w:t>
      </w:r>
    </w:p>
    <w:p w:rsidR="00E05029" w:rsidRDefault="00E05029" w:rsidP="00805EC6">
      <w:pPr>
        <w:pStyle w:val="PlainText"/>
        <w:rPr>
          <w:rFonts w:ascii="Arial" w:hAnsi="Arial" w:cs="Arial"/>
          <w:sz w:val="20"/>
          <w:szCs w:val="20"/>
        </w:rPr>
      </w:pPr>
    </w:p>
    <w:p w:rsidR="00E05029" w:rsidRPr="00E05029" w:rsidRDefault="00E05029" w:rsidP="00E05029">
      <w:pPr>
        <w:pStyle w:val="PlainText"/>
        <w:rPr>
          <w:rFonts w:ascii="Arial" w:hAnsi="Arial" w:cs="Arial"/>
          <w:b/>
          <w:sz w:val="20"/>
          <w:szCs w:val="20"/>
        </w:rPr>
      </w:pPr>
      <w:r w:rsidRPr="00E05029">
        <w:rPr>
          <w:rFonts w:ascii="Arial" w:hAnsi="Arial" w:cs="Arial"/>
          <w:b/>
          <w:sz w:val="20"/>
          <w:szCs w:val="20"/>
        </w:rPr>
        <w:t>Queried:</w:t>
      </w:r>
    </w:p>
    <w:p w:rsidR="00E05029" w:rsidRPr="00805EC6" w:rsidRDefault="00E05029" w:rsidP="00E05029">
      <w:pPr>
        <w:pStyle w:val="PlainText"/>
        <w:rPr>
          <w:rFonts w:ascii="Arial" w:hAnsi="Arial" w:cs="Arial"/>
          <w:sz w:val="20"/>
          <w:szCs w:val="20"/>
        </w:rPr>
      </w:pPr>
      <w:r>
        <w:rPr>
          <w:rFonts w:ascii="Arial" w:hAnsi="Arial" w:cs="Arial"/>
          <w:sz w:val="20"/>
          <w:szCs w:val="20"/>
        </w:rPr>
        <w:t>The committee voiced c</w:t>
      </w:r>
      <w:r w:rsidRPr="00805EC6">
        <w:rPr>
          <w:rFonts w:ascii="Arial" w:hAnsi="Arial" w:cs="Arial"/>
          <w:sz w:val="20"/>
          <w:szCs w:val="20"/>
        </w:rPr>
        <w:t xml:space="preserve">oncerns that </w:t>
      </w:r>
      <w:r>
        <w:rPr>
          <w:rFonts w:ascii="Arial" w:hAnsi="Arial" w:cs="Arial"/>
          <w:sz w:val="20"/>
          <w:szCs w:val="20"/>
        </w:rPr>
        <w:t xml:space="preserve">the School may </w:t>
      </w:r>
      <w:r w:rsidRPr="00805EC6">
        <w:rPr>
          <w:rFonts w:ascii="Arial" w:hAnsi="Arial" w:cs="Arial"/>
          <w:sz w:val="20"/>
          <w:szCs w:val="20"/>
        </w:rPr>
        <w:t>be open to student appeals if they</w:t>
      </w:r>
      <w:r>
        <w:rPr>
          <w:rFonts w:ascii="Arial" w:hAnsi="Arial" w:cs="Arial"/>
          <w:sz w:val="20"/>
          <w:szCs w:val="20"/>
        </w:rPr>
        <w:t xml:space="preserve"> do not see this as compulsory and subsequently state that th</w:t>
      </w:r>
      <w:r w:rsidRPr="00805EC6">
        <w:rPr>
          <w:rFonts w:ascii="Arial" w:hAnsi="Arial" w:cs="Arial"/>
          <w:sz w:val="20"/>
          <w:szCs w:val="20"/>
        </w:rPr>
        <w:t xml:space="preserve">ey have not received the skill set. </w:t>
      </w:r>
    </w:p>
    <w:p w:rsidR="00E05029" w:rsidRDefault="00E05029" w:rsidP="00805EC6">
      <w:pPr>
        <w:pStyle w:val="PlainText"/>
        <w:rPr>
          <w:rFonts w:ascii="Arial" w:hAnsi="Arial" w:cs="Arial"/>
          <w:b/>
          <w:sz w:val="20"/>
          <w:szCs w:val="20"/>
        </w:rPr>
      </w:pPr>
    </w:p>
    <w:p w:rsidR="00E05029" w:rsidRPr="00E05029" w:rsidRDefault="00E05029" w:rsidP="00805EC6">
      <w:pPr>
        <w:pStyle w:val="PlainText"/>
        <w:rPr>
          <w:rFonts w:ascii="Arial" w:hAnsi="Arial" w:cs="Arial"/>
          <w:b/>
          <w:sz w:val="20"/>
          <w:szCs w:val="20"/>
        </w:rPr>
      </w:pPr>
      <w:r w:rsidRPr="00E05029">
        <w:rPr>
          <w:rFonts w:ascii="Arial" w:hAnsi="Arial" w:cs="Arial"/>
          <w:b/>
          <w:sz w:val="20"/>
          <w:szCs w:val="20"/>
        </w:rPr>
        <w:t>Noted:</w:t>
      </w:r>
    </w:p>
    <w:p w:rsidR="00805EC6" w:rsidRPr="00805EC6" w:rsidRDefault="00805EC6" w:rsidP="00805EC6">
      <w:pPr>
        <w:pStyle w:val="PlainText"/>
        <w:rPr>
          <w:rFonts w:ascii="Arial" w:hAnsi="Arial" w:cs="Arial"/>
          <w:sz w:val="20"/>
          <w:szCs w:val="20"/>
        </w:rPr>
      </w:pPr>
      <w:r w:rsidRPr="00805EC6">
        <w:rPr>
          <w:rFonts w:ascii="Arial" w:hAnsi="Arial" w:cs="Arial"/>
          <w:sz w:val="20"/>
          <w:szCs w:val="20"/>
        </w:rPr>
        <w:t>There is an expectation that</w:t>
      </w:r>
      <w:r w:rsidR="00E05029">
        <w:rPr>
          <w:rFonts w:ascii="Arial" w:hAnsi="Arial" w:cs="Arial"/>
          <w:sz w:val="20"/>
          <w:szCs w:val="20"/>
        </w:rPr>
        <w:t xml:space="preserve"> this optional pre sessional Sc</w:t>
      </w:r>
      <w:r w:rsidRPr="00805EC6">
        <w:rPr>
          <w:rFonts w:ascii="Arial" w:hAnsi="Arial" w:cs="Arial"/>
          <w:sz w:val="20"/>
          <w:szCs w:val="20"/>
        </w:rPr>
        <w:t xml:space="preserve">hool </w:t>
      </w:r>
      <w:r w:rsidR="00E05029">
        <w:rPr>
          <w:rFonts w:ascii="Arial" w:hAnsi="Arial" w:cs="Arial"/>
          <w:sz w:val="20"/>
          <w:szCs w:val="20"/>
        </w:rPr>
        <w:t>Direct</w:t>
      </w:r>
      <w:r w:rsidRPr="00805EC6">
        <w:rPr>
          <w:rFonts w:ascii="Arial" w:hAnsi="Arial" w:cs="Arial"/>
          <w:sz w:val="20"/>
          <w:szCs w:val="20"/>
        </w:rPr>
        <w:t xml:space="preserve"> may move to t</w:t>
      </w:r>
      <w:r w:rsidR="00E05029">
        <w:rPr>
          <w:rFonts w:ascii="Arial" w:hAnsi="Arial" w:cs="Arial"/>
          <w:sz w:val="20"/>
          <w:szCs w:val="20"/>
        </w:rPr>
        <w:t>his being compulsory in coming years but as it is only being introduced this year and would impact on pre-booked holidays it is optional.</w:t>
      </w:r>
    </w:p>
    <w:p w:rsidR="00805EC6" w:rsidRPr="00805EC6" w:rsidRDefault="00805EC6" w:rsidP="00805EC6">
      <w:pPr>
        <w:pStyle w:val="PlainText"/>
        <w:rPr>
          <w:rFonts w:ascii="Arial" w:hAnsi="Arial" w:cs="Arial"/>
          <w:sz w:val="20"/>
          <w:szCs w:val="20"/>
        </w:rPr>
      </w:pPr>
    </w:p>
    <w:p w:rsidR="00805EC6" w:rsidRDefault="00805EC6" w:rsidP="00805EC6">
      <w:pPr>
        <w:pStyle w:val="PlainText"/>
        <w:rPr>
          <w:rFonts w:ascii="Arial" w:hAnsi="Arial" w:cs="Arial"/>
          <w:b/>
          <w:sz w:val="20"/>
          <w:szCs w:val="20"/>
        </w:rPr>
      </w:pPr>
      <w:r w:rsidRPr="00E05029">
        <w:rPr>
          <w:rFonts w:ascii="Arial" w:hAnsi="Arial" w:cs="Arial"/>
          <w:b/>
          <w:sz w:val="20"/>
          <w:szCs w:val="20"/>
        </w:rPr>
        <w:t>Approved</w:t>
      </w:r>
      <w:r w:rsidR="00E05029">
        <w:rPr>
          <w:rFonts w:ascii="Arial" w:hAnsi="Arial" w:cs="Arial"/>
          <w:b/>
          <w:sz w:val="20"/>
          <w:szCs w:val="20"/>
        </w:rPr>
        <w:t>:</w:t>
      </w:r>
      <w:r w:rsidRPr="00E05029">
        <w:rPr>
          <w:rFonts w:ascii="Arial" w:hAnsi="Arial" w:cs="Arial"/>
          <w:b/>
          <w:sz w:val="20"/>
          <w:szCs w:val="20"/>
        </w:rPr>
        <w:t xml:space="preserve"> </w:t>
      </w:r>
    </w:p>
    <w:p w:rsidR="00FA4CDA" w:rsidRPr="00FA4CDA" w:rsidRDefault="00FA4CDA" w:rsidP="00805EC6">
      <w:pPr>
        <w:pStyle w:val="PlainText"/>
        <w:rPr>
          <w:rFonts w:ascii="Arial" w:hAnsi="Arial" w:cs="Arial"/>
          <w:sz w:val="20"/>
          <w:szCs w:val="20"/>
        </w:rPr>
      </w:pPr>
      <w:r w:rsidRPr="00FA4CDA">
        <w:rPr>
          <w:rFonts w:ascii="Arial" w:hAnsi="Arial" w:cs="Arial"/>
          <w:sz w:val="20"/>
          <w:szCs w:val="20"/>
        </w:rPr>
        <w:t>The committee granted r</w:t>
      </w:r>
      <w:r w:rsidR="00E37C83">
        <w:rPr>
          <w:rFonts w:ascii="Arial" w:hAnsi="Arial" w:cs="Arial"/>
          <w:sz w:val="20"/>
          <w:szCs w:val="20"/>
        </w:rPr>
        <w:t>etrospective approval for this S</w:t>
      </w:r>
      <w:r w:rsidRPr="00FA4CDA">
        <w:rPr>
          <w:rFonts w:ascii="Arial" w:hAnsi="Arial" w:cs="Arial"/>
          <w:sz w:val="20"/>
          <w:szCs w:val="20"/>
        </w:rPr>
        <w:t xml:space="preserve">ummer </w:t>
      </w:r>
      <w:r w:rsidR="00E37C83">
        <w:rPr>
          <w:rFonts w:ascii="Arial" w:hAnsi="Arial" w:cs="Arial"/>
          <w:sz w:val="20"/>
          <w:szCs w:val="20"/>
        </w:rPr>
        <w:t>S</w:t>
      </w:r>
      <w:r w:rsidRPr="00FA4CDA">
        <w:rPr>
          <w:rFonts w:ascii="Arial" w:hAnsi="Arial" w:cs="Arial"/>
          <w:sz w:val="20"/>
          <w:szCs w:val="20"/>
        </w:rPr>
        <w:t>chool.</w:t>
      </w:r>
    </w:p>
    <w:p w:rsidR="00805EC6" w:rsidRPr="00805EC6" w:rsidRDefault="00805EC6" w:rsidP="00805EC6">
      <w:pPr>
        <w:pStyle w:val="PlainText"/>
        <w:rPr>
          <w:rFonts w:ascii="Arial" w:hAnsi="Arial" w:cs="Arial"/>
          <w:sz w:val="20"/>
          <w:szCs w:val="20"/>
        </w:rPr>
      </w:pPr>
    </w:p>
    <w:p w:rsidR="00805EC6" w:rsidRPr="00E05029" w:rsidRDefault="007C2702" w:rsidP="00805EC6">
      <w:pPr>
        <w:pStyle w:val="PlainText"/>
        <w:rPr>
          <w:rFonts w:ascii="Arial" w:hAnsi="Arial" w:cs="Arial"/>
          <w:b/>
          <w:sz w:val="20"/>
          <w:szCs w:val="20"/>
        </w:rPr>
      </w:pPr>
      <w:r>
        <w:rPr>
          <w:rFonts w:ascii="Arial" w:hAnsi="Arial" w:cs="Arial"/>
          <w:b/>
          <w:sz w:val="20"/>
          <w:szCs w:val="20"/>
        </w:rPr>
        <w:t xml:space="preserve">7. </w:t>
      </w:r>
      <w:r w:rsidR="00E05029">
        <w:rPr>
          <w:rFonts w:ascii="Arial" w:hAnsi="Arial" w:cs="Arial"/>
          <w:b/>
          <w:sz w:val="20"/>
          <w:szCs w:val="20"/>
        </w:rPr>
        <w:t>Programme A</w:t>
      </w:r>
      <w:r w:rsidR="00805EC6" w:rsidRPr="00E05029">
        <w:rPr>
          <w:rFonts w:ascii="Arial" w:hAnsi="Arial" w:cs="Arial"/>
          <w:b/>
          <w:sz w:val="20"/>
          <w:szCs w:val="20"/>
        </w:rPr>
        <w:t>mendments</w:t>
      </w:r>
    </w:p>
    <w:p w:rsidR="00805EC6" w:rsidRPr="00805EC6" w:rsidRDefault="00805EC6" w:rsidP="00805EC6">
      <w:pPr>
        <w:pStyle w:val="PlainText"/>
        <w:rPr>
          <w:rFonts w:ascii="Arial" w:hAnsi="Arial" w:cs="Arial"/>
          <w:sz w:val="20"/>
          <w:szCs w:val="20"/>
        </w:rPr>
      </w:pPr>
    </w:p>
    <w:p w:rsidR="00805EC6" w:rsidRPr="00FD551E" w:rsidRDefault="00805EC6" w:rsidP="00805EC6">
      <w:pPr>
        <w:pStyle w:val="PlainText"/>
        <w:rPr>
          <w:rFonts w:ascii="Arial" w:hAnsi="Arial" w:cs="Arial"/>
          <w:b/>
          <w:sz w:val="20"/>
          <w:szCs w:val="20"/>
        </w:rPr>
      </w:pPr>
    </w:p>
    <w:p w:rsidR="00805EC6" w:rsidRDefault="00805EC6" w:rsidP="00805EC6">
      <w:pPr>
        <w:pStyle w:val="PlainText"/>
        <w:rPr>
          <w:rFonts w:ascii="Arial" w:hAnsi="Arial" w:cs="Arial"/>
          <w:b/>
          <w:sz w:val="20"/>
          <w:szCs w:val="20"/>
        </w:rPr>
      </w:pPr>
      <w:r w:rsidRPr="00FD551E">
        <w:rPr>
          <w:rFonts w:ascii="Arial" w:hAnsi="Arial" w:cs="Arial"/>
          <w:b/>
          <w:sz w:val="20"/>
          <w:szCs w:val="20"/>
        </w:rPr>
        <w:lastRenderedPageBreak/>
        <w:t>7.1 MA English and American Studies</w:t>
      </w:r>
      <w:r w:rsidR="00FD551E">
        <w:rPr>
          <w:rFonts w:ascii="Arial" w:hAnsi="Arial" w:cs="Arial"/>
          <w:b/>
          <w:sz w:val="20"/>
          <w:szCs w:val="20"/>
        </w:rPr>
        <w:t xml:space="preserve"> (</w:t>
      </w:r>
      <w:r w:rsidR="00FD551E" w:rsidRPr="00FD551E">
        <w:rPr>
          <w:rFonts w:ascii="Arial" w:hAnsi="Arial" w:cs="Arial"/>
          <w:b/>
          <w:sz w:val="20"/>
          <w:szCs w:val="20"/>
        </w:rPr>
        <w:t>SALC)</w:t>
      </w:r>
    </w:p>
    <w:p w:rsidR="00BA33BE" w:rsidRPr="00FD551E" w:rsidRDefault="00BA33BE" w:rsidP="00805EC6">
      <w:pPr>
        <w:pStyle w:val="PlainText"/>
        <w:rPr>
          <w:rFonts w:ascii="Arial" w:hAnsi="Arial" w:cs="Arial"/>
          <w:b/>
          <w:sz w:val="20"/>
          <w:szCs w:val="20"/>
        </w:rPr>
      </w:pPr>
    </w:p>
    <w:p w:rsidR="00FD551E" w:rsidRPr="00FD551E" w:rsidRDefault="00FD551E" w:rsidP="00805EC6">
      <w:pPr>
        <w:pStyle w:val="PlainText"/>
        <w:rPr>
          <w:rFonts w:ascii="Arial" w:hAnsi="Arial" w:cs="Arial"/>
          <w:b/>
          <w:sz w:val="20"/>
          <w:szCs w:val="20"/>
        </w:rPr>
      </w:pPr>
      <w:r w:rsidRPr="00FD551E">
        <w:rPr>
          <w:rFonts w:ascii="Arial" w:hAnsi="Arial" w:cs="Arial"/>
          <w:b/>
          <w:sz w:val="20"/>
          <w:szCs w:val="20"/>
        </w:rPr>
        <w:t>Reported:</w:t>
      </w:r>
    </w:p>
    <w:p w:rsidR="0085072F" w:rsidRPr="00805EC6" w:rsidRDefault="00805EC6" w:rsidP="0085072F">
      <w:pPr>
        <w:pStyle w:val="PlainText"/>
        <w:rPr>
          <w:rFonts w:ascii="Arial" w:hAnsi="Arial" w:cs="Arial"/>
          <w:sz w:val="20"/>
          <w:szCs w:val="20"/>
        </w:rPr>
      </w:pPr>
      <w:r w:rsidRPr="00805EC6">
        <w:rPr>
          <w:rFonts w:ascii="Arial" w:hAnsi="Arial" w:cs="Arial"/>
          <w:sz w:val="20"/>
          <w:szCs w:val="20"/>
        </w:rPr>
        <w:t>David Alderson reported that pressure is on to achieve threshold efficiencies</w:t>
      </w:r>
      <w:r w:rsidR="00712809">
        <w:rPr>
          <w:rFonts w:ascii="Arial" w:hAnsi="Arial" w:cs="Arial"/>
          <w:sz w:val="20"/>
          <w:szCs w:val="20"/>
        </w:rPr>
        <w:t>. SALC n</w:t>
      </w:r>
      <w:r w:rsidRPr="00805EC6">
        <w:rPr>
          <w:rFonts w:ascii="Arial" w:hAnsi="Arial" w:cs="Arial"/>
          <w:sz w:val="20"/>
          <w:szCs w:val="20"/>
        </w:rPr>
        <w:t>eed to maintain recrui</w:t>
      </w:r>
      <w:r w:rsidR="00712809">
        <w:rPr>
          <w:rFonts w:ascii="Arial" w:hAnsi="Arial" w:cs="Arial"/>
          <w:sz w:val="20"/>
          <w:szCs w:val="20"/>
        </w:rPr>
        <w:t>tment and provide efficiencies enabling them to c</w:t>
      </w:r>
      <w:r w:rsidRPr="00805EC6">
        <w:rPr>
          <w:rFonts w:ascii="Arial" w:hAnsi="Arial" w:cs="Arial"/>
          <w:sz w:val="20"/>
          <w:szCs w:val="20"/>
        </w:rPr>
        <w:t>over</w:t>
      </w:r>
      <w:r w:rsidR="00712809">
        <w:rPr>
          <w:rFonts w:ascii="Arial" w:hAnsi="Arial" w:cs="Arial"/>
          <w:sz w:val="20"/>
          <w:szCs w:val="20"/>
        </w:rPr>
        <w:t xml:space="preserve"> the </w:t>
      </w:r>
      <w:r w:rsidRPr="00805EC6">
        <w:rPr>
          <w:rFonts w:ascii="Arial" w:hAnsi="Arial" w:cs="Arial"/>
          <w:sz w:val="20"/>
          <w:szCs w:val="20"/>
        </w:rPr>
        <w:t xml:space="preserve">whole spectrum of literature </w:t>
      </w:r>
      <w:r w:rsidR="00712809">
        <w:rPr>
          <w:rFonts w:ascii="Arial" w:hAnsi="Arial" w:cs="Arial"/>
          <w:sz w:val="20"/>
          <w:szCs w:val="20"/>
        </w:rPr>
        <w:t xml:space="preserve">which </w:t>
      </w:r>
      <w:r w:rsidRPr="00805EC6">
        <w:rPr>
          <w:rFonts w:ascii="Arial" w:hAnsi="Arial" w:cs="Arial"/>
          <w:sz w:val="20"/>
          <w:szCs w:val="20"/>
        </w:rPr>
        <w:t xml:space="preserve">generates prestige over competition </w:t>
      </w:r>
      <w:r w:rsidR="00712809">
        <w:rPr>
          <w:rFonts w:ascii="Arial" w:hAnsi="Arial" w:cs="Arial"/>
          <w:sz w:val="20"/>
          <w:szCs w:val="20"/>
        </w:rPr>
        <w:t xml:space="preserve">received </w:t>
      </w:r>
      <w:r w:rsidRPr="00805EC6">
        <w:rPr>
          <w:rFonts w:ascii="Arial" w:hAnsi="Arial" w:cs="Arial"/>
          <w:sz w:val="20"/>
          <w:szCs w:val="20"/>
        </w:rPr>
        <w:t>from York</w:t>
      </w:r>
      <w:r w:rsidR="00712809">
        <w:rPr>
          <w:rFonts w:ascii="Arial" w:hAnsi="Arial" w:cs="Arial"/>
          <w:sz w:val="20"/>
          <w:szCs w:val="20"/>
        </w:rPr>
        <w:t>,</w:t>
      </w:r>
      <w:r w:rsidRPr="00805EC6">
        <w:rPr>
          <w:rFonts w:ascii="Arial" w:hAnsi="Arial" w:cs="Arial"/>
          <w:sz w:val="20"/>
          <w:szCs w:val="20"/>
        </w:rPr>
        <w:t xml:space="preserve"> Liverpool and Leeds </w:t>
      </w:r>
      <w:r w:rsidR="00712809">
        <w:rPr>
          <w:rFonts w:ascii="Arial" w:hAnsi="Arial" w:cs="Arial"/>
          <w:sz w:val="20"/>
          <w:szCs w:val="20"/>
        </w:rPr>
        <w:t xml:space="preserve">University. </w:t>
      </w:r>
      <w:r w:rsidR="007530E8">
        <w:rPr>
          <w:rFonts w:ascii="Arial" w:hAnsi="Arial" w:cs="Arial"/>
          <w:sz w:val="20"/>
          <w:szCs w:val="20"/>
        </w:rPr>
        <w:t xml:space="preserve">As </w:t>
      </w:r>
      <w:r w:rsidR="00712809">
        <w:rPr>
          <w:rFonts w:ascii="Arial" w:hAnsi="Arial" w:cs="Arial"/>
          <w:sz w:val="20"/>
          <w:szCs w:val="20"/>
        </w:rPr>
        <w:t>SALC w</w:t>
      </w:r>
      <w:r w:rsidRPr="00805EC6">
        <w:rPr>
          <w:rFonts w:ascii="Arial" w:hAnsi="Arial" w:cs="Arial"/>
          <w:sz w:val="20"/>
          <w:szCs w:val="20"/>
        </w:rPr>
        <w:t>ant to continue to recruit at all levels</w:t>
      </w:r>
      <w:r w:rsidR="00712809">
        <w:rPr>
          <w:rFonts w:ascii="Arial" w:hAnsi="Arial" w:cs="Arial"/>
          <w:sz w:val="20"/>
          <w:szCs w:val="20"/>
        </w:rPr>
        <w:t xml:space="preserve"> therefore t</w:t>
      </w:r>
      <w:r w:rsidRPr="00805EC6">
        <w:rPr>
          <w:rFonts w:ascii="Arial" w:hAnsi="Arial" w:cs="Arial"/>
          <w:sz w:val="20"/>
          <w:szCs w:val="20"/>
        </w:rPr>
        <w:t xml:space="preserve">his </w:t>
      </w:r>
      <w:r w:rsidR="00712809">
        <w:rPr>
          <w:rFonts w:ascii="Arial" w:hAnsi="Arial" w:cs="Arial"/>
          <w:sz w:val="20"/>
          <w:szCs w:val="20"/>
        </w:rPr>
        <w:t xml:space="preserve">proposed </w:t>
      </w:r>
      <w:r w:rsidRPr="00805EC6">
        <w:rPr>
          <w:rFonts w:ascii="Arial" w:hAnsi="Arial" w:cs="Arial"/>
          <w:sz w:val="20"/>
          <w:szCs w:val="20"/>
        </w:rPr>
        <w:t>structure is intended to try and facilitate this</w:t>
      </w:r>
      <w:r w:rsidR="005A3326">
        <w:rPr>
          <w:rFonts w:ascii="Arial" w:hAnsi="Arial" w:cs="Arial"/>
          <w:sz w:val="20"/>
          <w:szCs w:val="20"/>
        </w:rPr>
        <w:t xml:space="preserve"> to maintain viability for</w:t>
      </w:r>
      <w:r w:rsidRPr="00805EC6">
        <w:rPr>
          <w:rFonts w:ascii="Arial" w:hAnsi="Arial" w:cs="Arial"/>
          <w:sz w:val="20"/>
          <w:szCs w:val="20"/>
        </w:rPr>
        <w:t xml:space="preserve"> marketing purposes</w:t>
      </w:r>
      <w:r w:rsidR="005A3326">
        <w:rPr>
          <w:rFonts w:ascii="Arial" w:hAnsi="Arial" w:cs="Arial"/>
          <w:sz w:val="20"/>
          <w:szCs w:val="20"/>
        </w:rPr>
        <w:t>.</w:t>
      </w:r>
      <w:r w:rsidR="0085072F" w:rsidRPr="0085072F">
        <w:rPr>
          <w:rFonts w:ascii="Arial" w:hAnsi="Arial" w:cs="Arial"/>
          <w:sz w:val="20"/>
          <w:szCs w:val="20"/>
        </w:rPr>
        <w:t xml:space="preserve"> </w:t>
      </w:r>
      <w:r w:rsidR="0085072F">
        <w:rPr>
          <w:rFonts w:ascii="Arial" w:hAnsi="Arial" w:cs="Arial"/>
          <w:sz w:val="20"/>
          <w:szCs w:val="20"/>
        </w:rPr>
        <w:t xml:space="preserve">As the </w:t>
      </w:r>
      <w:r w:rsidR="0085072F" w:rsidRPr="00805EC6">
        <w:rPr>
          <w:rFonts w:ascii="Arial" w:hAnsi="Arial" w:cs="Arial"/>
          <w:sz w:val="20"/>
          <w:szCs w:val="20"/>
        </w:rPr>
        <w:t>Faculty threshold is 10 for student numbers</w:t>
      </w:r>
      <w:r w:rsidR="0085072F">
        <w:rPr>
          <w:rFonts w:ascii="Arial" w:hAnsi="Arial" w:cs="Arial"/>
          <w:sz w:val="20"/>
          <w:szCs w:val="20"/>
        </w:rPr>
        <w:t xml:space="preserve">, it was noted that </w:t>
      </w:r>
      <w:r w:rsidR="0085072F" w:rsidRPr="00805EC6">
        <w:rPr>
          <w:rFonts w:ascii="Arial" w:hAnsi="Arial" w:cs="Arial"/>
          <w:sz w:val="20"/>
          <w:szCs w:val="20"/>
        </w:rPr>
        <w:t xml:space="preserve">directed reading units may be offered if </w:t>
      </w:r>
      <w:r w:rsidR="0085072F">
        <w:rPr>
          <w:rFonts w:ascii="Arial" w:hAnsi="Arial" w:cs="Arial"/>
          <w:sz w:val="20"/>
          <w:szCs w:val="20"/>
        </w:rPr>
        <w:t xml:space="preserve">individual </w:t>
      </w:r>
      <w:r w:rsidR="0085072F" w:rsidRPr="00805EC6">
        <w:rPr>
          <w:rFonts w:ascii="Arial" w:hAnsi="Arial" w:cs="Arial"/>
          <w:sz w:val="20"/>
          <w:szCs w:val="20"/>
        </w:rPr>
        <w:t>units are not ran</w:t>
      </w:r>
      <w:r w:rsidR="0085072F">
        <w:rPr>
          <w:rFonts w:ascii="Arial" w:hAnsi="Arial" w:cs="Arial"/>
          <w:sz w:val="20"/>
          <w:szCs w:val="20"/>
        </w:rPr>
        <w:t xml:space="preserve"> due to low uptake</w:t>
      </w:r>
    </w:p>
    <w:p w:rsidR="00805EC6" w:rsidRPr="00805EC6" w:rsidRDefault="00805EC6" w:rsidP="00805EC6">
      <w:pPr>
        <w:pStyle w:val="PlainText"/>
        <w:rPr>
          <w:rFonts w:ascii="Arial" w:hAnsi="Arial" w:cs="Arial"/>
          <w:sz w:val="20"/>
          <w:szCs w:val="20"/>
        </w:rPr>
      </w:pPr>
    </w:p>
    <w:p w:rsidR="00712809" w:rsidRPr="00712809" w:rsidRDefault="00712809" w:rsidP="00805EC6">
      <w:pPr>
        <w:pStyle w:val="PlainText"/>
        <w:rPr>
          <w:rFonts w:ascii="Arial" w:hAnsi="Arial" w:cs="Arial"/>
          <w:b/>
          <w:sz w:val="20"/>
          <w:szCs w:val="20"/>
        </w:rPr>
      </w:pPr>
      <w:r w:rsidRPr="00712809">
        <w:rPr>
          <w:rFonts w:ascii="Arial" w:hAnsi="Arial" w:cs="Arial"/>
          <w:b/>
          <w:sz w:val="20"/>
          <w:szCs w:val="20"/>
        </w:rPr>
        <w:t>Queried:</w:t>
      </w:r>
    </w:p>
    <w:p w:rsidR="00805EC6" w:rsidRPr="00805EC6" w:rsidRDefault="00712809" w:rsidP="00805EC6">
      <w:pPr>
        <w:pStyle w:val="PlainText"/>
        <w:rPr>
          <w:rFonts w:ascii="Arial" w:hAnsi="Arial" w:cs="Arial"/>
          <w:sz w:val="20"/>
          <w:szCs w:val="20"/>
        </w:rPr>
      </w:pPr>
      <w:r>
        <w:rPr>
          <w:rFonts w:ascii="Arial" w:hAnsi="Arial" w:cs="Arial"/>
          <w:sz w:val="20"/>
          <w:szCs w:val="20"/>
        </w:rPr>
        <w:t xml:space="preserve">The use of ‘core’ terminology was queried as if </w:t>
      </w:r>
      <w:r w:rsidR="00805EC6" w:rsidRPr="00805EC6">
        <w:rPr>
          <w:rFonts w:ascii="Arial" w:hAnsi="Arial" w:cs="Arial"/>
          <w:sz w:val="20"/>
          <w:szCs w:val="20"/>
        </w:rPr>
        <w:t>students have option</w:t>
      </w:r>
      <w:r>
        <w:rPr>
          <w:rFonts w:ascii="Arial" w:hAnsi="Arial" w:cs="Arial"/>
          <w:sz w:val="20"/>
          <w:szCs w:val="20"/>
        </w:rPr>
        <w:t>s</w:t>
      </w:r>
      <w:r w:rsidR="00805EC6" w:rsidRPr="00805EC6">
        <w:rPr>
          <w:rFonts w:ascii="Arial" w:hAnsi="Arial" w:cs="Arial"/>
          <w:sz w:val="20"/>
          <w:szCs w:val="20"/>
        </w:rPr>
        <w:t xml:space="preserve"> to cho</w:t>
      </w:r>
      <w:r>
        <w:rPr>
          <w:rFonts w:ascii="Arial" w:hAnsi="Arial" w:cs="Arial"/>
          <w:sz w:val="20"/>
          <w:szCs w:val="20"/>
        </w:rPr>
        <w:t>ose</w:t>
      </w:r>
      <w:r w:rsidR="00805EC6" w:rsidRPr="00805EC6">
        <w:rPr>
          <w:rFonts w:ascii="Arial" w:hAnsi="Arial" w:cs="Arial"/>
          <w:sz w:val="20"/>
          <w:szCs w:val="20"/>
        </w:rPr>
        <w:t xml:space="preserve"> depend</w:t>
      </w:r>
      <w:r>
        <w:rPr>
          <w:rFonts w:ascii="Arial" w:hAnsi="Arial" w:cs="Arial"/>
          <w:sz w:val="20"/>
          <w:szCs w:val="20"/>
        </w:rPr>
        <w:t>ing on their chosen pathway then these would be</w:t>
      </w:r>
      <w:r w:rsidR="00805EC6" w:rsidRPr="00805EC6">
        <w:rPr>
          <w:rFonts w:ascii="Arial" w:hAnsi="Arial" w:cs="Arial"/>
          <w:sz w:val="20"/>
          <w:szCs w:val="20"/>
        </w:rPr>
        <w:t xml:space="preserve"> compulsory not core.</w:t>
      </w:r>
    </w:p>
    <w:p w:rsidR="00712809" w:rsidRDefault="00712809" w:rsidP="00805EC6">
      <w:pPr>
        <w:pStyle w:val="PlainText"/>
        <w:rPr>
          <w:rFonts w:ascii="Arial" w:hAnsi="Arial" w:cs="Arial"/>
          <w:sz w:val="20"/>
          <w:szCs w:val="20"/>
        </w:rPr>
      </w:pPr>
    </w:p>
    <w:p w:rsidR="00712809" w:rsidRDefault="00712809" w:rsidP="00805EC6">
      <w:pPr>
        <w:pStyle w:val="PlainText"/>
        <w:rPr>
          <w:rFonts w:ascii="Arial" w:hAnsi="Arial" w:cs="Arial"/>
          <w:sz w:val="20"/>
          <w:szCs w:val="20"/>
        </w:rPr>
      </w:pPr>
      <w:r w:rsidRPr="00712809">
        <w:rPr>
          <w:rFonts w:ascii="Arial" w:hAnsi="Arial" w:cs="Arial"/>
          <w:b/>
          <w:sz w:val="20"/>
          <w:szCs w:val="20"/>
        </w:rPr>
        <w:t>Action:</w:t>
      </w:r>
      <w:r w:rsidR="00805EC6" w:rsidRPr="00805EC6">
        <w:rPr>
          <w:rFonts w:ascii="Arial" w:hAnsi="Arial" w:cs="Arial"/>
          <w:sz w:val="20"/>
          <w:szCs w:val="20"/>
        </w:rPr>
        <w:t xml:space="preserve"> </w:t>
      </w:r>
    </w:p>
    <w:p w:rsidR="00712809" w:rsidRDefault="00712809" w:rsidP="00BE6B16">
      <w:pPr>
        <w:pStyle w:val="PlainText"/>
        <w:numPr>
          <w:ilvl w:val="0"/>
          <w:numId w:val="6"/>
        </w:numPr>
        <w:rPr>
          <w:rFonts w:ascii="Arial" w:hAnsi="Arial" w:cs="Arial"/>
          <w:sz w:val="20"/>
          <w:szCs w:val="20"/>
        </w:rPr>
      </w:pPr>
      <w:r>
        <w:rPr>
          <w:rFonts w:ascii="Arial" w:hAnsi="Arial" w:cs="Arial"/>
          <w:sz w:val="20"/>
          <w:szCs w:val="20"/>
        </w:rPr>
        <w:t xml:space="preserve">An amendment is required to the </w:t>
      </w:r>
      <w:r w:rsidR="00805EC6" w:rsidRPr="00805EC6">
        <w:rPr>
          <w:rFonts w:ascii="Arial" w:hAnsi="Arial" w:cs="Arial"/>
          <w:sz w:val="20"/>
          <w:szCs w:val="20"/>
        </w:rPr>
        <w:t>Programme specification</w:t>
      </w:r>
      <w:r>
        <w:rPr>
          <w:rFonts w:ascii="Arial" w:hAnsi="Arial" w:cs="Arial"/>
          <w:sz w:val="20"/>
          <w:szCs w:val="20"/>
        </w:rPr>
        <w:t xml:space="preserve"> to state</w:t>
      </w:r>
      <w:r w:rsidR="00805EC6" w:rsidRPr="00805EC6">
        <w:rPr>
          <w:rFonts w:ascii="Arial" w:hAnsi="Arial" w:cs="Arial"/>
          <w:sz w:val="20"/>
          <w:szCs w:val="20"/>
        </w:rPr>
        <w:t xml:space="preserve"> 27 months duration for part time </w:t>
      </w:r>
      <w:r>
        <w:rPr>
          <w:rFonts w:ascii="Arial" w:hAnsi="Arial" w:cs="Arial"/>
          <w:sz w:val="20"/>
          <w:szCs w:val="20"/>
        </w:rPr>
        <w:t xml:space="preserve">programme </w:t>
      </w:r>
      <w:r w:rsidR="00805EC6" w:rsidRPr="00805EC6">
        <w:rPr>
          <w:rFonts w:ascii="Arial" w:hAnsi="Arial" w:cs="Arial"/>
          <w:sz w:val="20"/>
          <w:szCs w:val="20"/>
        </w:rPr>
        <w:t>rather than 24</w:t>
      </w:r>
      <w:r>
        <w:rPr>
          <w:rFonts w:ascii="Arial" w:hAnsi="Arial" w:cs="Arial"/>
          <w:sz w:val="20"/>
          <w:szCs w:val="20"/>
        </w:rPr>
        <w:t xml:space="preserve"> months that is quoted at present.</w:t>
      </w:r>
      <w:r w:rsidR="00805EC6" w:rsidRPr="00805EC6">
        <w:rPr>
          <w:rFonts w:ascii="Arial" w:hAnsi="Arial" w:cs="Arial"/>
          <w:sz w:val="20"/>
          <w:szCs w:val="20"/>
        </w:rPr>
        <w:t xml:space="preserve"> </w:t>
      </w:r>
    </w:p>
    <w:p w:rsidR="00805EC6" w:rsidRPr="00805EC6" w:rsidRDefault="00712809" w:rsidP="00BE6B16">
      <w:pPr>
        <w:pStyle w:val="PlainText"/>
        <w:numPr>
          <w:ilvl w:val="0"/>
          <w:numId w:val="6"/>
        </w:numPr>
        <w:rPr>
          <w:rFonts w:ascii="Arial" w:hAnsi="Arial" w:cs="Arial"/>
          <w:sz w:val="20"/>
          <w:szCs w:val="20"/>
        </w:rPr>
      </w:pPr>
      <w:r>
        <w:rPr>
          <w:rFonts w:ascii="Arial" w:hAnsi="Arial" w:cs="Arial"/>
          <w:sz w:val="20"/>
          <w:szCs w:val="20"/>
        </w:rPr>
        <w:t xml:space="preserve">An amendment is also required to the text in </w:t>
      </w:r>
      <w:r w:rsidRPr="00805EC6">
        <w:rPr>
          <w:rFonts w:ascii="Arial" w:hAnsi="Arial" w:cs="Arial"/>
          <w:sz w:val="20"/>
          <w:szCs w:val="20"/>
        </w:rPr>
        <w:t>section 5</w:t>
      </w:r>
      <w:r>
        <w:rPr>
          <w:rFonts w:ascii="Arial" w:hAnsi="Arial" w:cs="Arial"/>
          <w:sz w:val="20"/>
          <w:szCs w:val="20"/>
        </w:rPr>
        <w:t xml:space="preserve"> on</w:t>
      </w:r>
      <w:r w:rsidRPr="00805EC6">
        <w:rPr>
          <w:rFonts w:ascii="Arial" w:hAnsi="Arial" w:cs="Arial"/>
          <w:sz w:val="20"/>
          <w:szCs w:val="20"/>
        </w:rPr>
        <w:t xml:space="preserve"> </w:t>
      </w:r>
      <w:r w:rsidR="00805EC6" w:rsidRPr="00805EC6">
        <w:rPr>
          <w:rFonts w:ascii="Arial" w:hAnsi="Arial" w:cs="Arial"/>
          <w:sz w:val="20"/>
          <w:szCs w:val="20"/>
        </w:rPr>
        <w:t xml:space="preserve">Page 8 </w:t>
      </w:r>
      <w:r>
        <w:rPr>
          <w:rFonts w:ascii="Arial" w:hAnsi="Arial" w:cs="Arial"/>
          <w:sz w:val="20"/>
          <w:szCs w:val="20"/>
        </w:rPr>
        <w:t xml:space="preserve">which </w:t>
      </w:r>
      <w:r w:rsidR="00805EC6" w:rsidRPr="00805EC6">
        <w:rPr>
          <w:rFonts w:ascii="Arial" w:hAnsi="Arial" w:cs="Arial"/>
          <w:sz w:val="20"/>
          <w:szCs w:val="20"/>
        </w:rPr>
        <w:t>repeats the previou</w:t>
      </w:r>
      <w:r>
        <w:rPr>
          <w:rFonts w:ascii="Arial" w:hAnsi="Arial" w:cs="Arial"/>
          <w:sz w:val="20"/>
          <w:szCs w:val="20"/>
        </w:rPr>
        <w:t>s page.</w:t>
      </w:r>
    </w:p>
    <w:p w:rsidR="0085072F" w:rsidRDefault="0085072F" w:rsidP="00805EC6">
      <w:pPr>
        <w:pStyle w:val="PlainText"/>
        <w:numPr>
          <w:ilvl w:val="0"/>
          <w:numId w:val="6"/>
        </w:numPr>
        <w:rPr>
          <w:rFonts w:ascii="Arial" w:hAnsi="Arial" w:cs="Arial"/>
          <w:sz w:val="20"/>
          <w:szCs w:val="20"/>
        </w:rPr>
      </w:pPr>
      <w:r>
        <w:rPr>
          <w:rFonts w:ascii="Arial" w:hAnsi="Arial" w:cs="Arial"/>
          <w:sz w:val="20"/>
          <w:szCs w:val="20"/>
        </w:rPr>
        <w:t>An amendment is required to the c</w:t>
      </w:r>
      <w:r w:rsidR="00805EC6" w:rsidRPr="00805EC6">
        <w:rPr>
          <w:rFonts w:ascii="Arial" w:hAnsi="Arial" w:cs="Arial"/>
          <w:sz w:val="20"/>
          <w:szCs w:val="20"/>
        </w:rPr>
        <w:t>ourse unit des</w:t>
      </w:r>
      <w:r>
        <w:rPr>
          <w:rFonts w:ascii="Arial" w:hAnsi="Arial" w:cs="Arial"/>
          <w:sz w:val="20"/>
          <w:szCs w:val="20"/>
        </w:rPr>
        <w:t xml:space="preserve">cription notional hours quoted at </w:t>
      </w:r>
      <w:r w:rsidR="00805EC6" w:rsidRPr="00805EC6">
        <w:rPr>
          <w:rFonts w:ascii="Arial" w:hAnsi="Arial" w:cs="Arial"/>
          <w:sz w:val="20"/>
          <w:szCs w:val="20"/>
        </w:rPr>
        <w:t xml:space="preserve">200 for 30 credit unit </w:t>
      </w:r>
      <w:r>
        <w:rPr>
          <w:rFonts w:ascii="Arial" w:hAnsi="Arial" w:cs="Arial"/>
          <w:sz w:val="20"/>
          <w:szCs w:val="20"/>
        </w:rPr>
        <w:t xml:space="preserve">which </w:t>
      </w:r>
      <w:r w:rsidR="00805EC6" w:rsidRPr="00805EC6">
        <w:rPr>
          <w:rFonts w:ascii="Arial" w:hAnsi="Arial" w:cs="Arial"/>
          <w:sz w:val="20"/>
          <w:szCs w:val="20"/>
        </w:rPr>
        <w:t xml:space="preserve">should state 300 hours. </w:t>
      </w:r>
    </w:p>
    <w:p w:rsidR="0085072F" w:rsidRPr="0085072F" w:rsidRDefault="00805EC6" w:rsidP="00805EC6">
      <w:pPr>
        <w:pStyle w:val="PlainText"/>
        <w:numPr>
          <w:ilvl w:val="0"/>
          <w:numId w:val="6"/>
        </w:numPr>
        <w:rPr>
          <w:rFonts w:ascii="Arial" w:hAnsi="Arial" w:cs="Arial"/>
          <w:b/>
          <w:sz w:val="20"/>
          <w:szCs w:val="20"/>
        </w:rPr>
      </w:pPr>
      <w:r w:rsidRPr="0085072F">
        <w:rPr>
          <w:rFonts w:ascii="Arial" w:hAnsi="Arial" w:cs="Arial"/>
          <w:sz w:val="20"/>
          <w:szCs w:val="20"/>
        </w:rPr>
        <w:t xml:space="preserve">Lack of costings </w:t>
      </w:r>
      <w:r w:rsidR="0085072F" w:rsidRPr="0085072F">
        <w:rPr>
          <w:rFonts w:ascii="Arial" w:hAnsi="Arial" w:cs="Arial"/>
          <w:sz w:val="20"/>
          <w:szCs w:val="20"/>
        </w:rPr>
        <w:t>was identified</w:t>
      </w:r>
      <w:r w:rsidR="0085072F">
        <w:rPr>
          <w:rFonts w:ascii="Arial" w:hAnsi="Arial" w:cs="Arial"/>
          <w:sz w:val="20"/>
          <w:szCs w:val="20"/>
        </w:rPr>
        <w:t xml:space="preserve"> within this Amendment</w:t>
      </w:r>
      <w:r w:rsidR="0085072F" w:rsidRPr="0085072F">
        <w:rPr>
          <w:rFonts w:ascii="Arial" w:hAnsi="Arial" w:cs="Arial"/>
          <w:sz w:val="20"/>
          <w:szCs w:val="20"/>
        </w:rPr>
        <w:t xml:space="preserve"> SALC to </w:t>
      </w:r>
      <w:r w:rsidR="0085072F">
        <w:rPr>
          <w:rFonts w:ascii="Arial" w:hAnsi="Arial" w:cs="Arial"/>
          <w:sz w:val="20"/>
          <w:szCs w:val="20"/>
        </w:rPr>
        <w:t>provide further costing details</w:t>
      </w:r>
    </w:p>
    <w:p w:rsidR="0085072F" w:rsidRPr="0085072F" w:rsidRDefault="0085072F" w:rsidP="0085072F">
      <w:pPr>
        <w:pStyle w:val="PlainText"/>
        <w:ind w:left="928"/>
        <w:rPr>
          <w:rFonts w:ascii="Arial" w:hAnsi="Arial" w:cs="Arial"/>
          <w:b/>
          <w:sz w:val="20"/>
          <w:szCs w:val="20"/>
        </w:rPr>
      </w:pPr>
    </w:p>
    <w:p w:rsidR="0085072F" w:rsidRDefault="0085072F" w:rsidP="00805EC6">
      <w:pPr>
        <w:pStyle w:val="PlainText"/>
        <w:rPr>
          <w:rFonts w:ascii="Arial" w:hAnsi="Arial" w:cs="Arial"/>
          <w:sz w:val="20"/>
          <w:szCs w:val="20"/>
        </w:rPr>
      </w:pPr>
      <w:r w:rsidRPr="0085072F">
        <w:rPr>
          <w:rFonts w:ascii="Arial" w:hAnsi="Arial" w:cs="Arial"/>
          <w:b/>
          <w:sz w:val="20"/>
          <w:szCs w:val="20"/>
        </w:rPr>
        <w:t>Approved</w:t>
      </w:r>
      <w:r>
        <w:rPr>
          <w:rFonts w:ascii="Arial" w:hAnsi="Arial" w:cs="Arial"/>
          <w:sz w:val="20"/>
          <w:szCs w:val="20"/>
        </w:rPr>
        <w:t>:</w:t>
      </w:r>
    </w:p>
    <w:p w:rsidR="00805EC6" w:rsidRPr="00805EC6" w:rsidRDefault="0085072F" w:rsidP="00805EC6">
      <w:pPr>
        <w:pStyle w:val="PlainText"/>
        <w:rPr>
          <w:rFonts w:ascii="Arial" w:hAnsi="Arial" w:cs="Arial"/>
          <w:sz w:val="20"/>
          <w:szCs w:val="20"/>
        </w:rPr>
      </w:pPr>
      <w:r>
        <w:rPr>
          <w:rFonts w:ascii="Arial" w:hAnsi="Arial" w:cs="Arial"/>
          <w:sz w:val="20"/>
          <w:szCs w:val="20"/>
        </w:rPr>
        <w:t>The committee a</w:t>
      </w:r>
      <w:r w:rsidR="00805EC6" w:rsidRPr="00805EC6">
        <w:rPr>
          <w:rFonts w:ascii="Arial" w:hAnsi="Arial" w:cs="Arial"/>
          <w:sz w:val="20"/>
          <w:szCs w:val="20"/>
        </w:rPr>
        <w:t xml:space="preserve">pproved </w:t>
      </w:r>
      <w:r>
        <w:rPr>
          <w:rFonts w:ascii="Arial" w:hAnsi="Arial" w:cs="Arial"/>
          <w:sz w:val="20"/>
          <w:szCs w:val="20"/>
        </w:rPr>
        <w:t xml:space="preserve">this programme amendment </w:t>
      </w:r>
      <w:r w:rsidR="00805EC6" w:rsidRPr="00805EC6">
        <w:rPr>
          <w:rFonts w:ascii="Arial" w:hAnsi="Arial" w:cs="Arial"/>
          <w:sz w:val="20"/>
          <w:szCs w:val="20"/>
        </w:rPr>
        <w:t xml:space="preserve">subject to </w:t>
      </w:r>
      <w:r>
        <w:rPr>
          <w:rFonts w:ascii="Arial" w:hAnsi="Arial" w:cs="Arial"/>
          <w:sz w:val="20"/>
          <w:szCs w:val="20"/>
        </w:rPr>
        <w:t xml:space="preserve">the </w:t>
      </w:r>
      <w:r w:rsidR="00805EC6" w:rsidRPr="00805EC6">
        <w:rPr>
          <w:rFonts w:ascii="Arial" w:hAnsi="Arial" w:cs="Arial"/>
          <w:sz w:val="20"/>
          <w:szCs w:val="20"/>
        </w:rPr>
        <w:t>minor a</w:t>
      </w:r>
      <w:r>
        <w:rPr>
          <w:rFonts w:ascii="Arial" w:hAnsi="Arial" w:cs="Arial"/>
          <w:sz w:val="20"/>
          <w:szCs w:val="20"/>
        </w:rPr>
        <w:t>ctions stated above</w:t>
      </w:r>
      <w:r w:rsidR="00805EC6" w:rsidRPr="00805EC6">
        <w:rPr>
          <w:rFonts w:ascii="Arial" w:hAnsi="Arial" w:cs="Arial"/>
          <w:sz w:val="20"/>
          <w:szCs w:val="20"/>
        </w:rPr>
        <w:t>.</w:t>
      </w:r>
    </w:p>
    <w:p w:rsidR="00805EC6" w:rsidRPr="00805EC6" w:rsidRDefault="00805EC6" w:rsidP="00805EC6">
      <w:pPr>
        <w:pStyle w:val="PlainText"/>
        <w:rPr>
          <w:rFonts w:ascii="Arial" w:hAnsi="Arial" w:cs="Arial"/>
          <w:sz w:val="20"/>
          <w:szCs w:val="20"/>
        </w:rPr>
      </w:pPr>
    </w:p>
    <w:p w:rsidR="00FD551E" w:rsidRDefault="00805EC6" w:rsidP="00805EC6">
      <w:pPr>
        <w:pStyle w:val="PlainText"/>
        <w:rPr>
          <w:rFonts w:ascii="Arial" w:hAnsi="Arial" w:cs="Arial"/>
          <w:sz w:val="20"/>
          <w:szCs w:val="20"/>
        </w:rPr>
      </w:pPr>
      <w:r w:rsidRPr="00FD551E">
        <w:rPr>
          <w:rFonts w:ascii="Arial" w:hAnsi="Arial" w:cs="Arial"/>
          <w:b/>
          <w:sz w:val="20"/>
          <w:szCs w:val="20"/>
        </w:rPr>
        <w:t xml:space="preserve">7.2 MA </w:t>
      </w:r>
      <w:proofErr w:type="spellStart"/>
      <w:r w:rsidRPr="00FD551E">
        <w:rPr>
          <w:rFonts w:ascii="Arial" w:hAnsi="Arial" w:cs="Arial"/>
          <w:b/>
          <w:sz w:val="20"/>
          <w:szCs w:val="20"/>
        </w:rPr>
        <w:t>Baptistic</w:t>
      </w:r>
      <w:proofErr w:type="spellEnd"/>
      <w:r w:rsidRPr="00FD551E">
        <w:rPr>
          <w:rFonts w:ascii="Arial" w:hAnsi="Arial" w:cs="Arial"/>
          <w:b/>
          <w:sz w:val="20"/>
          <w:szCs w:val="20"/>
        </w:rPr>
        <w:t xml:space="preserve"> Histories and Theologies</w:t>
      </w:r>
      <w:r w:rsidRPr="00805EC6">
        <w:rPr>
          <w:rFonts w:ascii="Arial" w:hAnsi="Arial" w:cs="Arial"/>
          <w:sz w:val="20"/>
          <w:szCs w:val="20"/>
        </w:rPr>
        <w:t xml:space="preserve"> </w:t>
      </w:r>
      <w:r w:rsidR="00FD551E">
        <w:rPr>
          <w:rFonts w:ascii="Arial" w:hAnsi="Arial" w:cs="Arial"/>
          <w:sz w:val="20"/>
          <w:szCs w:val="20"/>
        </w:rPr>
        <w:t>(</w:t>
      </w:r>
      <w:r w:rsidR="00FD551E" w:rsidRPr="00FD551E">
        <w:rPr>
          <w:rFonts w:ascii="Arial" w:hAnsi="Arial" w:cs="Arial"/>
          <w:b/>
          <w:sz w:val="20"/>
          <w:szCs w:val="20"/>
        </w:rPr>
        <w:t>SALC)</w:t>
      </w:r>
    </w:p>
    <w:p w:rsidR="000A2BB5" w:rsidRDefault="000A2BB5" w:rsidP="000A2BB5">
      <w:pPr>
        <w:rPr>
          <w:rFonts w:ascii="Arial" w:hAnsi="Arial" w:cs="Arial"/>
          <w:sz w:val="20"/>
          <w:szCs w:val="20"/>
        </w:rPr>
      </w:pPr>
    </w:p>
    <w:p w:rsidR="000A2BB5" w:rsidRPr="000A2BB5" w:rsidRDefault="000A2BB5" w:rsidP="000A2BB5">
      <w:pPr>
        <w:rPr>
          <w:rFonts w:ascii="Arial" w:hAnsi="Arial" w:cs="Arial"/>
          <w:b/>
          <w:sz w:val="20"/>
          <w:szCs w:val="20"/>
        </w:rPr>
      </w:pPr>
      <w:r w:rsidRPr="000A2BB5">
        <w:rPr>
          <w:rFonts w:ascii="Arial" w:hAnsi="Arial" w:cs="Arial"/>
          <w:b/>
          <w:sz w:val="20"/>
          <w:szCs w:val="20"/>
        </w:rPr>
        <w:t>Reported:</w:t>
      </w:r>
    </w:p>
    <w:p w:rsidR="00242A6D" w:rsidRDefault="000A2BB5" w:rsidP="00421CD3">
      <w:pPr>
        <w:rPr>
          <w:rFonts w:ascii="Arial" w:hAnsi="Arial" w:cs="Arial"/>
          <w:sz w:val="20"/>
          <w:szCs w:val="20"/>
        </w:rPr>
      </w:pPr>
      <w:r>
        <w:rPr>
          <w:rFonts w:ascii="Arial" w:hAnsi="Arial" w:cs="Arial"/>
          <w:sz w:val="20"/>
          <w:szCs w:val="20"/>
        </w:rPr>
        <w:t>Abi</w:t>
      </w:r>
      <w:r w:rsidR="007C2702">
        <w:rPr>
          <w:rFonts w:ascii="Arial" w:hAnsi="Arial" w:cs="Arial"/>
          <w:sz w:val="20"/>
          <w:szCs w:val="20"/>
        </w:rPr>
        <w:t>gail</w:t>
      </w:r>
      <w:r>
        <w:rPr>
          <w:rFonts w:ascii="Arial" w:hAnsi="Arial" w:cs="Arial"/>
          <w:sz w:val="20"/>
          <w:szCs w:val="20"/>
        </w:rPr>
        <w:t xml:space="preserve"> spoke to this p</w:t>
      </w:r>
      <w:r w:rsidRPr="00C81E4A">
        <w:rPr>
          <w:rFonts w:ascii="Arial" w:hAnsi="Arial" w:cs="Arial"/>
          <w:sz w:val="20"/>
          <w:szCs w:val="20"/>
        </w:rPr>
        <w:t xml:space="preserve">roposal to validate </w:t>
      </w:r>
      <w:proofErr w:type="spellStart"/>
      <w:r w:rsidRPr="00C81E4A">
        <w:rPr>
          <w:rFonts w:ascii="Arial" w:hAnsi="Arial" w:cs="Arial"/>
          <w:sz w:val="20"/>
          <w:szCs w:val="20"/>
        </w:rPr>
        <w:t>P</w:t>
      </w:r>
      <w:r w:rsidR="00421CD3">
        <w:rPr>
          <w:rFonts w:ascii="Arial" w:hAnsi="Arial" w:cs="Arial"/>
          <w:sz w:val="20"/>
          <w:szCs w:val="20"/>
        </w:rPr>
        <w:t>GCert</w:t>
      </w:r>
      <w:proofErr w:type="spellEnd"/>
      <w:r w:rsidR="00421CD3">
        <w:rPr>
          <w:rFonts w:ascii="Arial" w:hAnsi="Arial" w:cs="Arial"/>
          <w:sz w:val="20"/>
          <w:szCs w:val="20"/>
        </w:rPr>
        <w:t xml:space="preserve"> and </w:t>
      </w:r>
      <w:proofErr w:type="spellStart"/>
      <w:r w:rsidR="00421CD3">
        <w:rPr>
          <w:rFonts w:ascii="Arial" w:hAnsi="Arial" w:cs="Arial"/>
          <w:sz w:val="20"/>
          <w:szCs w:val="20"/>
        </w:rPr>
        <w:t>PGDip</w:t>
      </w:r>
      <w:proofErr w:type="spellEnd"/>
      <w:r w:rsidR="00421CD3">
        <w:rPr>
          <w:rFonts w:ascii="Arial" w:hAnsi="Arial" w:cs="Arial"/>
          <w:sz w:val="20"/>
          <w:szCs w:val="20"/>
        </w:rPr>
        <w:t xml:space="preserve"> as Entry Awards f</w:t>
      </w:r>
      <w:r w:rsidR="00E336F2">
        <w:rPr>
          <w:rFonts w:ascii="Arial" w:hAnsi="Arial" w:cs="Arial"/>
          <w:sz w:val="20"/>
          <w:szCs w:val="20"/>
        </w:rPr>
        <w:t>or i</w:t>
      </w:r>
      <w:r w:rsidRPr="00C81E4A">
        <w:rPr>
          <w:rFonts w:ascii="Arial" w:hAnsi="Arial" w:cs="Arial"/>
          <w:sz w:val="20"/>
          <w:szCs w:val="20"/>
        </w:rPr>
        <w:t>mplementation</w:t>
      </w:r>
      <w:r w:rsidR="00421CD3">
        <w:rPr>
          <w:rFonts w:ascii="Arial" w:hAnsi="Arial" w:cs="Arial"/>
          <w:sz w:val="20"/>
          <w:szCs w:val="20"/>
        </w:rPr>
        <w:t xml:space="preserve"> in</w:t>
      </w:r>
      <w:r w:rsidRPr="00C81E4A">
        <w:rPr>
          <w:rFonts w:ascii="Arial" w:hAnsi="Arial" w:cs="Arial"/>
          <w:sz w:val="20"/>
          <w:szCs w:val="20"/>
        </w:rPr>
        <w:t xml:space="preserve"> August 2014</w:t>
      </w:r>
      <w:r w:rsidR="00421CD3">
        <w:rPr>
          <w:rFonts w:ascii="Arial" w:hAnsi="Arial" w:cs="Arial"/>
          <w:sz w:val="20"/>
          <w:szCs w:val="20"/>
        </w:rPr>
        <w:t>. Abi</w:t>
      </w:r>
      <w:r w:rsidR="007C2702">
        <w:rPr>
          <w:rFonts w:ascii="Arial" w:hAnsi="Arial" w:cs="Arial"/>
          <w:sz w:val="20"/>
          <w:szCs w:val="20"/>
        </w:rPr>
        <w:t>gail</w:t>
      </w:r>
      <w:r w:rsidR="00421CD3">
        <w:rPr>
          <w:rFonts w:ascii="Arial" w:hAnsi="Arial" w:cs="Arial"/>
          <w:sz w:val="20"/>
          <w:szCs w:val="20"/>
        </w:rPr>
        <w:t xml:space="preserve"> reported that these </w:t>
      </w:r>
      <w:proofErr w:type="spellStart"/>
      <w:r w:rsidR="00421CD3">
        <w:rPr>
          <w:rFonts w:ascii="Arial" w:hAnsi="Arial" w:cs="Arial"/>
          <w:sz w:val="20"/>
          <w:szCs w:val="20"/>
        </w:rPr>
        <w:t>PGDip</w:t>
      </w:r>
      <w:proofErr w:type="spellEnd"/>
      <w:r w:rsidR="00421CD3">
        <w:rPr>
          <w:rFonts w:ascii="Arial" w:hAnsi="Arial" w:cs="Arial"/>
          <w:sz w:val="20"/>
          <w:szCs w:val="20"/>
        </w:rPr>
        <w:t xml:space="preserve"> entry awards will </w:t>
      </w:r>
      <w:r w:rsidR="00805EC6" w:rsidRPr="00805EC6">
        <w:rPr>
          <w:rFonts w:ascii="Arial" w:hAnsi="Arial" w:cs="Arial"/>
          <w:sz w:val="20"/>
          <w:szCs w:val="20"/>
        </w:rPr>
        <w:t>allow entry from different sources</w:t>
      </w:r>
      <w:r w:rsidR="00242A6D">
        <w:rPr>
          <w:rFonts w:ascii="Arial" w:hAnsi="Arial" w:cs="Arial"/>
          <w:sz w:val="20"/>
          <w:szCs w:val="20"/>
        </w:rPr>
        <w:t>.</w:t>
      </w:r>
    </w:p>
    <w:p w:rsidR="00242A6D" w:rsidRDefault="00242A6D" w:rsidP="00421CD3">
      <w:pPr>
        <w:rPr>
          <w:rFonts w:ascii="Arial" w:hAnsi="Arial" w:cs="Arial"/>
          <w:sz w:val="20"/>
          <w:szCs w:val="20"/>
        </w:rPr>
      </w:pPr>
    </w:p>
    <w:p w:rsidR="00242A6D" w:rsidRPr="00242A6D" w:rsidRDefault="00242A6D" w:rsidP="00421CD3">
      <w:pPr>
        <w:rPr>
          <w:rFonts w:ascii="Arial" w:hAnsi="Arial" w:cs="Arial"/>
          <w:b/>
          <w:sz w:val="20"/>
          <w:szCs w:val="20"/>
        </w:rPr>
      </w:pPr>
      <w:r w:rsidRPr="00242A6D">
        <w:rPr>
          <w:rFonts w:ascii="Arial" w:hAnsi="Arial" w:cs="Arial"/>
          <w:b/>
          <w:sz w:val="20"/>
          <w:szCs w:val="20"/>
        </w:rPr>
        <w:t>Noted:</w:t>
      </w:r>
    </w:p>
    <w:p w:rsidR="00421CD3" w:rsidRDefault="00242A6D" w:rsidP="00421CD3">
      <w:pPr>
        <w:rPr>
          <w:rFonts w:ascii="Arial" w:hAnsi="Arial" w:cs="Arial"/>
          <w:sz w:val="20"/>
          <w:szCs w:val="20"/>
        </w:rPr>
      </w:pPr>
      <w:r>
        <w:rPr>
          <w:rFonts w:ascii="Arial" w:hAnsi="Arial" w:cs="Arial"/>
          <w:sz w:val="20"/>
          <w:szCs w:val="20"/>
        </w:rPr>
        <w:t>It was noted that</w:t>
      </w:r>
      <w:r w:rsidR="00421CD3">
        <w:rPr>
          <w:rFonts w:ascii="Arial" w:hAnsi="Arial" w:cs="Arial"/>
          <w:sz w:val="20"/>
          <w:szCs w:val="20"/>
        </w:rPr>
        <w:t xml:space="preserve"> t</w:t>
      </w:r>
      <w:r>
        <w:rPr>
          <w:rFonts w:ascii="Arial" w:hAnsi="Arial" w:cs="Arial"/>
          <w:sz w:val="20"/>
          <w:szCs w:val="20"/>
        </w:rPr>
        <w:t xml:space="preserve">hese </w:t>
      </w:r>
      <w:r w:rsidR="00805EC6" w:rsidRPr="00805EC6">
        <w:rPr>
          <w:rFonts w:ascii="Arial" w:hAnsi="Arial" w:cs="Arial"/>
          <w:sz w:val="20"/>
          <w:szCs w:val="20"/>
        </w:rPr>
        <w:t>student</w:t>
      </w:r>
      <w:r>
        <w:rPr>
          <w:rFonts w:ascii="Arial" w:hAnsi="Arial" w:cs="Arial"/>
          <w:sz w:val="20"/>
          <w:szCs w:val="20"/>
        </w:rPr>
        <w:t>s</w:t>
      </w:r>
      <w:r w:rsidR="00805EC6" w:rsidRPr="00805EC6">
        <w:rPr>
          <w:rFonts w:ascii="Arial" w:hAnsi="Arial" w:cs="Arial"/>
          <w:sz w:val="20"/>
          <w:szCs w:val="20"/>
        </w:rPr>
        <w:t xml:space="preserve"> would</w:t>
      </w:r>
      <w:r w:rsidR="00421CD3">
        <w:rPr>
          <w:rFonts w:ascii="Arial" w:hAnsi="Arial" w:cs="Arial"/>
          <w:sz w:val="20"/>
          <w:szCs w:val="20"/>
        </w:rPr>
        <w:t xml:space="preserve"> then</w:t>
      </w:r>
      <w:r w:rsidR="00805EC6" w:rsidRPr="00805EC6">
        <w:rPr>
          <w:rFonts w:ascii="Arial" w:hAnsi="Arial" w:cs="Arial"/>
          <w:sz w:val="20"/>
          <w:szCs w:val="20"/>
        </w:rPr>
        <w:t xml:space="preserve"> be able to progress to the higher award if </w:t>
      </w:r>
      <w:r>
        <w:rPr>
          <w:rFonts w:ascii="Arial" w:hAnsi="Arial" w:cs="Arial"/>
          <w:sz w:val="20"/>
          <w:szCs w:val="20"/>
        </w:rPr>
        <w:t>they meet</w:t>
      </w:r>
      <w:r w:rsidR="00805EC6" w:rsidRPr="00805EC6">
        <w:rPr>
          <w:rFonts w:ascii="Arial" w:hAnsi="Arial" w:cs="Arial"/>
          <w:sz w:val="20"/>
          <w:szCs w:val="20"/>
        </w:rPr>
        <w:t xml:space="preserve"> appropriate pass mark</w:t>
      </w:r>
      <w:r>
        <w:rPr>
          <w:rFonts w:ascii="Arial" w:hAnsi="Arial" w:cs="Arial"/>
          <w:sz w:val="20"/>
          <w:szCs w:val="20"/>
        </w:rPr>
        <w:t xml:space="preserve"> and so a clear route for assessment is desired</w:t>
      </w:r>
      <w:r w:rsidR="00421CD3">
        <w:rPr>
          <w:rFonts w:ascii="Arial" w:hAnsi="Arial" w:cs="Arial"/>
          <w:sz w:val="20"/>
          <w:szCs w:val="20"/>
        </w:rPr>
        <w:t xml:space="preserve">. </w:t>
      </w:r>
    </w:p>
    <w:p w:rsidR="00421CD3" w:rsidRDefault="00421CD3" w:rsidP="00421CD3">
      <w:pPr>
        <w:rPr>
          <w:rFonts w:ascii="Arial" w:hAnsi="Arial" w:cs="Arial"/>
          <w:b/>
          <w:sz w:val="20"/>
          <w:szCs w:val="20"/>
        </w:rPr>
      </w:pPr>
    </w:p>
    <w:p w:rsidR="00805EC6" w:rsidRDefault="00805EC6" w:rsidP="00421CD3">
      <w:pPr>
        <w:rPr>
          <w:rFonts w:ascii="Arial" w:hAnsi="Arial" w:cs="Arial"/>
          <w:b/>
          <w:sz w:val="20"/>
          <w:szCs w:val="20"/>
        </w:rPr>
      </w:pPr>
      <w:r w:rsidRPr="00421CD3">
        <w:rPr>
          <w:rFonts w:ascii="Arial" w:hAnsi="Arial" w:cs="Arial"/>
          <w:b/>
          <w:sz w:val="20"/>
          <w:szCs w:val="20"/>
        </w:rPr>
        <w:t xml:space="preserve">Approved </w:t>
      </w:r>
    </w:p>
    <w:p w:rsidR="00421CD3" w:rsidRPr="00421CD3" w:rsidRDefault="00421CD3" w:rsidP="00421CD3">
      <w:pPr>
        <w:rPr>
          <w:rFonts w:ascii="Arial" w:hAnsi="Arial" w:cs="Arial"/>
          <w:sz w:val="20"/>
          <w:szCs w:val="20"/>
        </w:rPr>
      </w:pPr>
      <w:r w:rsidRPr="00421CD3">
        <w:rPr>
          <w:rFonts w:ascii="Arial" w:hAnsi="Arial" w:cs="Arial"/>
          <w:sz w:val="20"/>
          <w:szCs w:val="20"/>
        </w:rPr>
        <w:t xml:space="preserve">The committee approved this amendment for </w:t>
      </w:r>
      <w:proofErr w:type="spellStart"/>
      <w:r w:rsidRPr="00421CD3">
        <w:rPr>
          <w:rFonts w:ascii="Arial" w:hAnsi="Arial" w:cs="Arial"/>
          <w:sz w:val="20"/>
          <w:szCs w:val="20"/>
        </w:rPr>
        <w:t>PGCert</w:t>
      </w:r>
      <w:proofErr w:type="spellEnd"/>
      <w:r w:rsidRPr="00421CD3">
        <w:rPr>
          <w:rFonts w:ascii="Arial" w:hAnsi="Arial" w:cs="Arial"/>
          <w:sz w:val="20"/>
          <w:szCs w:val="20"/>
        </w:rPr>
        <w:t xml:space="preserve"> and </w:t>
      </w:r>
      <w:proofErr w:type="spellStart"/>
      <w:r w:rsidRPr="00421CD3">
        <w:rPr>
          <w:rFonts w:ascii="Arial" w:hAnsi="Arial" w:cs="Arial"/>
          <w:sz w:val="20"/>
          <w:szCs w:val="20"/>
        </w:rPr>
        <w:t>PGDip</w:t>
      </w:r>
      <w:proofErr w:type="spellEnd"/>
      <w:r w:rsidRPr="00421CD3">
        <w:rPr>
          <w:rFonts w:ascii="Arial" w:hAnsi="Arial" w:cs="Arial"/>
          <w:sz w:val="20"/>
          <w:szCs w:val="20"/>
        </w:rPr>
        <w:t xml:space="preserve"> entry awards from August 2014.</w:t>
      </w:r>
    </w:p>
    <w:p w:rsidR="00805EC6" w:rsidRPr="00805EC6" w:rsidRDefault="00805EC6" w:rsidP="00805EC6">
      <w:pPr>
        <w:pStyle w:val="PlainText"/>
        <w:rPr>
          <w:rFonts w:ascii="Arial" w:hAnsi="Arial" w:cs="Arial"/>
          <w:sz w:val="20"/>
          <w:szCs w:val="20"/>
        </w:rPr>
      </w:pPr>
    </w:p>
    <w:p w:rsidR="00FD551E" w:rsidRDefault="00242A6D" w:rsidP="00805EC6">
      <w:pPr>
        <w:pStyle w:val="PlainText"/>
        <w:rPr>
          <w:rFonts w:ascii="Arial" w:hAnsi="Arial" w:cs="Arial"/>
          <w:b/>
          <w:sz w:val="20"/>
          <w:szCs w:val="20"/>
        </w:rPr>
      </w:pPr>
      <w:r>
        <w:rPr>
          <w:rFonts w:ascii="Arial" w:hAnsi="Arial" w:cs="Arial"/>
          <w:b/>
          <w:sz w:val="20"/>
          <w:szCs w:val="20"/>
        </w:rPr>
        <w:t>7.3 MA in Christian Thought and P</w:t>
      </w:r>
      <w:r w:rsidR="00805EC6" w:rsidRPr="00FD551E">
        <w:rPr>
          <w:rFonts w:ascii="Arial" w:hAnsi="Arial" w:cs="Arial"/>
          <w:b/>
          <w:sz w:val="20"/>
          <w:szCs w:val="20"/>
        </w:rPr>
        <w:t>ractice</w:t>
      </w:r>
      <w:r w:rsidR="00FD551E">
        <w:rPr>
          <w:rFonts w:ascii="Arial" w:hAnsi="Arial" w:cs="Arial"/>
          <w:b/>
          <w:sz w:val="20"/>
          <w:szCs w:val="20"/>
        </w:rPr>
        <w:t xml:space="preserve"> (</w:t>
      </w:r>
      <w:r w:rsidR="00FD551E" w:rsidRPr="00FD551E">
        <w:rPr>
          <w:rFonts w:ascii="Arial" w:hAnsi="Arial" w:cs="Arial"/>
          <w:b/>
          <w:sz w:val="20"/>
          <w:szCs w:val="20"/>
        </w:rPr>
        <w:t>SALC)</w:t>
      </w:r>
    </w:p>
    <w:p w:rsidR="00FD551E" w:rsidRDefault="00FD551E" w:rsidP="00805EC6">
      <w:pPr>
        <w:pStyle w:val="PlainText"/>
        <w:rPr>
          <w:rFonts w:ascii="Arial" w:hAnsi="Arial" w:cs="Arial"/>
          <w:b/>
          <w:sz w:val="20"/>
          <w:szCs w:val="20"/>
        </w:rPr>
      </w:pPr>
    </w:p>
    <w:p w:rsidR="00FD551E" w:rsidRPr="00FD551E" w:rsidRDefault="00FD551E" w:rsidP="00805EC6">
      <w:pPr>
        <w:pStyle w:val="PlainText"/>
        <w:rPr>
          <w:rFonts w:ascii="Arial" w:hAnsi="Arial" w:cs="Arial"/>
          <w:b/>
          <w:sz w:val="20"/>
          <w:szCs w:val="20"/>
        </w:rPr>
      </w:pPr>
      <w:r w:rsidRPr="00FD551E">
        <w:rPr>
          <w:rFonts w:ascii="Arial" w:hAnsi="Arial" w:cs="Arial"/>
          <w:b/>
          <w:sz w:val="20"/>
          <w:szCs w:val="20"/>
        </w:rPr>
        <w:t>Reported:</w:t>
      </w:r>
    </w:p>
    <w:p w:rsidR="00D543AB" w:rsidRDefault="00805EC6" w:rsidP="00805EC6">
      <w:pPr>
        <w:pStyle w:val="PlainText"/>
        <w:rPr>
          <w:rFonts w:ascii="Arial" w:hAnsi="Arial" w:cs="Arial"/>
          <w:sz w:val="20"/>
          <w:szCs w:val="20"/>
        </w:rPr>
      </w:pPr>
      <w:proofErr w:type="gramStart"/>
      <w:r w:rsidRPr="00805EC6">
        <w:rPr>
          <w:rFonts w:ascii="Arial" w:hAnsi="Arial" w:cs="Arial"/>
          <w:sz w:val="20"/>
          <w:szCs w:val="20"/>
        </w:rPr>
        <w:t>Abi</w:t>
      </w:r>
      <w:r w:rsidR="007C2702">
        <w:rPr>
          <w:rFonts w:ascii="Arial" w:hAnsi="Arial" w:cs="Arial"/>
          <w:sz w:val="20"/>
          <w:szCs w:val="20"/>
        </w:rPr>
        <w:t xml:space="preserve">gail </w:t>
      </w:r>
      <w:r w:rsidRPr="00805EC6">
        <w:rPr>
          <w:rFonts w:ascii="Arial" w:hAnsi="Arial" w:cs="Arial"/>
          <w:sz w:val="20"/>
          <w:szCs w:val="20"/>
        </w:rPr>
        <w:t xml:space="preserve"> reported</w:t>
      </w:r>
      <w:proofErr w:type="gramEnd"/>
      <w:r w:rsidRPr="00805EC6">
        <w:rPr>
          <w:rFonts w:ascii="Arial" w:hAnsi="Arial" w:cs="Arial"/>
          <w:sz w:val="20"/>
          <w:szCs w:val="20"/>
        </w:rPr>
        <w:t xml:space="preserve"> </w:t>
      </w:r>
      <w:r w:rsidR="00D543AB">
        <w:rPr>
          <w:rFonts w:ascii="Arial" w:hAnsi="Arial" w:cs="Arial"/>
          <w:sz w:val="20"/>
          <w:szCs w:val="20"/>
        </w:rPr>
        <w:t>SALC</w:t>
      </w:r>
      <w:r w:rsidR="00E54BCC">
        <w:rPr>
          <w:rFonts w:ascii="Arial" w:hAnsi="Arial" w:cs="Arial"/>
          <w:sz w:val="20"/>
          <w:szCs w:val="20"/>
        </w:rPr>
        <w:t xml:space="preserve"> </w:t>
      </w:r>
      <w:r w:rsidR="00D543AB">
        <w:rPr>
          <w:rFonts w:ascii="Arial" w:hAnsi="Arial" w:cs="Arial"/>
          <w:sz w:val="20"/>
          <w:szCs w:val="20"/>
        </w:rPr>
        <w:t>are proposing</w:t>
      </w:r>
      <w:r w:rsidRPr="00805EC6">
        <w:rPr>
          <w:rFonts w:ascii="Arial" w:hAnsi="Arial" w:cs="Arial"/>
          <w:sz w:val="20"/>
          <w:szCs w:val="20"/>
        </w:rPr>
        <w:t xml:space="preserve"> to offer </w:t>
      </w:r>
      <w:r w:rsidR="00E54BCC">
        <w:rPr>
          <w:rFonts w:ascii="Arial" w:hAnsi="Arial" w:cs="Arial"/>
          <w:sz w:val="20"/>
          <w:szCs w:val="20"/>
        </w:rPr>
        <w:t xml:space="preserve">the opportunity for </w:t>
      </w:r>
      <w:r w:rsidR="00E54BCC" w:rsidRPr="00E54BCC">
        <w:rPr>
          <w:rFonts w:ascii="Arial" w:hAnsi="Arial" w:cs="Arial"/>
          <w:sz w:val="20"/>
          <w:szCs w:val="20"/>
        </w:rPr>
        <w:t>Christian</w:t>
      </w:r>
      <w:r w:rsidR="00242A6D">
        <w:rPr>
          <w:rFonts w:ascii="Arial" w:hAnsi="Arial" w:cs="Arial"/>
          <w:sz w:val="20"/>
          <w:szCs w:val="20"/>
        </w:rPr>
        <w:t xml:space="preserve"> T</w:t>
      </w:r>
      <w:r w:rsidR="00E54BCC" w:rsidRPr="00E54BCC">
        <w:rPr>
          <w:rFonts w:ascii="Arial" w:hAnsi="Arial" w:cs="Arial"/>
          <w:sz w:val="20"/>
          <w:szCs w:val="20"/>
        </w:rPr>
        <w:t xml:space="preserve">hought and Practice students to take </w:t>
      </w:r>
      <w:r w:rsidRPr="00805EC6">
        <w:rPr>
          <w:rFonts w:ascii="Arial" w:hAnsi="Arial" w:cs="Arial"/>
          <w:sz w:val="20"/>
          <w:szCs w:val="20"/>
        </w:rPr>
        <w:t>30 credit</w:t>
      </w:r>
      <w:r w:rsidR="00E54BCC">
        <w:rPr>
          <w:rFonts w:ascii="Arial" w:hAnsi="Arial" w:cs="Arial"/>
          <w:sz w:val="20"/>
          <w:szCs w:val="20"/>
        </w:rPr>
        <w:t>s</w:t>
      </w:r>
      <w:r w:rsidRPr="00805EC6">
        <w:rPr>
          <w:rFonts w:ascii="Arial" w:hAnsi="Arial" w:cs="Arial"/>
          <w:sz w:val="20"/>
          <w:szCs w:val="20"/>
        </w:rPr>
        <w:t xml:space="preserve"> options fr</w:t>
      </w:r>
      <w:r w:rsidR="00E54BCC">
        <w:rPr>
          <w:rFonts w:ascii="Arial" w:hAnsi="Arial" w:cs="Arial"/>
          <w:sz w:val="20"/>
          <w:szCs w:val="20"/>
        </w:rPr>
        <w:t>om</w:t>
      </w:r>
      <w:r w:rsidR="00242A6D">
        <w:rPr>
          <w:rFonts w:ascii="Arial" w:hAnsi="Arial" w:cs="Arial"/>
          <w:sz w:val="20"/>
          <w:szCs w:val="20"/>
        </w:rPr>
        <w:t xml:space="preserve"> the MA </w:t>
      </w:r>
      <w:r w:rsidR="00E54BCC">
        <w:rPr>
          <w:rFonts w:ascii="Arial" w:hAnsi="Arial" w:cs="Arial"/>
          <w:sz w:val="20"/>
          <w:szCs w:val="20"/>
        </w:rPr>
        <w:t>T</w:t>
      </w:r>
      <w:r w:rsidRPr="00805EC6">
        <w:rPr>
          <w:rFonts w:ascii="Arial" w:hAnsi="Arial" w:cs="Arial"/>
          <w:sz w:val="20"/>
          <w:szCs w:val="20"/>
        </w:rPr>
        <w:t xml:space="preserve">heology </w:t>
      </w:r>
      <w:r w:rsidR="00242A6D">
        <w:rPr>
          <w:rFonts w:ascii="Arial" w:hAnsi="Arial" w:cs="Arial"/>
          <w:sz w:val="20"/>
          <w:szCs w:val="20"/>
        </w:rPr>
        <w:t xml:space="preserve">programme. </w:t>
      </w:r>
      <w:r w:rsidRPr="00805EC6">
        <w:rPr>
          <w:rFonts w:ascii="Arial" w:hAnsi="Arial" w:cs="Arial"/>
          <w:sz w:val="20"/>
          <w:szCs w:val="20"/>
        </w:rPr>
        <w:t xml:space="preserve">This </w:t>
      </w:r>
      <w:r w:rsidR="00D543AB">
        <w:rPr>
          <w:rFonts w:ascii="Arial" w:hAnsi="Arial" w:cs="Arial"/>
          <w:sz w:val="20"/>
          <w:szCs w:val="20"/>
        </w:rPr>
        <w:t xml:space="preserve">was </w:t>
      </w:r>
      <w:r w:rsidRPr="00805EC6">
        <w:rPr>
          <w:rFonts w:ascii="Arial" w:hAnsi="Arial" w:cs="Arial"/>
          <w:sz w:val="20"/>
          <w:szCs w:val="20"/>
        </w:rPr>
        <w:t>request</w:t>
      </w:r>
      <w:r w:rsidR="00D543AB">
        <w:rPr>
          <w:rFonts w:ascii="Arial" w:hAnsi="Arial" w:cs="Arial"/>
          <w:sz w:val="20"/>
          <w:szCs w:val="20"/>
        </w:rPr>
        <w:t xml:space="preserve">ed by </w:t>
      </w:r>
      <w:r w:rsidRPr="00805EC6">
        <w:rPr>
          <w:rFonts w:ascii="Arial" w:hAnsi="Arial" w:cs="Arial"/>
          <w:sz w:val="20"/>
          <w:szCs w:val="20"/>
        </w:rPr>
        <w:t>a student</w:t>
      </w:r>
      <w:r w:rsidR="00D543AB">
        <w:rPr>
          <w:rFonts w:ascii="Arial" w:hAnsi="Arial" w:cs="Arial"/>
          <w:sz w:val="20"/>
          <w:szCs w:val="20"/>
        </w:rPr>
        <w:t xml:space="preserve"> and so now is being proposed as becoming a standard option.</w:t>
      </w:r>
    </w:p>
    <w:p w:rsidR="00D543AB" w:rsidRDefault="00D543AB" w:rsidP="00805EC6">
      <w:pPr>
        <w:pStyle w:val="PlainText"/>
        <w:rPr>
          <w:rFonts w:ascii="Arial" w:hAnsi="Arial" w:cs="Arial"/>
          <w:sz w:val="20"/>
          <w:szCs w:val="20"/>
        </w:rPr>
      </w:pPr>
    </w:p>
    <w:p w:rsidR="00D543AB" w:rsidRPr="00D543AB" w:rsidRDefault="00D543AB" w:rsidP="00805EC6">
      <w:pPr>
        <w:pStyle w:val="PlainText"/>
        <w:rPr>
          <w:rFonts w:ascii="Arial" w:hAnsi="Arial" w:cs="Arial"/>
          <w:b/>
          <w:sz w:val="20"/>
          <w:szCs w:val="20"/>
        </w:rPr>
      </w:pPr>
      <w:r w:rsidRPr="00D543AB">
        <w:rPr>
          <w:rFonts w:ascii="Arial" w:hAnsi="Arial" w:cs="Arial"/>
          <w:b/>
          <w:sz w:val="20"/>
          <w:szCs w:val="20"/>
        </w:rPr>
        <w:t>Noted:</w:t>
      </w:r>
    </w:p>
    <w:p w:rsidR="00D543AB" w:rsidRDefault="00D543AB" w:rsidP="00805EC6">
      <w:pPr>
        <w:pStyle w:val="PlainText"/>
        <w:rPr>
          <w:rFonts w:ascii="Arial" w:hAnsi="Arial" w:cs="Arial"/>
          <w:sz w:val="20"/>
          <w:szCs w:val="20"/>
        </w:rPr>
      </w:pPr>
      <w:r>
        <w:rPr>
          <w:rFonts w:ascii="Arial" w:hAnsi="Arial" w:cs="Arial"/>
          <w:sz w:val="20"/>
          <w:szCs w:val="20"/>
        </w:rPr>
        <w:t>It was noted that the</w:t>
      </w:r>
      <w:r w:rsidR="00805EC6" w:rsidRPr="00805EC6">
        <w:rPr>
          <w:rFonts w:ascii="Arial" w:hAnsi="Arial" w:cs="Arial"/>
          <w:sz w:val="20"/>
          <w:szCs w:val="20"/>
        </w:rPr>
        <w:t xml:space="preserve"> Options </w:t>
      </w:r>
      <w:r>
        <w:rPr>
          <w:rFonts w:ascii="Arial" w:hAnsi="Arial" w:cs="Arial"/>
          <w:sz w:val="20"/>
          <w:szCs w:val="20"/>
        </w:rPr>
        <w:t xml:space="preserve">quoted </w:t>
      </w:r>
      <w:r w:rsidR="00805EC6" w:rsidRPr="00805EC6">
        <w:rPr>
          <w:rFonts w:ascii="Arial" w:hAnsi="Arial" w:cs="Arial"/>
          <w:sz w:val="20"/>
          <w:szCs w:val="20"/>
        </w:rPr>
        <w:t>on page 6 are all</w:t>
      </w:r>
      <w:r>
        <w:rPr>
          <w:rFonts w:ascii="Arial" w:hAnsi="Arial" w:cs="Arial"/>
          <w:sz w:val="20"/>
          <w:szCs w:val="20"/>
        </w:rPr>
        <w:t xml:space="preserve"> different kinds of specialisms. Although it is a</w:t>
      </w:r>
      <w:r w:rsidR="00805EC6" w:rsidRPr="00805EC6">
        <w:rPr>
          <w:rFonts w:ascii="Arial" w:hAnsi="Arial" w:cs="Arial"/>
          <w:sz w:val="20"/>
          <w:szCs w:val="20"/>
        </w:rPr>
        <w:t>nticipate</w:t>
      </w:r>
      <w:r>
        <w:rPr>
          <w:rFonts w:ascii="Arial" w:hAnsi="Arial" w:cs="Arial"/>
          <w:sz w:val="20"/>
          <w:szCs w:val="20"/>
        </w:rPr>
        <w:t>d</w:t>
      </w:r>
      <w:r w:rsidR="00805EC6" w:rsidRPr="00805EC6">
        <w:rPr>
          <w:rFonts w:ascii="Arial" w:hAnsi="Arial" w:cs="Arial"/>
          <w:sz w:val="20"/>
          <w:szCs w:val="20"/>
        </w:rPr>
        <w:t xml:space="preserve"> that </w:t>
      </w:r>
      <w:r>
        <w:rPr>
          <w:rFonts w:ascii="Arial" w:hAnsi="Arial" w:cs="Arial"/>
          <w:sz w:val="20"/>
          <w:szCs w:val="20"/>
        </w:rPr>
        <w:t xml:space="preserve">the ILO’s </w:t>
      </w:r>
      <w:r w:rsidR="00805EC6" w:rsidRPr="00805EC6">
        <w:rPr>
          <w:rFonts w:ascii="Arial" w:hAnsi="Arial" w:cs="Arial"/>
          <w:sz w:val="20"/>
          <w:szCs w:val="20"/>
        </w:rPr>
        <w:t>ar</w:t>
      </w:r>
      <w:r>
        <w:rPr>
          <w:rFonts w:ascii="Arial" w:hAnsi="Arial" w:cs="Arial"/>
          <w:sz w:val="20"/>
          <w:szCs w:val="20"/>
        </w:rPr>
        <w:t>e met through compulsory units,</w:t>
      </w:r>
      <w:r w:rsidR="00805EC6" w:rsidRPr="00805EC6">
        <w:rPr>
          <w:rFonts w:ascii="Arial" w:hAnsi="Arial" w:cs="Arial"/>
          <w:sz w:val="20"/>
          <w:szCs w:val="20"/>
        </w:rPr>
        <w:t xml:space="preserve"> clarification </w:t>
      </w:r>
      <w:r>
        <w:rPr>
          <w:rFonts w:ascii="Arial" w:hAnsi="Arial" w:cs="Arial"/>
          <w:sz w:val="20"/>
          <w:szCs w:val="20"/>
        </w:rPr>
        <w:t xml:space="preserve">is asked for </w:t>
      </w:r>
      <w:r w:rsidR="00805EC6" w:rsidRPr="00805EC6">
        <w:rPr>
          <w:rFonts w:ascii="Arial" w:hAnsi="Arial" w:cs="Arial"/>
          <w:sz w:val="20"/>
          <w:szCs w:val="20"/>
        </w:rPr>
        <w:t>on what will be omitted and what will be added</w:t>
      </w:r>
      <w:r>
        <w:rPr>
          <w:rFonts w:ascii="Arial" w:hAnsi="Arial" w:cs="Arial"/>
          <w:sz w:val="20"/>
          <w:szCs w:val="20"/>
        </w:rPr>
        <w:t>.</w:t>
      </w:r>
    </w:p>
    <w:p w:rsidR="00D543AB" w:rsidRDefault="00D543AB" w:rsidP="00805EC6">
      <w:pPr>
        <w:pStyle w:val="PlainText"/>
        <w:rPr>
          <w:rFonts w:ascii="Arial" w:hAnsi="Arial" w:cs="Arial"/>
          <w:b/>
          <w:sz w:val="20"/>
          <w:szCs w:val="20"/>
        </w:rPr>
      </w:pPr>
    </w:p>
    <w:p w:rsidR="00D543AB" w:rsidRPr="00D543AB" w:rsidRDefault="00D543AB" w:rsidP="00805EC6">
      <w:pPr>
        <w:pStyle w:val="PlainText"/>
        <w:rPr>
          <w:rFonts w:ascii="Arial" w:hAnsi="Arial" w:cs="Arial"/>
          <w:b/>
          <w:sz w:val="20"/>
          <w:szCs w:val="20"/>
        </w:rPr>
      </w:pPr>
      <w:r w:rsidRPr="00D543AB">
        <w:rPr>
          <w:rFonts w:ascii="Arial" w:hAnsi="Arial" w:cs="Arial"/>
          <w:b/>
          <w:sz w:val="20"/>
          <w:szCs w:val="20"/>
        </w:rPr>
        <w:t>Action:</w:t>
      </w:r>
    </w:p>
    <w:p w:rsidR="00D543AB" w:rsidRDefault="00805EC6" w:rsidP="00D543AB">
      <w:pPr>
        <w:pStyle w:val="PlainText"/>
        <w:numPr>
          <w:ilvl w:val="0"/>
          <w:numId w:val="6"/>
        </w:numPr>
        <w:rPr>
          <w:rFonts w:ascii="Arial" w:hAnsi="Arial" w:cs="Arial"/>
          <w:sz w:val="20"/>
          <w:szCs w:val="20"/>
        </w:rPr>
      </w:pPr>
      <w:r w:rsidRPr="00805EC6">
        <w:rPr>
          <w:rFonts w:ascii="Arial" w:hAnsi="Arial" w:cs="Arial"/>
          <w:sz w:val="20"/>
          <w:szCs w:val="20"/>
        </w:rPr>
        <w:t xml:space="preserve">Page 6 </w:t>
      </w:r>
      <w:r w:rsidR="00D543AB">
        <w:rPr>
          <w:rFonts w:ascii="Arial" w:hAnsi="Arial" w:cs="Arial"/>
          <w:sz w:val="20"/>
          <w:szCs w:val="20"/>
        </w:rPr>
        <w:t>to be amended with</w:t>
      </w:r>
      <w:r w:rsidRPr="00805EC6">
        <w:rPr>
          <w:rFonts w:ascii="Arial" w:hAnsi="Arial" w:cs="Arial"/>
          <w:sz w:val="20"/>
          <w:szCs w:val="20"/>
        </w:rPr>
        <w:t xml:space="preserve"> track change</w:t>
      </w:r>
      <w:r w:rsidR="00D543AB">
        <w:rPr>
          <w:rFonts w:ascii="Arial" w:hAnsi="Arial" w:cs="Arial"/>
          <w:sz w:val="20"/>
          <w:szCs w:val="20"/>
        </w:rPr>
        <w:t>s</w:t>
      </w:r>
    </w:p>
    <w:p w:rsidR="00242A6D" w:rsidRDefault="00D543AB" w:rsidP="00D543AB">
      <w:pPr>
        <w:pStyle w:val="PlainText"/>
        <w:numPr>
          <w:ilvl w:val="0"/>
          <w:numId w:val="6"/>
        </w:numPr>
        <w:rPr>
          <w:rFonts w:ascii="Arial" w:hAnsi="Arial" w:cs="Arial"/>
          <w:sz w:val="20"/>
          <w:szCs w:val="20"/>
        </w:rPr>
      </w:pPr>
      <w:r>
        <w:rPr>
          <w:rFonts w:ascii="Arial" w:hAnsi="Arial" w:cs="Arial"/>
          <w:sz w:val="20"/>
          <w:szCs w:val="20"/>
        </w:rPr>
        <w:t>ILO’s</w:t>
      </w:r>
      <w:r w:rsidR="00805EC6" w:rsidRPr="00805EC6">
        <w:rPr>
          <w:rFonts w:ascii="Arial" w:hAnsi="Arial" w:cs="Arial"/>
          <w:sz w:val="20"/>
          <w:szCs w:val="20"/>
        </w:rPr>
        <w:t xml:space="preserve"> </w:t>
      </w:r>
      <w:r>
        <w:rPr>
          <w:rFonts w:ascii="Arial" w:hAnsi="Arial" w:cs="Arial"/>
          <w:sz w:val="20"/>
          <w:szCs w:val="20"/>
        </w:rPr>
        <w:t>to be revisited if</w:t>
      </w:r>
      <w:r w:rsidR="00805EC6" w:rsidRPr="00805EC6">
        <w:rPr>
          <w:rFonts w:ascii="Arial" w:hAnsi="Arial" w:cs="Arial"/>
          <w:sz w:val="20"/>
          <w:szCs w:val="20"/>
        </w:rPr>
        <w:t xml:space="preserve"> </w:t>
      </w:r>
      <w:r>
        <w:rPr>
          <w:rFonts w:ascii="Arial" w:hAnsi="Arial" w:cs="Arial"/>
          <w:sz w:val="20"/>
          <w:szCs w:val="20"/>
        </w:rPr>
        <w:t xml:space="preserve">impacted by any units being omitted </w:t>
      </w:r>
      <w:r w:rsidR="00805EC6" w:rsidRPr="00805EC6">
        <w:rPr>
          <w:rFonts w:ascii="Arial" w:hAnsi="Arial" w:cs="Arial"/>
          <w:sz w:val="20"/>
          <w:szCs w:val="20"/>
        </w:rPr>
        <w:t xml:space="preserve"> </w:t>
      </w:r>
    </w:p>
    <w:p w:rsidR="00242A6D" w:rsidRDefault="00242A6D" w:rsidP="00805EC6">
      <w:pPr>
        <w:pStyle w:val="PlainText"/>
        <w:rPr>
          <w:rFonts w:ascii="Arial" w:hAnsi="Arial" w:cs="Arial"/>
          <w:sz w:val="20"/>
          <w:szCs w:val="20"/>
        </w:rPr>
      </w:pPr>
    </w:p>
    <w:p w:rsidR="00805EC6" w:rsidRPr="00805EC6" w:rsidRDefault="00805EC6" w:rsidP="00805EC6">
      <w:pPr>
        <w:pStyle w:val="PlainText"/>
        <w:rPr>
          <w:rFonts w:ascii="Arial" w:hAnsi="Arial" w:cs="Arial"/>
          <w:sz w:val="20"/>
          <w:szCs w:val="20"/>
        </w:rPr>
      </w:pPr>
      <w:r w:rsidRPr="00242A6D">
        <w:rPr>
          <w:rFonts w:ascii="Arial" w:hAnsi="Arial" w:cs="Arial"/>
          <w:b/>
          <w:sz w:val="20"/>
          <w:szCs w:val="20"/>
        </w:rPr>
        <w:t>Approved</w:t>
      </w:r>
      <w:r w:rsidR="00242A6D">
        <w:rPr>
          <w:rFonts w:ascii="Arial" w:hAnsi="Arial" w:cs="Arial"/>
          <w:b/>
          <w:sz w:val="20"/>
          <w:szCs w:val="20"/>
        </w:rPr>
        <w:t>:</w:t>
      </w:r>
      <w:r w:rsidRPr="00805EC6">
        <w:rPr>
          <w:rFonts w:ascii="Arial" w:hAnsi="Arial" w:cs="Arial"/>
          <w:sz w:val="20"/>
          <w:szCs w:val="20"/>
        </w:rPr>
        <w:t xml:space="preserve"> </w:t>
      </w:r>
    </w:p>
    <w:p w:rsidR="00805EC6" w:rsidRPr="00805EC6" w:rsidRDefault="00242A6D" w:rsidP="00805EC6">
      <w:pPr>
        <w:pStyle w:val="PlainText"/>
        <w:rPr>
          <w:rFonts w:ascii="Arial" w:hAnsi="Arial" w:cs="Arial"/>
          <w:sz w:val="20"/>
          <w:szCs w:val="20"/>
        </w:rPr>
      </w:pPr>
      <w:r>
        <w:rPr>
          <w:rFonts w:ascii="Arial" w:hAnsi="Arial" w:cs="Arial"/>
          <w:sz w:val="20"/>
          <w:szCs w:val="20"/>
        </w:rPr>
        <w:t>The committee a</w:t>
      </w:r>
      <w:r w:rsidRPr="00242A6D">
        <w:rPr>
          <w:rFonts w:ascii="Arial" w:hAnsi="Arial" w:cs="Arial"/>
          <w:sz w:val="20"/>
          <w:szCs w:val="20"/>
        </w:rPr>
        <w:t xml:space="preserve">pproved </w:t>
      </w:r>
      <w:r>
        <w:rPr>
          <w:rFonts w:ascii="Arial" w:hAnsi="Arial" w:cs="Arial"/>
          <w:sz w:val="20"/>
          <w:szCs w:val="20"/>
        </w:rPr>
        <w:t>this amendment subject to clarification that ILO’s</w:t>
      </w:r>
      <w:r w:rsidRPr="00805EC6">
        <w:rPr>
          <w:rFonts w:ascii="Arial" w:hAnsi="Arial" w:cs="Arial"/>
          <w:sz w:val="20"/>
          <w:szCs w:val="20"/>
        </w:rPr>
        <w:t xml:space="preserve"> will not be impacted</w:t>
      </w:r>
      <w:r>
        <w:rPr>
          <w:rFonts w:ascii="Arial" w:hAnsi="Arial" w:cs="Arial"/>
          <w:sz w:val="20"/>
          <w:szCs w:val="20"/>
        </w:rPr>
        <w:t>.</w:t>
      </w:r>
    </w:p>
    <w:p w:rsidR="00805EC6" w:rsidRPr="00805EC6" w:rsidRDefault="00805EC6" w:rsidP="00805EC6">
      <w:pPr>
        <w:pStyle w:val="PlainText"/>
        <w:rPr>
          <w:rFonts w:ascii="Arial" w:hAnsi="Arial" w:cs="Arial"/>
          <w:sz w:val="20"/>
          <w:szCs w:val="20"/>
        </w:rPr>
      </w:pPr>
    </w:p>
    <w:p w:rsidR="00805EC6" w:rsidRPr="00FD551E" w:rsidRDefault="00805EC6" w:rsidP="00805EC6">
      <w:pPr>
        <w:pStyle w:val="PlainText"/>
        <w:rPr>
          <w:rFonts w:ascii="Arial" w:hAnsi="Arial" w:cs="Arial"/>
          <w:b/>
          <w:sz w:val="20"/>
          <w:szCs w:val="20"/>
        </w:rPr>
      </w:pPr>
      <w:r w:rsidRPr="00FD551E">
        <w:rPr>
          <w:rFonts w:ascii="Arial" w:hAnsi="Arial" w:cs="Arial"/>
          <w:b/>
          <w:sz w:val="20"/>
          <w:szCs w:val="20"/>
        </w:rPr>
        <w:t>7.4 MA in Contextual Theology (Luther King House Educational Trust, validated by SALC)</w:t>
      </w:r>
    </w:p>
    <w:p w:rsidR="00FD551E" w:rsidRDefault="00FD551E" w:rsidP="00FD551E">
      <w:pPr>
        <w:pStyle w:val="PlainText"/>
        <w:rPr>
          <w:rFonts w:ascii="Arial" w:hAnsi="Arial" w:cs="Arial"/>
          <w:b/>
          <w:sz w:val="20"/>
          <w:szCs w:val="20"/>
        </w:rPr>
      </w:pPr>
    </w:p>
    <w:p w:rsidR="00FD551E" w:rsidRPr="00FD551E" w:rsidRDefault="00FD551E" w:rsidP="00FD551E">
      <w:pPr>
        <w:pStyle w:val="PlainText"/>
        <w:rPr>
          <w:rFonts w:ascii="Arial" w:hAnsi="Arial" w:cs="Arial"/>
          <w:b/>
          <w:sz w:val="20"/>
          <w:szCs w:val="20"/>
        </w:rPr>
      </w:pPr>
      <w:r w:rsidRPr="00FD551E">
        <w:rPr>
          <w:rFonts w:ascii="Arial" w:hAnsi="Arial" w:cs="Arial"/>
          <w:b/>
          <w:sz w:val="20"/>
          <w:szCs w:val="20"/>
        </w:rPr>
        <w:t>Reported:</w:t>
      </w:r>
    </w:p>
    <w:p w:rsidR="00805EC6" w:rsidRDefault="00F027D5" w:rsidP="00805EC6">
      <w:pPr>
        <w:pStyle w:val="PlainText"/>
        <w:rPr>
          <w:rFonts w:ascii="Arial" w:hAnsi="Arial" w:cs="Arial"/>
          <w:sz w:val="20"/>
          <w:szCs w:val="20"/>
        </w:rPr>
      </w:pPr>
      <w:r>
        <w:rPr>
          <w:rFonts w:ascii="Arial" w:hAnsi="Arial" w:cs="Arial"/>
          <w:sz w:val="20"/>
          <w:szCs w:val="20"/>
        </w:rPr>
        <w:t>Abi</w:t>
      </w:r>
      <w:r w:rsidR="007C2702">
        <w:rPr>
          <w:rFonts w:ascii="Arial" w:hAnsi="Arial" w:cs="Arial"/>
          <w:sz w:val="20"/>
          <w:szCs w:val="20"/>
        </w:rPr>
        <w:t>gail</w:t>
      </w:r>
      <w:r>
        <w:rPr>
          <w:rFonts w:ascii="Arial" w:hAnsi="Arial" w:cs="Arial"/>
          <w:sz w:val="20"/>
          <w:szCs w:val="20"/>
        </w:rPr>
        <w:t xml:space="preserve"> reported that the </w:t>
      </w:r>
      <w:r w:rsidRPr="00F027D5">
        <w:rPr>
          <w:rFonts w:ascii="Arial" w:hAnsi="Arial" w:cs="Arial"/>
          <w:sz w:val="20"/>
          <w:szCs w:val="20"/>
        </w:rPr>
        <w:t>Luther King House Educational Trust, validated by SALC</w:t>
      </w:r>
      <w:r>
        <w:rPr>
          <w:rFonts w:ascii="Arial" w:hAnsi="Arial" w:cs="Arial"/>
          <w:sz w:val="20"/>
          <w:szCs w:val="20"/>
        </w:rPr>
        <w:t xml:space="preserve"> </w:t>
      </w:r>
      <w:proofErr w:type="gramStart"/>
      <w:r>
        <w:rPr>
          <w:rFonts w:ascii="Arial" w:hAnsi="Arial" w:cs="Arial"/>
          <w:sz w:val="20"/>
          <w:szCs w:val="20"/>
        </w:rPr>
        <w:t>are</w:t>
      </w:r>
      <w:proofErr w:type="gramEnd"/>
      <w:r>
        <w:rPr>
          <w:rFonts w:ascii="Arial" w:hAnsi="Arial" w:cs="Arial"/>
          <w:sz w:val="20"/>
          <w:szCs w:val="20"/>
        </w:rPr>
        <w:t xml:space="preserve"> proposing to remove the</w:t>
      </w:r>
      <w:r w:rsidR="00805EC6" w:rsidRPr="00805EC6">
        <w:rPr>
          <w:rFonts w:ascii="Arial" w:hAnsi="Arial" w:cs="Arial"/>
          <w:sz w:val="20"/>
          <w:szCs w:val="20"/>
        </w:rPr>
        <w:t xml:space="preserve"> previous</w:t>
      </w:r>
      <w:r>
        <w:rPr>
          <w:rFonts w:ascii="Arial" w:hAnsi="Arial" w:cs="Arial"/>
          <w:sz w:val="20"/>
          <w:szCs w:val="20"/>
        </w:rPr>
        <w:t>ly</w:t>
      </w:r>
      <w:r w:rsidR="00805EC6" w:rsidRPr="00805EC6">
        <w:rPr>
          <w:rFonts w:ascii="Arial" w:hAnsi="Arial" w:cs="Arial"/>
          <w:sz w:val="20"/>
          <w:szCs w:val="20"/>
        </w:rPr>
        <w:t xml:space="preserve"> </w:t>
      </w:r>
      <w:r>
        <w:rPr>
          <w:rFonts w:ascii="Arial" w:hAnsi="Arial" w:cs="Arial"/>
          <w:sz w:val="20"/>
          <w:szCs w:val="20"/>
        </w:rPr>
        <w:t xml:space="preserve">named </w:t>
      </w:r>
      <w:r w:rsidR="00805EC6" w:rsidRPr="00805EC6">
        <w:rPr>
          <w:rFonts w:ascii="Arial" w:hAnsi="Arial" w:cs="Arial"/>
          <w:sz w:val="20"/>
          <w:szCs w:val="20"/>
        </w:rPr>
        <w:t xml:space="preserve">specialised </w:t>
      </w:r>
      <w:r>
        <w:rPr>
          <w:rFonts w:ascii="Arial" w:hAnsi="Arial" w:cs="Arial"/>
          <w:sz w:val="20"/>
          <w:szCs w:val="20"/>
        </w:rPr>
        <w:t xml:space="preserve">language </w:t>
      </w:r>
      <w:r w:rsidR="00805EC6" w:rsidRPr="00805EC6">
        <w:rPr>
          <w:rFonts w:ascii="Arial" w:hAnsi="Arial" w:cs="Arial"/>
          <w:sz w:val="20"/>
          <w:szCs w:val="20"/>
        </w:rPr>
        <w:t>pathways</w:t>
      </w:r>
      <w:r>
        <w:rPr>
          <w:rFonts w:ascii="Arial" w:hAnsi="Arial" w:cs="Arial"/>
          <w:sz w:val="20"/>
          <w:szCs w:val="20"/>
        </w:rPr>
        <w:t xml:space="preserve"> from their programme. </w:t>
      </w:r>
      <w:proofErr w:type="spellStart"/>
      <w:r w:rsidR="00805EC6" w:rsidRPr="00805EC6">
        <w:rPr>
          <w:rFonts w:ascii="Arial" w:hAnsi="Arial" w:cs="Arial"/>
          <w:sz w:val="20"/>
          <w:szCs w:val="20"/>
        </w:rPr>
        <w:t>P</w:t>
      </w:r>
      <w:r>
        <w:rPr>
          <w:rFonts w:ascii="Arial" w:hAnsi="Arial" w:cs="Arial"/>
          <w:sz w:val="20"/>
          <w:szCs w:val="20"/>
        </w:rPr>
        <w:t>GD</w:t>
      </w:r>
      <w:r w:rsidR="00805EC6" w:rsidRPr="00805EC6">
        <w:rPr>
          <w:rFonts w:ascii="Arial" w:hAnsi="Arial" w:cs="Arial"/>
          <w:sz w:val="20"/>
          <w:szCs w:val="20"/>
        </w:rPr>
        <w:t>ip</w:t>
      </w:r>
      <w:proofErr w:type="spellEnd"/>
      <w:r w:rsidR="00805EC6" w:rsidRPr="00805EC6">
        <w:rPr>
          <w:rFonts w:ascii="Arial" w:hAnsi="Arial" w:cs="Arial"/>
          <w:sz w:val="20"/>
          <w:szCs w:val="20"/>
        </w:rPr>
        <w:t xml:space="preserve"> and </w:t>
      </w:r>
      <w:proofErr w:type="spellStart"/>
      <w:r>
        <w:rPr>
          <w:rFonts w:ascii="Arial" w:hAnsi="Arial" w:cs="Arial"/>
          <w:sz w:val="20"/>
          <w:szCs w:val="20"/>
        </w:rPr>
        <w:t>PGC</w:t>
      </w:r>
      <w:r w:rsidR="00805EC6" w:rsidRPr="00805EC6">
        <w:rPr>
          <w:rFonts w:ascii="Arial" w:hAnsi="Arial" w:cs="Arial"/>
          <w:sz w:val="20"/>
          <w:szCs w:val="20"/>
        </w:rPr>
        <w:t>ert</w:t>
      </w:r>
      <w:proofErr w:type="spellEnd"/>
      <w:r w:rsidR="00805EC6" w:rsidRPr="00805EC6">
        <w:rPr>
          <w:rFonts w:ascii="Arial" w:hAnsi="Arial" w:cs="Arial"/>
          <w:sz w:val="20"/>
          <w:szCs w:val="20"/>
        </w:rPr>
        <w:t xml:space="preserve"> </w:t>
      </w:r>
      <w:r>
        <w:rPr>
          <w:rFonts w:ascii="Arial" w:hAnsi="Arial" w:cs="Arial"/>
          <w:sz w:val="20"/>
          <w:szCs w:val="20"/>
        </w:rPr>
        <w:t xml:space="preserve">entry routes are also proposed to be </w:t>
      </w:r>
      <w:r w:rsidR="00805EC6" w:rsidRPr="00805EC6">
        <w:rPr>
          <w:rFonts w:ascii="Arial" w:hAnsi="Arial" w:cs="Arial"/>
          <w:sz w:val="20"/>
          <w:szCs w:val="20"/>
        </w:rPr>
        <w:t xml:space="preserve">recognised </w:t>
      </w:r>
      <w:r>
        <w:rPr>
          <w:rFonts w:ascii="Arial" w:hAnsi="Arial" w:cs="Arial"/>
          <w:sz w:val="20"/>
          <w:szCs w:val="20"/>
        </w:rPr>
        <w:t>by this programme.</w:t>
      </w:r>
    </w:p>
    <w:p w:rsidR="00F027D5" w:rsidRDefault="00F027D5" w:rsidP="00805EC6">
      <w:pPr>
        <w:pStyle w:val="PlainText"/>
        <w:rPr>
          <w:rFonts w:ascii="Arial" w:hAnsi="Arial" w:cs="Arial"/>
          <w:sz w:val="20"/>
          <w:szCs w:val="20"/>
        </w:rPr>
      </w:pPr>
    </w:p>
    <w:p w:rsidR="00F027D5" w:rsidRPr="00F027D5" w:rsidRDefault="00F027D5" w:rsidP="00805EC6">
      <w:pPr>
        <w:pStyle w:val="PlainText"/>
        <w:rPr>
          <w:rFonts w:ascii="Arial" w:hAnsi="Arial" w:cs="Arial"/>
          <w:b/>
          <w:sz w:val="20"/>
          <w:szCs w:val="20"/>
        </w:rPr>
      </w:pPr>
      <w:r w:rsidRPr="00F027D5">
        <w:rPr>
          <w:rFonts w:ascii="Arial" w:hAnsi="Arial" w:cs="Arial"/>
          <w:b/>
          <w:sz w:val="20"/>
          <w:szCs w:val="20"/>
        </w:rPr>
        <w:t>Noted:</w:t>
      </w:r>
    </w:p>
    <w:p w:rsidR="00D7613D" w:rsidRDefault="00F027D5" w:rsidP="00805EC6">
      <w:pPr>
        <w:pStyle w:val="PlainText"/>
        <w:rPr>
          <w:rFonts w:ascii="Arial" w:hAnsi="Arial" w:cs="Arial"/>
          <w:sz w:val="20"/>
          <w:szCs w:val="20"/>
        </w:rPr>
      </w:pPr>
      <w:r>
        <w:rPr>
          <w:rFonts w:ascii="Arial" w:hAnsi="Arial" w:cs="Arial"/>
          <w:sz w:val="20"/>
          <w:szCs w:val="20"/>
        </w:rPr>
        <w:t>Abigail has reviewed the amendment document and has made a number of recommendations for minor amendments</w:t>
      </w:r>
      <w:r w:rsidR="00D7613D">
        <w:rPr>
          <w:rFonts w:ascii="Arial" w:hAnsi="Arial" w:cs="Arial"/>
          <w:sz w:val="20"/>
          <w:szCs w:val="20"/>
        </w:rPr>
        <w:t xml:space="preserve"> as follows:</w:t>
      </w:r>
    </w:p>
    <w:p w:rsidR="00D7613D" w:rsidRDefault="00D7613D" w:rsidP="00805EC6">
      <w:pPr>
        <w:pStyle w:val="PlainText"/>
        <w:rPr>
          <w:rFonts w:ascii="Arial" w:hAnsi="Arial" w:cs="Arial"/>
          <w:sz w:val="20"/>
          <w:szCs w:val="20"/>
        </w:rPr>
      </w:pPr>
    </w:p>
    <w:p w:rsidR="00D7613D" w:rsidRDefault="00D7613D" w:rsidP="00D7613D">
      <w:pPr>
        <w:pStyle w:val="PlainText"/>
        <w:numPr>
          <w:ilvl w:val="0"/>
          <w:numId w:val="6"/>
        </w:numPr>
        <w:rPr>
          <w:rFonts w:ascii="Arial" w:hAnsi="Arial" w:cs="Arial"/>
          <w:sz w:val="20"/>
          <w:szCs w:val="20"/>
        </w:rPr>
      </w:pPr>
      <w:r>
        <w:rPr>
          <w:rFonts w:ascii="Arial" w:hAnsi="Arial" w:cs="Arial"/>
          <w:sz w:val="20"/>
          <w:szCs w:val="20"/>
        </w:rPr>
        <w:t>Value of credits to be assigned to course units</w:t>
      </w:r>
    </w:p>
    <w:p w:rsidR="00D7613D" w:rsidRDefault="00D7613D" w:rsidP="00D7613D">
      <w:pPr>
        <w:pStyle w:val="PlainText"/>
        <w:numPr>
          <w:ilvl w:val="0"/>
          <w:numId w:val="6"/>
        </w:numPr>
        <w:rPr>
          <w:rFonts w:ascii="Arial" w:hAnsi="Arial" w:cs="Arial"/>
          <w:sz w:val="20"/>
          <w:szCs w:val="20"/>
        </w:rPr>
      </w:pPr>
      <w:r>
        <w:rPr>
          <w:rFonts w:ascii="Arial" w:hAnsi="Arial" w:cs="Arial"/>
          <w:sz w:val="20"/>
          <w:szCs w:val="20"/>
        </w:rPr>
        <w:t>Further details of placement and research methods course to be confirmed (both non-credit bearing)</w:t>
      </w:r>
    </w:p>
    <w:p w:rsidR="00D7613D" w:rsidRDefault="00D7613D" w:rsidP="00D7613D">
      <w:pPr>
        <w:pStyle w:val="PlainText"/>
        <w:numPr>
          <w:ilvl w:val="0"/>
          <w:numId w:val="6"/>
        </w:numPr>
        <w:rPr>
          <w:rFonts w:ascii="Arial" w:hAnsi="Arial" w:cs="Arial"/>
          <w:sz w:val="20"/>
          <w:szCs w:val="20"/>
        </w:rPr>
      </w:pPr>
      <w:r>
        <w:rPr>
          <w:rFonts w:ascii="Arial" w:hAnsi="Arial" w:cs="Arial"/>
          <w:sz w:val="20"/>
          <w:szCs w:val="20"/>
        </w:rPr>
        <w:t>Clarification that all students on MA programme must take research methods and dissertation (60 credits)</w:t>
      </w:r>
    </w:p>
    <w:p w:rsidR="00D7613D" w:rsidRDefault="00D7613D" w:rsidP="00D7613D">
      <w:pPr>
        <w:pStyle w:val="PlainText"/>
        <w:numPr>
          <w:ilvl w:val="0"/>
          <w:numId w:val="6"/>
        </w:numPr>
        <w:rPr>
          <w:rFonts w:ascii="Arial" w:hAnsi="Arial" w:cs="Arial"/>
          <w:sz w:val="20"/>
          <w:szCs w:val="20"/>
        </w:rPr>
      </w:pPr>
      <w:r>
        <w:rPr>
          <w:rFonts w:ascii="Arial" w:hAnsi="Arial" w:cs="Arial"/>
          <w:sz w:val="20"/>
          <w:szCs w:val="20"/>
        </w:rPr>
        <w:t>Clarification that the two options offered ‘Theological Educators’ and ‘Ministry and Church Leaders’ are not pathways’</w:t>
      </w:r>
    </w:p>
    <w:p w:rsidR="00F027D5" w:rsidRDefault="00F027D5" w:rsidP="00D7613D">
      <w:pPr>
        <w:pStyle w:val="PlainText"/>
        <w:numPr>
          <w:ilvl w:val="0"/>
          <w:numId w:val="6"/>
        </w:numPr>
        <w:rPr>
          <w:rFonts w:ascii="Arial" w:hAnsi="Arial" w:cs="Arial"/>
          <w:sz w:val="20"/>
          <w:szCs w:val="20"/>
        </w:rPr>
      </w:pPr>
      <w:r>
        <w:rPr>
          <w:rFonts w:ascii="Arial" w:hAnsi="Arial" w:cs="Arial"/>
          <w:sz w:val="20"/>
          <w:szCs w:val="20"/>
        </w:rPr>
        <w:t>6,000</w:t>
      </w:r>
      <w:r w:rsidR="00D7613D">
        <w:rPr>
          <w:rFonts w:ascii="Arial" w:hAnsi="Arial" w:cs="Arial"/>
          <w:sz w:val="20"/>
          <w:szCs w:val="20"/>
        </w:rPr>
        <w:t xml:space="preserve"> word essay length to be brought in line SALC assessment guide</w:t>
      </w:r>
      <w:r>
        <w:rPr>
          <w:rFonts w:ascii="Arial" w:hAnsi="Arial" w:cs="Arial"/>
          <w:sz w:val="20"/>
          <w:szCs w:val="20"/>
        </w:rPr>
        <w:t>.</w:t>
      </w:r>
    </w:p>
    <w:p w:rsidR="00F027D5" w:rsidRPr="00805EC6" w:rsidRDefault="00F027D5" w:rsidP="00805EC6">
      <w:pPr>
        <w:pStyle w:val="PlainText"/>
        <w:rPr>
          <w:rFonts w:ascii="Arial" w:hAnsi="Arial" w:cs="Arial"/>
          <w:sz w:val="20"/>
          <w:szCs w:val="20"/>
        </w:rPr>
      </w:pPr>
    </w:p>
    <w:p w:rsidR="00F027D5" w:rsidRDefault="00805EC6" w:rsidP="00805EC6">
      <w:pPr>
        <w:pStyle w:val="PlainText"/>
        <w:rPr>
          <w:rFonts w:ascii="Arial" w:hAnsi="Arial" w:cs="Arial"/>
          <w:sz w:val="20"/>
          <w:szCs w:val="20"/>
        </w:rPr>
      </w:pPr>
      <w:r w:rsidRPr="00F027D5">
        <w:rPr>
          <w:rFonts w:ascii="Arial" w:hAnsi="Arial" w:cs="Arial"/>
          <w:b/>
          <w:sz w:val="20"/>
          <w:szCs w:val="20"/>
        </w:rPr>
        <w:t>Approved</w:t>
      </w:r>
      <w:r w:rsidR="00F027D5">
        <w:rPr>
          <w:rFonts w:ascii="Arial" w:hAnsi="Arial" w:cs="Arial"/>
          <w:sz w:val="20"/>
          <w:szCs w:val="20"/>
        </w:rPr>
        <w:t>:</w:t>
      </w:r>
    </w:p>
    <w:p w:rsidR="00805EC6" w:rsidRPr="00805EC6" w:rsidRDefault="00F027D5" w:rsidP="00805EC6">
      <w:pPr>
        <w:pStyle w:val="PlainText"/>
        <w:rPr>
          <w:rFonts w:ascii="Arial" w:hAnsi="Arial" w:cs="Arial"/>
          <w:sz w:val="20"/>
          <w:szCs w:val="20"/>
        </w:rPr>
      </w:pPr>
      <w:r>
        <w:rPr>
          <w:rFonts w:ascii="Arial" w:hAnsi="Arial" w:cs="Arial"/>
          <w:sz w:val="20"/>
          <w:szCs w:val="20"/>
        </w:rPr>
        <w:t xml:space="preserve">The committee approved this amendment </w:t>
      </w:r>
      <w:r w:rsidR="00805EC6" w:rsidRPr="00805EC6">
        <w:rPr>
          <w:rFonts w:ascii="Arial" w:hAnsi="Arial" w:cs="Arial"/>
          <w:sz w:val="20"/>
          <w:szCs w:val="20"/>
        </w:rPr>
        <w:t xml:space="preserve">subject to </w:t>
      </w:r>
      <w:r>
        <w:rPr>
          <w:rFonts w:ascii="Arial" w:hAnsi="Arial" w:cs="Arial"/>
          <w:sz w:val="20"/>
          <w:szCs w:val="20"/>
        </w:rPr>
        <w:t>Abigail’s</w:t>
      </w:r>
      <w:r w:rsidR="00805EC6" w:rsidRPr="00805EC6">
        <w:rPr>
          <w:rFonts w:ascii="Arial" w:hAnsi="Arial" w:cs="Arial"/>
          <w:sz w:val="20"/>
          <w:szCs w:val="20"/>
        </w:rPr>
        <w:t xml:space="preserve"> recommendations</w:t>
      </w:r>
    </w:p>
    <w:p w:rsidR="00805EC6" w:rsidRPr="00805EC6" w:rsidRDefault="00805EC6" w:rsidP="00805EC6">
      <w:pPr>
        <w:pStyle w:val="PlainText"/>
        <w:rPr>
          <w:rFonts w:ascii="Arial" w:hAnsi="Arial" w:cs="Arial"/>
          <w:sz w:val="20"/>
          <w:szCs w:val="20"/>
        </w:rPr>
      </w:pPr>
    </w:p>
    <w:p w:rsidR="00D7613D" w:rsidRDefault="00805EC6" w:rsidP="00805EC6">
      <w:pPr>
        <w:pStyle w:val="PlainText"/>
        <w:rPr>
          <w:rFonts w:ascii="Arial" w:hAnsi="Arial" w:cs="Arial"/>
          <w:b/>
          <w:sz w:val="20"/>
          <w:szCs w:val="20"/>
        </w:rPr>
      </w:pPr>
      <w:r w:rsidRPr="00FD551E">
        <w:rPr>
          <w:rFonts w:ascii="Arial" w:hAnsi="Arial" w:cs="Arial"/>
          <w:b/>
          <w:sz w:val="20"/>
          <w:szCs w:val="20"/>
        </w:rPr>
        <w:t xml:space="preserve">7.5 </w:t>
      </w:r>
      <w:r w:rsidR="00D7613D">
        <w:rPr>
          <w:rFonts w:ascii="Arial" w:hAnsi="Arial" w:cs="Arial"/>
          <w:b/>
          <w:sz w:val="20"/>
          <w:szCs w:val="20"/>
        </w:rPr>
        <w:tab/>
      </w:r>
      <w:r w:rsidRPr="00FD551E">
        <w:rPr>
          <w:rFonts w:ascii="Arial" w:hAnsi="Arial" w:cs="Arial"/>
          <w:b/>
          <w:sz w:val="20"/>
          <w:szCs w:val="20"/>
        </w:rPr>
        <w:t xml:space="preserve">MA </w:t>
      </w:r>
      <w:proofErr w:type="spellStart"/>
      <w:r w:rsidRPr="00FD551E">
        <w:rPr>
          <w:rFonts w:ascii="Arial" w:hAnsi="Arial" w:cs="Arial"/>
          <w:b/>
          <w:sz w:val="20"/>
          <w:szCs w:val="20"/>
        </w:rPr>
        <w:t>PGDip</w:t>
      </w:r>
      <w:proofErr w:type="spellEnd"/>
      <w:r w:rsidRPr="00FD551E">
        <w:rPr>
          <w:rFonts w:ascii="Arial" w:hAnsi="Arial" w:cs="Arial"/>
          <w:b/>
          <w:sz w:val="20"/>
          <w:szCs w:val="20"/>
        </w:rPr>
        <w:t xml:space="preserve"> in </w:t>
      </w:r>
      <w:proofErr w:type="spellStart"/>
      <w:r w:rsidRPr="00FD551E">
        <w:rPr>
          <w:rFonts w:ascii="Arial" w:hAnsi="Arial" w:cs="Arial"/>
          <w:b/>
          <w:sz w:val="20"/>
          <w:szCs w:val="20"/>
        </w:rPr>
        <w:t>ArtBusiness</w:t>
      </w:r>
      <w:proofErr w:type="spellEnd"/>
      <w:r w:rsidR="00D7613D" w:rsidRPr="00D7613D">
        <w:rPr>
          <w:rFonts w:ascii="Arial" w:hAnsi="Arial" w:cs="Arial"/>
          <w:b/>
          <w:sz w:val="20"/>
          <w:szCs w:val="20"/>
        </w:rPr>
        <w:t xml:space="preserve"> </w:t>
      </w:r>
      <w:r w:rsidR="00D7613D" w:rsidRPr="00C81E4A">
        <w:rPr>
          <w:rFonts w:ascii="Arial" w:hAnsi="Arial" w:cs="Arial"/>
          <w:b/>
          <w:sz w:val="20"/>
          <w:szCs w:val="20"/>
        </w:rPr>
        <w:t>(Sotheby's</w:t>
      </w:r>
      <w:r w:rsidR="00D7613D" w:rsidRPr="00C81E4A">
        <w:rPr>
          <w:rFonts w:ascii="Arial" w:hAnsi="Arial" w:cs="Arial"/>
          <w:sz w:val="20"/>
          <w:szCs w:val="20"/>
        </w:rPr>
        <w:t xml:space="preserve"> </w:t>
      </w:r>
      <w:r w:rsidR="00D7613D" w:rsidRPr="00C81E4A">
        <w:rPr>
          <w:rFonts w:ascii="Arial" w:hAnsi="Arial" w:cs="Arial"/>
          <w:b/>
          <w:sz w:val="20"/>
          <w:szCs w:val="20"/>
        </w:rPr>
        <w:t>Institute of Art, validated by SALC)</w:t>
      </w:r>
    </w:p>
    <w:p w:rsidR="00D7613D" w:rsidRDefault="00805EC6" w:rsidP="00D7613D">
      <w:pPr>
        <w:pStyle w:val="PlainText"/>
        <w:ind w:firstLine="720"/>
        <w:rPr>
          <w:rFonts w:ascii="Arial" w:hAnsi="Arial" w:cs="Arial"/>
          <w:b/>
          <w:sz w:val="20"/>
          <w:szCs w:val="20"/>
        </w:rPr>
      </w:pPr>
      <w:r w:rsidRPr="00FD551E">
        <w:rPr>
          <w:rFonts w:ascii="Arial" w:hAnsi="Arial" w:cs="Arial"/>
          <w:b/>
          <w:sz w:val="20"/>
          <w:szCs w:val="20"/>
        </w:rPr>
        <w:t xml:space="preserve">MA </w:t>
      </w:r>
      <w:proofErr w:type="spellStart"/>
      <w:r w:rsidRPr="00FD551E">
        <w:rPr>
          <w:rFonts w:ascii="Arial" w:hAnsi="Arial" w:cs="Arial"/>
          <w:b/>
          <w:sz w:val="20"/>
          <w:szCs w:val="20"/>
        </w:rPr>
        <w:t>PGDip</w:t>
      </w:r>
      <w:proofErr w:type="spellEnd"/>
      <w:r w:rsidRPr="00FD551E">
        <w:rPr>
          <w:rFonts w:ascii="Arial" w:hAnsi="Arial" w:cs="Arial"/>
          <w:b/>
          <w:sz w:val="20"/>
          <w:szCs w:val="20"/>
        </w:rPr>
        <w:t xml:space="preserve"> Contemporary Art</w:t>
      </w:r>
      <w:r w:rsidR="00D7613D">
        <w:rPr>
          <w:rFonts w:ascii="Arial" w:hAnsi="Arial" w:cs="Arial"/>
          <w:b/>
          <w:sz w:val="20"/>
          <w:szCs w:val="20"/>
        </w:rPr>
        <w:t xml:space="preserve"> </w:t>
      </w:r>
      <w:r w:rsidR="00D7613D" w:rsidRPr="00C81E4A">
        <w:rPr>
          <w:rFonts w:ascii="Arial" w:hAnsi="Arial" w:cs="Arial"/>
          <w:b/>
          <w:sz w:val="20"/>
          <w:szCs w:val="20"/>
        </w:rPr>
        <w:t>(Sotheby's</w:t>
      </w:r>
      <w:r w:rsidR="00D7613D" w:rsidRPr="00C81E4A">
        <w:rPr>
          <w:rFonts w:ascii="Arial" w:hAnsi="Arial" w:cs="Arial"/>
          <w:sz w:val="20"/>
          <w:szCs w:val="20"/>
        </w:rPr>
        <w:t xml:space="preserve"> </w:t>
      </w:r>
      <w:r w:rsidR="00D7613D" w:rsidRPr="00C81E4A">
        <w:rPr>
          <w:rFonts w:ascii="Arial" w:hAnsi="Arial" w:cs="Arial"/>
          <w:b/>
          <w:sz w:val="20"/>
          <w:szCs w:val="20"/>
        </w:rPr>
        <w:t>Institute of Art, validated by SALC)</w:t>
      </w:r>
      <w:r w:rsidRPr="00FD551E">
        <w:rPr>
          <w:rFonts w:ascii="Arial" w:hAnsi="Arial" w:cs="Arial"/>
          <w:b/>
          <w:sz w:val="20"/>
          <w:szCs w:val="20"/>
        </w:rPr>
        <w:t xml:space="preserve"> </w:t>
      </w:r>
    </w:p>
    <w:p w:rsidR="00D7613D" w:rsidRDefault="00D7613D" w:rsidP="00D7613D">
      <w:pPr>
        <w:pStyle w:val="PlainText"/>
        <w:ind w:firstLine="720"/>
        <w:rPr>
          <w:rFonts w:ascii="Arial" w:hAnsi="Arial" w:cs="Arial"/>
          <w:b/>
          <w:sz w:val="20"/>
          <w:szCs w:val="20"/>
        </w:rPr>
      </w:pPr>
      <w:r>
        <w:rPr>
          <w:rFonts w:ascii="Arial" w:hAnsi="Arial" w:cs="Arial"/>
          <w:b/>
          <w:sz w:val="20"/>
          <w:szCs w:val="20"/>
        </w:rPr>
        <w:t xml:space="preserve">MA </w:t>
      </w:r>
      <w:proofErr w:type="spellStart"/>
      <w:r>
        <w:rPr>
          <w:rFonts w:ascii="Arial" w:hAnsi="Arial" w:cs="Arial"/>
          <w:b/>
          <w:sz w:val="20"/>
          <w:szCs w:val="20"/>
        </w:rPr>
        <w:t>PGDip</w:t>
      </w:r>
      <w:proofErr w:type="spellEnd"/>
      <w:r>
        <w:rPr>
          <w:rFonts w:ascii="Arial" w:hAnsi="Arial" w:cs="Arial"/>
          <w:b/>
          <w:sz w:val="20"/>
          <w:szCs w:val="20"/>
        </w:rPr>
        <w:t xml:space="preserve"> Contemporary Design </w:t>
      </w:r>
      <w:r w:rsidRPr="00C81E4A">
        <w:rPr>
          <w:rFonts w:ascii="Arial" w:hAnsi="Arial" w:cs="Arial"/>
          <w:b/>
          <w:sz w:val="20"/>
          <w:szCs w:val="20"/>
        </w:rPr>
        <w:t>(Sotheby's</w:t>
      </w:r>
      <w:r w:rsidRPr="00C81E4A">
        <w:rPr>
          <w:rFonts w:ascii="Arial" w:hAnsi="Arial" w:cs="Arial"/>
          <w:sz w:val="20"/>
          <w:szCs w:val="20"/>
        </w:rPr>
        <w:t xml:space="preserve"> </w:t>
      </w:r>
      <w:r w:rsidRPr="00C81E4A">
        <w:rPr>
          <w:rFonts w:ascii="Arial" w:hAnsi="Arial" w:cs="Arial"/>
          <w:b/>
          <w:sz w:val="20"/>
          <w:szCs w:val="20"/>
        </w:rPr>
        <w:t>Institute of Art, validated by SALC)</w:t>
      </w:r>
    </w:p>
    <w:p w:rsidR="00805EC6" w:rsidRDefault="00D7613D" w:rsidP="00D7613D">
      <w:pPr>
        <w:pStyle w:val="PlainText"/>
        <w:ind w:firstLine="720"/>
        <w:rPr>
          <w:rFonts w:ascii="Arial" w:hAnsi="Arial" w:cs="Arial"/>
          <w:b/>
          <w:sz w:val="20"/>
          <w:szCs w:val="20"/>
        </w:rPr>
      </w:pPr>
      <w:r>
        <w:rPr>
          <w:rFonts w:ascii="Arial" w:hAnsi="Arial" w:cs="Arial"/>
          <w:b/>
          <w:sz w:val="20"/>
          <w:szCs w:val="20"/>
        </w:rPr>
        <w:t xml:space="preserve">MA </w:t>
      </w:r>
      <w:proofErr w:type="spellStart"/>
      <w:r>
        <w:rPr>
          <w:rFonts w:ascii="Arial" w:hAnsi="Arial" w:cs="Arial"/>
          <w:b/>
          <w:sz w:val="20"/>
          <w:szCs w:val="20"/>
        </w:rPr>
        <w:t>PGDip</w:t>
      </w:r>
      <w:proofErr w:type="spellEnd"/>
      <w:r>
        <w:rPr>
          <w:rFonts w:ascii="Arial" w:hAnsi="Arial" w:cs="Arial"/>
          <w:b/>
          <w:sz w:val="20"/>
          <w:szCs w:val="20"/>
        </w:rPr>
        <w:t xml:space="preserve"> East Asian Art </w:t>
      </w:r>
      <w:r w:rsidRPr="00C81E4A">
        <w:rPr>
          <w:rFonts w:ascii="Arial" w:hAnsi="Arial" w:cs="Arial"/>
          <w:b/>
          <w:sz w:val="20"/>
          <w:szCs w:val="20"/>
        </w:rPr>
        <w:t>(Sotheby's</w:t>
      </w:r>
      <w:r w:rsidRPr="00C81E4A">
        <w:rPr>
          <w:rFonts w:ascii="Arial" w:hAnsi="Arial" w:cs="Arial"/>
          <w:sz w:val="20"/>
          <w:szCs w:val="20"/>
        </w:rPr>
        <w:t xml:space="preserve"> </w:t>
      </w:r>
      <w:r w:rsidRPr="00C81E4A">
        <w:rPr>
          <w:rFonts w:ascii="Arial" w:hAnsi="Arial" w:cs="Arial"/>
          <w:b/>
          <w:sz w:val="20"/>
          <w:szCs w:val="20"/>
        </w:rPr>
        <w:t>Institute of Art, validated by SALC)</w:t>
      </w:r>
    </w:p>
    <w:p w:rsidR="008A5FA8" w:rsidRDefault="008A5FA8" w:rsidP="008A5FA8">
      <w:pPr>
        <w:pStyle w:val="PlainText"/>
        <w:ind w:firstLine="720"/>
        <w:rPr>
          <w:rFonts w:ascii="Arial" w:hAnsi="Arial" w:cs="Arial"/>
          <w:b/>
          <w:bCs/>
          <w:sz w:val="20"/>
          <w:szCs w:val="20"/>
        </w:rPr>
      </w:pPr>
      <w:r>
        <w:rPr>
          <w:rFonts w:ascii="Arial" w:hAnsi="Arial" w:cs="Arial"/>
          <w:b/>
          <w:bCs/>
          <w:sz w:val="20"/>
          <w:szCs w:val="20"/>
        </w:rPr>
        <w:t>MA PG Dip Fine and Decorative Art</w:t>
      </w:r>
      <w:r>
        <w:rPr>
          <w:rFonts w:ascii="Arial" w:hAnsi="Arial" w:cs="Arial"/>
          <w:b/>
          <w:bCs/>
          <w:sz w:val="20"/>
          <w:szCs w:val="20"/>
        </w:rPr>
        <w:t xml:space="preserve"> </w:t>
      </w:r>
      <w:bookmarkStart w:id="0" w:name="_GoBack"/>
      <w:bookmarkEnd w:id="0"/>
      <w:r w:rsidRPr="00C81E4A">
        <w:rPr>
          <w:rFonts w:ascii="Arial" w:hAnsi="Arial" w:cs="Arial"/>
          <w:b/>
          <w:sz w:val="20"/>
          <w:szCs w:val="20"/>
        </w:rPr>
        <w:t>(Sotheby's</w:t>
      </w:r>
      <w:r w:rsidRPr="00C81E4A">
        <w:rPr>
          <w:rFonts w:ascii="Arial" w:hAnsi="Arial" w:cs="Arial"/>
          <w:sz w:val="20"/>
          <w:szCs w:val="20"/>
        </w:rPr>
        <w:t xml:space="preserve"> </w:t>
      </w:r>
      <w:r w:rsidRPr="00C81E4A">
        <w:rPr>
          <w:rFonts w:ascii="Arial" w:hAnsi="Arial" w:cs="Arial"/>
          <w:b/>
          <w:sz w:val="20"/>
          <w:szCs w:val="20"/>
        </w:rPr>
        <w:t>Institute of Art, validated by SALC)</w:t>
      </w:r>
    </w:p>
    <w:p w:rsidR="008A5FA8" w:rsidRDefault="008A5FA8" w:rsidP="008A5FA8">
      <w:pPr>
        <w:pStyle w:val="PlainText"/>
        <w:ind w:firstLine="720"/>
        <w:rPr>
          <w:rFonts w:ascii="Arial" w:hAnsi="Arial" w:cs="Arial"/>
          <w:b/>
          <w:bCs/>
          <w:sz w:val="20"/>
          <w:szCs w:val="20"/>
        </w:rPr>
      </w:pPr>
      <w:r>
        <w:rPr>
          <w:rFonts w:ascii="Arial" w:hAnsi="Arial" w:cs="Arial"/>
          <w:b/>
          <w:bCs/>
          <w:sz w:val="20"/>
          <w:szCs w:val="20"/>
        </w:rPr>
        <w:t xml:space="preserve">MA PG Dip </w:t>
      </w:r>
      <w:proofErr w:type="gramStart"/>
      <w:r>
        <w:rPr>
          <w:rFonts w:ascii="Arial" w:hAnsi="Arial" w:cs="Arial"/>
          <w:b/>
          <w:bCs/>
          <w:sz w:val="20"/>
          <w:szCs w:val="20"/>
        </w:rPr>
        <w:t>Photography</w:t>
      </w:r>
      <w:r w:rsidRPr="00C81E4A">
        <w:rPr>
          <w:rFonts w:ascii="Arial" w:hAnsi="Arial" w:cs="Arial"/>
          <w:b/>
          <w:sz w:val="20"/>
          <w:szCs w:val="20"/>
        </w:rPr>
        <w:t>(</w:t>
      </w:r>
      <w:proofErr w:type="gramEnd"/>
      <w:r w:rsidRPr="00C81E4A">
        <w:rPr>
          <w:rFonts w:ascii="Arial" w:hAnsi="Arial" w:cs="Arial"/>
          <w:b/>
          <w:sz w:val="20"/>
          <w:szCs w:val="20"/>
        </w:rPr>
        <w:t>Sotheby's</w:t>
      </w:r>
      <w:r w:rsidRPr="00C81E4A">
        <w:rPr>
          <w:rFonts w:ascii="Arial" w:hAnsi="Arial" w:cs="Arial"/>
          <w:sz w:val="20"/>
          <w:szCs w:val="20"/>
        </w:rPr>
        <w:t xml:space="preserve"> </w:t>
      </w:r>
      <w:r w:rsidRPr="00C81E4A">
        <w:rPr>
          <w:rFonts w:ascii="Arial" w:hAnsi="Arial" w:cs="Arial"/>
          <w:b/>
          <w:sz w:val="20"/>
          <w:szCs w:val="20"/>
        </w:rPr>
        <w:t>Institute of Art, validated by SALC)</w:t>
      </w:r>
    </w:p>
    <w:p w:rsidR="008A5FA8" w:rsidRDefault="008A5FA8" w:rsidP="00D7613D">
      <w:pPr>
        <w:pStyle w:val="PlainText"/>
        <w:ind w:firstLine="720"/>
        <w:rPr>
          <w:rFonts w:ascii="Arial" w:hAnsi="Arial" w:cs="Arial"/>
          <w:b/>
          <w:sz w:val="20"/>
          <w:szCs w:val="20"/>
        </w:rPr>
      </w:pPr>
    </w:p>
    <w:p w:rsidR="00D7613D" w:rsidRPr="00C81E4A" w:rsidRDefault="00D7613D" w:rsidP="00D7613D">
      <w:pPr>
        <w:pStyle w:val="NoSpacing"/>
        <w:ind w:left="720"/>
        <w:rPr>
          <w:rFonts w:ascii="Arial" w:hAnsi="Arial" w:cs="Arial"/>
          <w:sz w:val="20"/>
          <w:szCs w:val="20"/>
        </w:rPr>
      </w:pPr>
      <w:r w:rsidRPr="00C81E4A">
        <w:rPr>
          <w:rFonts w:ascii="Arial" w:hAnsi="Arial" w:cs="Arial"/>
          <w:sz w:val="20"/>
          <w:szCs w:val="20"/>
        </w:rPr>
        <w:tab/>
      </w:r>
      <w:r w:rsidRPr="00C81E4A">
        <w:rPr>
          <w:rFonts w:ascii="Arial" w:hAnsi="Arial" w:cs="Arial"/>
          <w:sz w:val="20"/>
          <w:szCs w:val="20"/>
        </w:rPr>
        <w:tab/>
        <w:t xml:space="preserve">              </w:t>
      </w:r>
      <w:r w:rsidRPr="00C81E4A">
        <w:rPr>
          <w:rFonts w:ascii="Arial" w:hAnsi="Arial" w:cs="Arial"/>
          <w:sz w:val="20"/>
          <w:szCs w:val="20"/>
        </w:rPr>
        <w:tab/>
      </w:r>
    </w:p>
    <w:p w:rsidR="00D7613D" w:rsidRPr="00D7613D" w:rsidRDefault="00D7613D" w:rsidP="00D7613D">
      <w:pPr>
        <w:pStyle w:val="NoSpacing"/>
        <w:rPr>
          <w:rFonts w:ascii="Arial" w:hAnsi="Arial" w:cs="Arial"/>
          <w:b/>
          <w:sz w:val="20"/>
          <w:szCs w:val="20"/>
        </w:rPr>
      </w:pPr>
      <w:r w:rsidRPr="00D7613D">
        <w:rPr>
          <w:rFonts w:ascii="Arial" w:hAnsi="Arial" w:cs="Arial"/>
          <w:b/>
          <w:sz w:val="20"/>
          <w:szCs w:val="20"/>
        </w:rPr>
        <w:t>Reported</w:t>
      </w:r>
      <w:r>
        <w:rPr>
          <w:rFonts w:ascii="Arial" w:hAnsi="Arial" w:cs="Arial"/>
          <w:b/>
          <w:sz w:val="20"/>
          <w:szCs w:val="20"/>
        </w:rPr>
        <w:t>:</w:t>
      </w:r>
    </w:p>
    <w:p w:rsidR="00DD74A8" w:rsidRDefault="00D7613D" w:rsidP="00DD74A8">
      <w:pPr>
        <w:pStyle w:val="NoSpacing"/>
        <w:rPr>
          <w:rFonts w:ascii="Arial" w:hAnsi="Arial" w:cs="Arial"/>
          <w:b/>
          <w:sz w:val="20"/>
          <w:szCs w:val="20"/>
        </w:rPr>
      </w:pPr>
      <w:r>
        <w:rPr>
          <w:rFonts w:ascii="Arial" w:hAnsi="Arial" w:cs="Arial"/>
          <w:sz w:val="20"/>
          <w:szCs w:val="20"/>
        </w:rPr>
        <w:t xml:space="preserve">Abigail reported that </w:t>
      </w:r>
      <w:r w:rsidRPr="00D7613D">
        <w:rPr>
          <w:rFonts w:ascii="Arial" w:hAnsi="Arial" w:cs="Arial"/>
          <w:sz w:val="20"/>
          <w:szCs w:val="20"/>
        </w:rPr>
        <w:t>Sotheby's Institute of Art, validated by SALC</w:t>
      </w:r>
      <w:r>
        <w:rPr>
          <w:rFonts w:ascii="Arial" w:hAnsi="Arial" w:cs="Arial"/>
          <w:sz w:val="20"/>
          <w:szCs w:val="20"/>
        </w:rPr>
        <w:t xml:space="preserve"> are proposing for the i</w:t>
      </w:r>
      <w:r w:rsidRPr="00C81E4A">
        <w:rPr>
          <w:rFonts w:ascii="Arial" w:hAnsi="Arial" w:cs="Arial"/>
          <w:sz w:val="20"/>
          <w:szCs w:val="20"/>
        </w:rPr>
        <w:t>ntroduction of a “shared curriculum” i.e. a common compulsory unit across all PGT provision</w:t>
      </w:r>
      <w:r>
        <w:rPr>
          <w:rFonts w:ascii="Arial" w:hAnsi="Arial" w:cs="Arial"/>
          <w:sz w:val="20"/>
          <w:szCs w:val="20"/>
        </w:rPr>
        <w:t xml:space="preserve"> for implementation in</w:t>
      </w:r>
      <w:r w:rsidRPr="00C81E4A">
        <w:rPr>
          <w:rFonts w:ascii="Arial" w:hAnsi="Arial" w:cs="Arial"/>
          <w:sz w:val="20"/>
          <w:szCs w:val="20"/>
        </w:rPr>
        <w:t xml:space="preserve"> September 2014</w:t>
      </w:r>
      <w:r w:rsidR="00DD74A8">
        <w:rPr>
          <w:rFonts w:ascii="Arial" w:hAnsi="Arial" w:cs="Arial"/>
          <w:sz w:val="20"/>
          <w:szCs w:val="20"/>
        </w:rPr>
        <w:t>. By standardising their MAs (sharing</w:t>
      </w:r>
      <w:r w:rsidR="00DD74A8" w:rsidRPr="00805EC6">
        <w:rPr>
          <w:rFonts w:ascii="Arial" w:hAnsi="Arial" w:cs="Arial"/>
          <w:sz w:val="20"/>
          <w:szCs w:val="20"/>
        </w:rPr>
        <w:t xml:space="preserve"> common compulsory unit</w:t>
      </w:r>
      <w:r w:rsidR="00DD74A8">
        <w:rPr>
          <w:rFonts w:ascii="Arial" w:hAnsi="Arial" w:cs="Arial"/>
          <w:sz w:val="20"/>
          <w:szCs w:val="20"/>
        </w:rPr>
        <w:t>s)</w:t>
      </w:r>
      <w:r w:rsidR="00DD74A8" w:rsidRPr="00805EC6">
        <w:rPr>
          <w:rFonts w:ascii="Arial" w:hAnsi="Arial" w:cs="Arial"/>
          <w:sz w:val="20"/>
          <w:szCs w:val="20"/>
        </w:rPr>
        <w:t xml:space="preserve"> has meant that </w:t>
      </w:r>
      <w:r w:rsidR="00DD74A8">
        <w:rPr>
          <w:rFonts w:ascii="Arial" w:hAnsi="Arial" w:cs="Arial"/>
          <w:sz w:val="20"/>
          <w:szCs w:val="20"/>
        </w:rPr>
        <w:t xml:space="preserve">all of </w:t>
      </w:r>
      <w:r w:rsidR="00DD74A8" w:rsidRPr="00805EC6">
        <w:rPr>
          <w:rFonts w:ascii="Arial" w:hAnsi="Arial" w:cs="Arial"/>
          <w:sz w:val="20"/>
          <w:szCs w:val="20"/>
        </w:rPr>
        <w:t xml:space="preserve">the programme specifications </w:t>
      </w:r>
      <w:r w:rsidR="00DD74A8">
        <w:rPr>
          <w:rFonts w:ascii="Arial" w:hAnsi="Arial" w:cs="Arial"/>
          <w:sz w:val="20"/>
          <w:szCs w:val="20"/>
        </w:rPr>
        <w:t>have been</w:t>
      </w:r>
      <w:r w:rsidR="00DD74A8" w:rsidRPr="00805EC6">
        <w:rPr>
          <w:rFonts w:ascii="Arial" w:hAnsi="Arial" w:cs="Arial"/>
          <w:sz w:val="20"/>
          <w:szCs w:val="20"/>
        </w:rPr>
        <w:t xml:space="preserve"> amended to reflect this. </w:t>
      </w:r>
      <w:r w:rsidR="00DD74A8">
        <w:rPr>
          <w:rFonts w:ascii="Arial" w:hAnsi="Arial" w:cs="Arial"/>
          <w:sz w:val="20"/>
          <w:szCs w:val="20"/>
        </w:rPr>
        <w:t>Abigail reported that a</w:t>
      </w:r>
      <w:r w:rsidR="00DD74A8" w:rsidRPr="00805EC6">
        <w:rPr>
          <w:rFonts w:ascii="Arial" w:hAnsi="Arial" w:cs="Arial"/>
          <w:sz w:val="20"/>
          <w:szCs w:val="20"/>
        </w:rPr>
        <w:t>ll doc</w:t>
      </w:r>
      <w:r w:rsidR="00DD74A8">
        <w:rPr>
          <w:rFonts w:ascii="Arial" w:hAnsi="Arial" w:cs="Arial"/>
          <w:sz w:val="20"/>
          <w:szCs w:val="20"/>
        </w:rPr>
        <w:t>umentation</w:t>
      </w:r>
      <w:r w:rsidR="00DD74A8" w:rsidRPr="00805EC6">
        <w:rPr>
          <w:rFonts w:ascii="Arial" w:hAnsi="Arial" w:cs="Arial"/>
          <w:sz w:val="20"/>
          <w:szCs w:val="20"/>
        </w:rPr>
        <w:t xml:space="preserve"> has been reviewed and had subject area academic comments.</w:t>
      </w:r>
      <w:r w:rsidR="00DD74A8" w:rsidRPr="00DD74A8">
        <w:rPr>
          <w:rFonts w:ascii="Arial" w:hAnsi="Arial" w:cs="Arial"/>
          <w:b/>
          <w:sz w:val="20"/>
          <w:szCs w:val="20"/>
        </w:rPr>
        <w:t xml:space="preserve"> </w:t>
      </w:r>
    </w:p>
    <w:p w:rsidR="00DD74A8" w:rsidRPr="00DD74A8" w:rsidRDefault="00DD74A8" w:rsidP="00DD74A8">
      <w:pPr>
        <w:pStyle w:val="NoSpacing"/>
        <w:rPr>
          <w:rFonts w:ascii="Arial" w:hAnsi="Arial" w:cs="Arial"/>
          <w:b/>
          <w:sz w:val="20"/>
          <w:szCs w:val="20"/>
        </w:rPr>
      </w:pPr>
    </w:p>
    <w:p w:rsidR="00DD74A8" w:rsidRPr="00DD74A8" w:rsidRDefault="00DD74A8" w:rsidP="00DD74A8">
      <w:pPr>
        <w:pStyle w:val="NoSpacing"/>
        <w:rPr>
          <w:rFonts w:ascii="Arial" w:hAnsi="Arial" w:cs="Arial"/>
          <w:b/>
          <w:sz w:val="20"/>
          <w:szCs w:val="20"/>
        </w:rPr>
      </w:pPr>
      <w:r w:rsidRPr="00DD74A8">
        <w:rPr>
          <w:rFonts w:ascii="Arial" w:hAnsi="Arial" w:cs="Arial"/>
          <w:b/>
          <w:sz w:val="20"/>
          <w:szCs w:val="20"/>
        </w:rPr>
        <w:t>Noted</w:t>
      </w:r>
      <w:r>
        <w:rPr>
          <w:rFonts w:ascii="Arial" w:hAnsi="Arial" w:cs="Arial"/>
          <w:b/>
          <w:sz w:val="20"/>
          <w:szCs w:val="20"/>
        </w:rPr>
        <w:t>:</w:t>
      </w:r>
    </w:p>
    <w:p w:rsidR="00DD74A8" w:rsidRPr="00805EC6" w:rsidRDefault="00DD74A8" w:rsidP="00DD74A8">
      <w:pPr>
        <w:pStyle w:val="PlainText"/>
        <w:rPr>
          <w:rFonts w:ascii="Arial" w:hAnsi="Arial" w:cs="Arial"/>
          <w:sz w:val="20"/>
          <w:szCs w:val="20"/>
        </w:rPr>
      </w:pPr>
      <w:r>
        <w:rPr>
          <w:rFonts w:ascii="Arial" w:hAnsi="Arial" w:cs="Arial"/>
          <w:sz w:val="20"/>
          <w:szCs w:val="20"/>
        </w:rPr>
        <w:t>It was noted that the m</w:t>
      </w:r>
      <w:r w:rsidRPr="00805EC6">
        <w:rPr>
          <w:rFonts w:ascii="Arial" w:hAnsi="Arial" w:cs="Arial"/>
          <w:sz w:val="20"/>
          <w:szCs w:val="20"/>
        </w:rPr>
        <w:t xml:space="preserve">odes of assessment highlighted good practice with </w:t>
      </w:r>
      <w:r>
        <w:rPr>
          <w:rFonts w:ascii="Arial" w:hAnsi="Arial" w:cs="Arial"/>
          <w:sz w:val="20"/>
          <w:szCs w:val="20"/>
        </w:rPr>
        <w:t xml:space="preserve">regards to the </w:t>
      </w:r>
      <w:r w:rsidRPr="00805EC6">
        <w:rPr>
          <w:rFonts w:ascii="Arial" w:hAnsi="Arial" w:cs="Arial"/>
          <w:sz w:val="20"/>
          <w:szCs w:val="20"/>
        </w:rPr>
        <w:t xml:space="preserve">high </w:t>
      </w:r>
      <w:r>
        <w:rPr>
          <w:rFonts w:ascii="Arial" w:hAnsi="Arial" w:cs="Arial"/>
          <w:sz w:val="20"/>
          <w:szCs w:val="20"/>
        </w:rPr>
        <w:t xml:space="preserve">level of </w:t>
      </w:r>
      <w:r w:rsidRPr="00805EC6">
        <w:rPr>
          <w:rFonts w:ascii="Arial" w:hAnsi="Arial" w:cs="Arial"/>
          <w:sz w:val="20"/>
          <w:szCs w:val="20"/>
        </w:rPr>
        <w:t>contact time</w:t>
      </w:r>
      <w:r>
        <w:rPr>
          <w:rFonts w:ascii="Arial" w:hAnsi="Arial" w:cs="Arial"/>
          <w:sz w:val="20"/>
          <w:szCs w:val="20"/>
        </w:rPr>
        <w:t xml:space="preserve"> available.</w:t>
      </w:r>
    </w:p>
    <w:p w:rsidR="00D7613D" w:rsidRPr="00FD551E" w:rsidRDefault="00D7613D" w:rsidP="00805EC6">
      <w:pPr>
        <w:pStyle w:val="PlainText"/>
        <w:rPr>
          <w:rFonts w:ascii="Arial" w:hAnsi="Arial" w:cs="Arial"/>
          <w:b/>
          <w:sz w:val="20"/>
          <w:szCs w:val="20"/>
        </w:rPr>
      </w:pPr>
    </w:p>
    <w:p w:rsidR="00D7613D" w:rsidRPr="00D7613D" w:rsidRDefault="00D7613D" w:rsidP="00805EC6">
      <w:pPr>
        <w:pStyle w:val="PlainText"/>
        <w:rPr>
          <w:rFonts w:ascii="Arial" w:hAnsi="Arial" w:cs="Arial"/>
          <w:b/>
          <w:sz w:val="20"/>
          <w:szCs w:val="20"/>
        </w:rPr>
      </w:pPr>
      <w:r w:rsidRPr="00D7613D">
        <w:rPr>
          <w:rFonts w:ascii="Arial" w:hAnsi="Arial" w:cs="Arial"/>
          <w:b/>
          <w:sz w:val="20"/>
          <w:szCs w:val="20"/>
        </w:rPr>
        <w:t>Action:</w:t>
      </w:r>
    </w:p>
    <w:p w:rsidR="00D7613D" w:rsidRDefault="00DD74A8" w:rsidP="00805EC6">
      <w:pPr>
        <w:pStyle w:val="PlainText"/>
        <w:numPr>
          <w:ilvl w:val="0"/>
          <w:numId w:val="6"/>
        </w:numPr>
        <w:rPr>
          <w:rFonts w:ascii="Arial" w:hAnsi="Arial" w:cs="Arial"/>
          <w:sz w:val="20"/>
          <w:szCs w:val="20"/>
        </w:rPr>
      </w:pPr>
      <w:r>
        <w:rPr>
          <w:rFonts w:ascii="Arial" w:hAnsi="Arial" w:cs="Arial"/>
          <w:sz w:val="20"/>
          <w:szCs w:val="20"/>
        </w:rPr>
        <w:t>Abigail to query t</w:t>
      </w:r>
      <w:r w:rsidR="00D7613D" w:rsidRPr="00D7613D">
        <w:rPr>
          <w:rFonts w:ascii="Arial" w:hAnsi="Arial" w:cs="Arial"/>
          <w:sz w:val="20"/>
          <w:szCs w:val="20"/>
        </w:rPr>
        <w:t xml:space="preserve">he semester 2 workloads in the MA </w:t>
      </w:r>
      <w:proofErr w:type="spellStart"/>
      <w:r w:rsidR="00D7613D" w:rsidRPr="00D7613D">
        <w:rPr>
          <w:rFonts w:ascii="Arial" w:hAnsi="Arial" w:cs="Arial"/>
          <w:sz w:val="20"/>
          <w:szCs w:val="20"/>
        </w:rPr>
        <w:t>PGDip</w:t>
      </w:r>
      <w:proofErr w:type="spellEnd"/>
      <w:r w:rsidR="00D7613D" w:rsidRPr="00D7613D">
        <w:rPr>
          <w:rFonts w:ascii="Arial" w:hAnsi="Arial" w:cs="Arial"/>
          <w:sz w:val="20"/>
          <w:szCs w:val="20"/>
        </w:rPr>
        <w:t xml:space="preserve"> Fine and Decorative A</w:t>
      </w:r>
      <w:r w:rsidR="00805EC6" w:rsidRPr="00D7613D">
        <w:rPr>
          <w:rFonts w:ascii="Arial" w:hAnsi="Arial" w:cs="Arial"/>
          <w:sz w:val="20"/>
          <w:szCs w:val="20"/>
        </w:rPr>
        <w:t>rt</w:t>
      </w:r>
      <w:r w:rsidR="00D7613D" w:rsidRPr="00D7613D">
        <w:rPr>
          <w:rFonts w:ascii="Arial" w:hAnsi="Arial" w:cs="Arial"/>
          <w:sz w:val="20"/>
          <w:szCs w:val="20"/>
        </w:rPr>
        <w:t xml:space="preserve"> and the MA </w:t>
      </w:r>
      <w:proofErr w:type="spellStart"/>
      <w:r w:rsidR="00D7613D" w:rsidRPr="00D7613D">
        <w:rPr>
          <w:rFonts w:ascii="Arial" w:hAnsi="Arial" w:cs="Arial"/>
          <w:sz w:val="20"/>
          <w:szCs w:val="20"/>
        </w:rPr>
        <w:t>PGDip</w:t>
      </w:r>
      <w:proofErr w:type="spellEnd"/>
      <w:r w:rsidR="00D7613D" w:rsidRPr="00D7613D">
        <w:rPr>
          <w:rFonts w:ascii="Arial" w:hAnsi="Arial" w:cs="Arial"/>
          <w:sz w:val="20"/>
          <w:szCs w:val="20"/>
        </w:rPr>
        <w:t xml:space="preserve"> Photography</w:t>
      </w:r>
      <w:r w:rsidR="00805EC6" w:rsidRPr="00D7613D">
        <w:rPr>
          <w:rFonts w:ascii="Arial" w:hAnsi="Arial" w:cs="Arial"/>
          <w:sz w:val="20"/>
          <w:szCs w:val="20"/>
        </w:rPr>
        <w:t xml:space="preserve"> as</w:t>
      </w:r>
      <w:r w:rsidR="00D7613D" w:rsidRPr="00D7613D">
        <w:rPr>
          <w:rFonts w:ascii="Arial" w:hAnsi="Arial" w:cs="Arial"/>
          <w:sz w:val="20"/>
          <w:szCs w:val="20"/>
        </w:rPr>
        <w:t xml:space="preserve"> they are</w:t>
      </w:r>
      <w:r w:rsidR="00805EC6" w:rsidRPr="00D7613D">
        <w:rPr>
          <w:rFonts w:ascii="Arial" w:hAnsi="Arial" w:cs="Arial"/>
          <w:sz w:val="20"/>
          <w:szCs w:val="20"/>
        </w:rPr>
        <w:t xml:space="preserve"> unevenly balanced</w:t>
      </w:r>
      <w:r w:rsidR="00D7613D">
        <w:rPr>
          <w:rFonts w:ascii="Arial" w:hAnsi="Arial" w:cs="Arial"/>
          <w:sz w:val="20"/>
          <w:szCs w:val="20"/>
        </w:rPr>
        <w:t>.</w:t>
      </w:r>
    </w:p>
    <w:p w:rsidR="00805EC6" w:rsidRPr="00D7613D" w:rsidRDefault="00805EC6" w:rsidP="00D7613D">
      <w:pPr>
        <w:pStyle w:val="PlainText"/>
        <w:ind w:left="928"/>
        <w:rPr>
          <w:rFonts w:ascii="Arial" w:hAnsi="Arial" w:cs="Arial"/>
          <w:sz w:val="20"/>
          <w:szCs w:val="20"/>
        </w:rPr>
      </w:pPr>
      <w:r w:rsidRPr="00D7613D">
        <w:rPr>
          <w:rFonts w:ascii="Arial" w:hAnsi="Arial" w:cs="Arial"/>
          <w:sz w:val="20"/>
          <w:szCs w:val="20"/>
        </w:rPr>
        <w:t xml:space="preserve"> </w:t>
      </w:r>
    </w:p>
    <w:p w:rsidR="00DD74A8" w:rsidRDefault="00DD74A8" w:rsidP="00DD74A8">
      <w:pPr>
        <w:pStyle w:val="PlainText"/>
        <w:rPr>
          <w:rFonts w:ascii="Arial" w:hAnsi="Arial" w:cs="Arial"/>
          <w:sz w:val="20"/>
          <w:szCs w:val="20"/>
        </w:rPr>
      </w:pPr>
      <w:r w:rsidRPr="00F027D5">
        <w:rPr>
          <w:rFonts w:ascii="Arial" w:hAnsi="Arial" w:cs="Arial"/>
          <w:b/>
          <w:sz w:val="20"/>
          <w:szCs w:val="20"/>
        </w:rPr>
        <w:t>Approved</w:t>
      </w:r>
      <w:r>
        <w:rPr>
          <w:rFonts w:ascii="Arial" w:hAnsi="Arial" w:cs="Arial"/>
          <w:sz w:val="20"/>
          <w:szCs w:val="20"/>
        </w:rPr>
        <w:t>:</w:t>
      </w:r>
    </w:p>
    <w:p w:rsidR="00805EC6" w:rsidRPr="00805EC6" w:rsidRDefault="00DD74A8" w:rsidP="00DD74A8">
      <w:pPr>
        <w:pStyle w:val="PlainText"/>
        <w:rPr>
          <w:rFonts w:ascii="Arial" w:hAnsi="Arial" w:cs="Arial"/>
          <w:sz w:val="20"/>
          <w:szCs w:val="20"/>
        </w:rPr>
      </w:pPr>
      <w:r>
        <w:rPr>
          <w:rFonts w:ascii="Arial" w:hAnsi="Arial" w:cs="Arial"/>
          <w:sz w:val="20"/>
          <w:szCs w:val="20"/>
        </w:rPr>
        <w:t xml:space="preserve">The committee approved this amendment </w:t>
      </w:r>
      <w:r w:rsidRPr="00805EC6">
        <w:rPr>
          <w:rFonts w:ascii="Arial" w:hAnsi="Arial" w:cs="Arial"/>
          <w:sz w:val="20"/>
          <w:szCs w:val="20"/>
        </w:rPr>
        <w:t xml:space="preserve">subject to </w:t>
      </w:r>
      <w:r>
        <w:rPr>
          <w:rFonts w:ascii="Arial" w:hAnsi="Arial" w:cs="Arial"/>
          <w:sz w:val="20"/>
          <w:szCs w:val="20"/>
        </w:rPr>
        <w:t>Abigail’s clarification on semester 2 workload</w:t>
      </w:r>
      <w:r w:rsidRPr="00805EC6">
        <w:rPr>
          <w:rFonts w:ascii="Arial" w:hAnsi="Arial" w:cs="Arial"/>
          <w:sz w:val="20"/>
          <w:szCs w:val="20"/>
        </w:rPr>
        <w:t>s</w:t>
      </w:r>
      <w:r>
        <w:rPr>
          <w:rFonts w:ascii="Arial" w:hAnsi="Arial" w:cs="Arial"/>
          <w:sz w:val="20"/>
          <w:szCs w:val="20"/>
        </w:rPr>
        <w:t>.</w:t>
      </w:r>
      <w:r w:rsidRPr="00D7613D">
        <w:rPr>
          <w:rFonts w:ascii="Arial" w:hAnsi="Arial" w:cs="Arial"/>
          <w:sz w:val="20"/>
          <w:szCs w:val="20"/>
        </w:rPr>
        <w:t xml:space="preserve"> </w:t>
      </w:r>
    </w:p>
    <w:p w:rsidR="00805EC6" w:rsidRPr="00E07085" w:rsidRDefault="00805EC6" w:rsidP="00805EC6">
      <w:pPr>
        <w:pStyle w:val="PlainText"/>
        <w:rPr>
          <w:rFonts w:ascii="Arial" w:hAnsi="Arial" w:cs="Arial"/>
          <w:b/>
          <w:sz w:val="20"/>
          <w:szCs w:val="20"/>
        </w:rPr>
      </w:pPr>
    </w:p>
    <w:p w:rsidR="00805EC6" w:rsidRPr="00E07085" w:rsidRDefault="00E07085" w:rsidP="00805EC6">
      <w:pPr>
        <w:pStyle w:val="PlainText"/>
        <w:rPr>
          <w:rFonts w:ascii="Arial" w:hAnsi="Arial" w:cs="Arial"/>
          <w:b/>
          <w:sz w:val="20"/>
          <w:szCs w:val="20"/>
        </w:rPr>
      </w:pPr>
      <w:r>
        <w:rPr>
          <w:rFonts w:ascii="Arial" w:hAnsi="Arial" w:cs="Arial"/>
          <w:b/>
          <w:sz w:val="20"/>
          <w:szCs w:val="20"/>
        </w:rPr>
        <w:t>7.6 PGCE Secondary (SEED)</w:t>
      </w:r>
    </w:p>
    <w:p w:rsidR="00DD74A8" w:rsidRDefault="00DD74A8" w:rsidP="00E07085">
      <w:pPr>
        <w:pStyle w:val="PlainText"/>
        <w:rPr>
          <w:rFonts w:ascii="Arial" w:hAnsi="Arial" w:cs="Arial"/>
          <w:b/>
          <w:sz w:val="20"/>
          <w:szCs w:val="20"/>
        </w:rPr>
      </w:pPr>
    </w:p>
    <w:p w:rsidR="00E07085" w:rsidRPr="00E07085" w:rsidRDefault="00E07085" w:rsidP="00E07085">
      <w:pPr>
        <w:pStyle w:val="PlainText"/>
        <w:rPr>
          <w:rFonts w:ascii="Arial" w:hAnsi="Arial" w:cs="Arial"/>
          <w:b/>
          <w:sz w:val="20"/>
          <w:szCs w:val="20"/>
        </w:rPr>
      </w:pPr>
      <w:r>
        <w:rPr>
          <w:rFonts w:ascii="Arial" w:hAnsi="Arial" w:cs="Arial"/>
          <w:b/>
          <w:sz w:val="20"/>
          <w:szCs w:val="20"/>
        </w:rPr>
        <w:t>Reported:</w:t>
      </w:r>
    </w:p>
    <w:p w:rsidR="00DD74A8" w:rsidRDefault="00DD74A8" w:rsidP="00805EC6">
      <w:pPr>
        <w:pStyle w:val="PlainText"/>
        <w:rPr>
          <w:rFonts w:ascii="Arial" w:hAnsi="Arial" w:cs="Arial"/>
          <w:sz w:val="20"/>
          <w:szCs w:val="20"/>
        </w:rPr>
      </w:pPr>
      <w:r>
        <w:rPr>
          <w:rFonts w:ascii="Arial" w:hAnsi="Arial" w:cs="Arial"/>
          <w:sz w:val="20"/>
          <w:szCs w:val="20"/>
        </w:rPr>
        <w:t>Linda reported that SEED are seeking r</w:t>
      </w:r>
      <w:r w:rsidR="00805EC6" w:rsidRPr="00805EC6">
        <w:rPr>
          <w:rFonts w:ascii="Arial" w:hAnsi="Arial" w:cs="Arial"/>
          <w:sz w:val="20"/>
          <w:szCs w:val="20"/>
        </w:rPr>
        <w:t>etrospective approval for 30 credit course unit split</w:t>
      </w:r>
      <w:r>
        <w:rPr>
          <w:rFonts w:ascii="Arial" w:hAnsi="Arial" w:cs="Arial"/>
          <w:sz w:val="20"/>
          <w:szCs w:val="20"/>
        </w:rPr>
        <w:t>. H</w:t>
      </w:r>
      <w:r w:rsidRPr="00805EC6">
        <w:rPr>
          <w:rFonts w:ascii="Arial" w:hAnsi="Arial" w:cs="Arial"/>
          <w:sz w:val="20"/>
          <w:szCs w:val="20"/>
        </w:rPr>
        <w:t>istoricall</w:t>
      </w:r>
      <w:r>
        <w:rPr>
          <w:rFonts w:ascii="Arial" w:hAnsi="Arial" w:cs="Arial"/>
          <w:sz w:val="20"/>
          <w:szCs w:val="20"/>
        </w:rPr>
        <w:t xml:space="preserve">y the 60 credits at MA </w:t>
      </w:r>
      <w:r w:rsidR="00447189">
        <w:rPr>
          <w:rFonts w:ascii="Arial" w:hAnsi="Arial" w:cs="Arial"/>
          <w:sz w:val="20"/>
          <w:szCs w:val="20"/>
        </w:rPr>
        <w:t xml:space="preserve">level </w:t>
      </w:r>
      <w:proofErr w:type="gramStart"/>
      <w:r>
        <w:rPr>
          <w:rFonts w:ascii="Arial" w:hAnsi="Arial" w:cs="Arial"/>
          <w:sz w:val="20"/>
          <w:szCs w:val="20"/>
        </w:rPr>
        <w:t>was</w:t>
      </w:r>
      <w:proofErr w:type="gramEnd"/>
      <w:r>
        <w:rPr>
          <w:rFonts w:ascii="Arial" w:hAnsi="Arial" w:cs="Arial"/>
          <w:sz w:val="20"/>
          <w:szCs w:val="20"/>
        </w:rPr>
        <w:t xml:space="preserve"> delivered via four units made up of </w:t>
      </w:r>
      <w:r w:rsidR="00805EC6" w:rsidRPr="00805EC6">
        <w:rPr>
          <w:rFonts w:ascii="Arial" w:hAnsi="Arial" w:cs="Arial"/>
          <w:sz w:val="20"/>
          <w:szCs w:val="20"/>
        </w:rPr>
        <w:t>15,</w:t>
      </w:r>
      <w:r>
        <w:rPr>
          <w:rFonts w:ascii="Arial" w:hAnsi="Arial" w:cs="Arial"/>
          <w:sz w:val="20"/>
          <w:szCs w:val="20"/>
        </w:rPr>
        <w:t xml:space="preserve"> </w:t>
      </w:r>
      <w:r w:rsidR="00805EC6" w:rsidRPr="00805EC6">
        <w:rPr>
          <w:rFonts w:ascii="Arial" w:hAnsi="Arial" w:cs="Arial"/>
          <w:sz w:val="20"/>
          <w:szCs w:val="20"/>
        </w:rPr>
        <w:t>15 and 30 credit</w:t>
      </w:r>
      <w:r>
        <w:rPr>
          <w:rFonts w:ascii="Arial" w:hAnsi="Arial" w:cs="Arial"/>
          <w:sz w:val="20"/>
          <w:szCs w:val="20"/>
        </w:rPr>
        <w:t>s. The 30 credit unit proved to be</w:t>
      </w:r>
      <w:r w:rsidR="00805EC6" w:rsidRPr="00805EC6">
        <w:rPr>
          <w:rFonts w:ascii="Arial" w:hAnsi="Arial" w:cs="Arial"/>
          <w:sz w:val="20"/>
          <w:szCs w:val="20"/>
        </w:rPr>
        <w:t xml:space="preserve"> problematic</w:t>
      </w:r>
      <w:r>
        <w:rPr>
          <w:rFonts w:ascii="Arial" w:hAnsi="Arial" w:cs="Arial"/>
          <w:sz w:val="20"/>
          <w:szCs w:val="20"/>
        </w:rPr>
        <w:t xml:space="preserve"> for students and so SEED are proposing to split the 30 credit unit into two individual 15 credit units</w:t>
      </w:r>
      <w:r w:rsidR="00805EC6" w:rsidRPr="00805EC6">
        <w:rPr>
          <w:rFonts w:ascii="Arial" w:hAnsi="Arial" w:cs="Arial"/>
          <w:sz w:val="20"/>
          <w:szCs w:val="20"/>
        </w:rPr>
        <w:t xml:space="preserve">. </w:t>
      </w:r>
    </w:p>
    <w:p w:rsidR="00DD74A8" w:rsidRDefault="00DD74A8" w:rsidP="00805EC6">
      <w:pPr>
        <w:pStyle w:val="PlainText"/>
        <w:rPr>
          <w:rFonts w:ascii="Arial" w:hAnsi="Arial" w:cs="Arial"/>
          <w:sz w:val="20"/>
          <w:szCs w:val="20"/>
        </w:rPr>
      </w:pPr>
    </w:p>
    <w:p w:rsidR="00DD74A8" w:rsidRPr="00DD74A8" w:rsidRDefault="00DD74A8" w:rsidP="00805EC6">
      <w:pPr>
        <w:pStyle w:val="PlainText"/>
        <w:rPr>
          <w:rFonts w:ascii="Arial" w:hAnsi="Arial" w:cs="Arial"/>
          <w:b/>
          <w:sz w:val="20"/>
          <w:szCs w:val="20"/>
        </w:rPr>
      </w:pPr>
      <w:r w:rsidRPr="00DD74A8">
        <w:rPr>
          <w:rFonts w:ascii="Arial" w:hAnsi="Arial" w:cs="Arial"/>
          <w:b/>
          <w:sz w:val="20"/>
          <w:szCs w:val="20"/>
        </w:rPr>
        <w:t>Noted:</w:t>
      </w:r>
    </w:p>
    <w:p w:rsidR="00805EC6" w:rsidRPr="00805EC6" w:rsidRDefault="00DD74A8" w:rsidP="00805EC6">
      <w:pPr>
        <w:pStyle w:val="PlainText"/>
        <w:rPr>
          <w:rFonts w:ascii="Arial" w:hAnsi="Arial" w:cs="Arial"/>
          <w:sz w:val="20"/>
          <w:szCs w:val="20"/>
        </w:rPr>
      </w:pPr>
      <w:r>
        <w:rPr>
          <w:rFonts w:ascii="Arial" w:hAnsi="Arial" w:cs="Arial"/>
          <w:sz w:val="20"/>
          <w:szCs w:val="20"/>
        </w:rPr>
        <w:t>It was noted that the ILO’s all remain the same along with the a</w:t>
      </w:r>
      <w:r w:rsidR="00805EC6" w:rsidRPr="00805EC6">
        <w:rPr>
          <w:rFonts w:ascii="Arial" w:hAnsi="Arial" w:cs="Arial"/>
          <w:sz w:val="20"/>
          <w:szCs w:val="20"/>
        </w:rPr>
        <w:t>ssessment strategy</w:t>
      </w:r>
      <w:r>
        <w:rPr>
          <w:rFonts w:ascii="Arial" w:hAnsi="Arial" w:cs="Arial"/>
          <w:sz w:val="20"/>
          <w:szCs w:val="20"/>
        </w:rPr>
        <w:t>.</w:t>
      </w:r>
      <w:r w:rsidR="00805EC6" w:rsidRPr="00805EC6">
        <w:rPr>
          <w:rFonts w:ascii="Arial" w:hAnsi="Arial" w:cs="Arial"/>
          <w:sz w:val="20"/>
          <w:szCs w:val="20"/>
        </w:rPr>
        <w:t xml:space="preserve"> </w:t>
      </w:r>
    </w:p>
    <w:p w:rsidR="00DD74A8" w:rsidRDefault="00DD74A8" w:rsidP="00DD74A8">
      <w:pPr>
        <w:pStyle w:val="PlainText"/>
        <w:rPr>
          <w:rFonts w:ascii="Arial" w:hAnsi="Arial" w:cs="Arial"/>
          <w:b/>
          <w:sz w:val="20"/>
          <w:szCs w:val="20"/>
        </w:rPr>
      </w:pPr>
    </w:p>
    <w:p w:rsidR="00DD74A8" w:rsidRDefault="00DD74A8" w:rsidP="00DD74A8">
      <w:pPr>
        <w:pStyle w:val="PlainText"/>
        <w:rPr>
          <w:rFonts w:ascii="Arial" w:hAnsi="Arial" w:cs="Arial"/>
          <w:sz w:val="20"/>
          <w:szCs w:val="20"/>
        </w:rPr>
      </w:pPr>
      <w:r w:rsidRPr="00F027D5">
        <w:rPr>
          <w:rFonts w:ascii="Arial" w:hAnsi="Arial" w:cs="Arial"/>
          <w:b/>
          <w:sz w:val="20"/>
          <w:szCs w:val="20"/>
        </w:rPr>
        <w:t>Approved</w:t>
      </w:r>
      <w:r>
        <w:rPr>
          <w:rFonts w:ascii="Arial" w:hAnsi="Arial" w:cs="Arial"/>
          <w:sz w:val="20"/>
          <w:szCs w:val="20"/>
        </w:rPr>
        <w:t>:</w:t>
      </w:r>
    </w:p>
    <w:p w:rsidR="00805EC6" w:rsidRDefault="00DD74A8" w:rsidP="00DD74A8">
      <w:pPr>
        <w:pStyle w:val="PlainText"/>
        <w:rPr>
          <w:rFonts w:ascii="Arial" w:hAnsi="Arial" w:cs="Arial"/>
          <w:sz w:val="20"/>
          <w:szCs w:val="20"/>
        </w:rPr>
      </w:pPr>
      <w:r>
        <w:rPr>
          <w:rFonts w:ascii="Arial" w:hAnsi="Arial" w:cs="Arial"/>
          <w:sz w:val="20"/>
          <w:szCs w:val="20"/>
        </w:rPr>
        <w:lastRenderedPageBreak/>
        <w:t>The committee approved this retrospective amendment.</w:t>
      </w:r>
    </w:p>
    <w:p w:rsidR="00DD74A8" w:rsidRPr="00805EC6" w:rsidRDefault="00DD74A8" w:rsidP="00DD74A8">
      <w:pPr>
        <w:pStyle w:val="PlainText"/>
        <w:rPr>
          <w:rFonts w:ascii="Arial" w:hAnsi="Arial" w:cs="Arial"/>
          <w:sz w:val="20"/>
          <w:szCs w:val="20"/>
        </w:rPr>
      </w:pPr>
    </w:p>
    <w:p w:rsidR="00805EC6" w:rsidRDefault="00805EC6" w:rsidP="00805EC6">
      <w:pPr>
        <w:pStyle w:val="PlainText"/>
        <w:rPr>
          <w:rFonts w:ascii="Arial" w:hAnsi="Arial" w:cs="Arial"/>
          <w:b/>
          <w:sz w:val="20"/>
          <w:szCs w:val="20"/>
        </w:rPr>
      </w:pPr>
      <w:r w:rsidRPr="00E07085">
        <w:rPr>
          <w:rFonts w:ascii="Arial" w:hAnsi="Arial" w:cs="Arial"/>
          <w:b/>
          <w:sz w:val="20"/>
          <w:szCs w:val="20"/>
        </w:rPr>
        <w:t xml:space="preserve">7.7 PGCE Primary </w:t>
      </w:r>
      <w:r w:rsidR="00E07085">
        <w:rPr>
          <w:rFonts w:ascii="Arial" w:hAnsi="Arial" w:cs="Arial"/>
          <w:b/>
          <w:sz w:val="20"/>
          <w:szCs w:val="20"/>
        </w:rPr>
        <w:t>(SEED)</w:t>
      </w:r>
    </w:p>
    <w:p w:rsidR="00DD74A8" w:rsidRDefault="00DD74A8" w:rsidP="00805EC6">
      <w:pPr>
        <w:pStyle w:val="PlainText"/>
        <w:rPr>
          <w:rFonts w:ascii="Arial" w:hAnsi="Arial" w:cs="Arial"/>
          <w:b/>
          <w:sz w:val="20"/>
          <w:szCs w:val="20"/>
        </w:rPr>
      </w:pPr>
    </w:p>
    <w:p w:rsidR="00E07085" w:rsidRPr="00E07085" w:rsidRDefault="00E07085" w:rsidP="00805EC6">
      <w:pPr>
        <w:pStyle w:val="PlainText"/>
        <w:rPr>
          <w:rFonts w:ascii="Arial" w:hAnsi="Arial" w:cs="Arial"/>
          <w:b/>
          <w:sz w:val="20"/>
          <w:szCs w:val="20"/>
        </w:rPr>
      </w:pPr>
      <w:r>
        <w:rPr>
          <w:rFonts w:ascii="Arial" w:hAnsi="Arial" w:cs="Arial"/>
          <w:b/>
          <w:sz w:val="20"/>
          <w:szCs w:val="20"/>
        </w:rPr>
        <w:t>Reported:</w:t>
      </w:r>
    </w:p>
    <w:p w:rsidR="00DD74A8" w:rsidRDefault="00DD74A8" w:rsidP="00DD74A8">
      <w:pPr>
        <w:pStyle w:val="PlainText"/>
        <w:rPr>
          <w:rFonts w:ascii="Arial" w:hAnsi="Arial" w:cs="Arial"/>
          <w:sz w:val="20"/>
          <w:szCs w:val="20"/>
        </w:rPr>
      </w:pPr>
      <w:r>
        <w:rPr>
          <w:rFonts w:ascii="Arial" w:hAnsi="Arial" w:cs="Arial"/>
          <w:sz w:val="20"/>
          <w:szCs w:val="20"/>
        </w:rPr>
        <w:t>Linda reported that as stated above for the PGCE Secondary</w:t>
      </w:r>
      <w:r w:rsidR="00B36DAE">
        <w:rPr>
          <w:rFonts w:ascii="Arial" w:hAnsi="Arial" w:cs="Arial"/>
          <w:sz w:val="20"/>
          <w:szCs w:val="20"/>
        </w:rPr>
        <w:t>,</w:t>
      </w:r>
      <w:r>
        <w:rPr>
          <w:rFonts w:ascii="Arial" w:hAnsi="Arial" w:cs="Arial"/>
          <w:sz w:val="20"/>
          <w:szCs w:val="20"/>
        </w:rPr>
        <w:t xml:space="preserve"> SEED are seeking r</w:t>
      </w:r>
      <w:r w:rsidRPr="00805EC6">
        <w:rPr>
          <w:rFonts w:ascii="Arial" w:hAnsi="Arial" w:cs="Arial"/>
          <w:sz w:val="20"/>
          <w:szCs w:val="20"/>
        </w:rPr>
        <w:t>etrospective approval for 30 credit course unit split</w:t>
      </w:r>
      <w:r>
        <w:rPr>
          <w:rFonts w:ascii="Arial" w:hAnsi="Arial" w:cs="Arial"/>
          <w:sz w:val="20"/>
          <w:szCs w:val="20"/>
        </w:rPr>
        <w:t>. SEED are proposing to split the 30 credit unit into two individual 15 credit units</w:t>
      </w:r>
      <w:r w:rsidRPr="00805EC6">
        <w:rPr>
          <w:rFonts w:ascii="Arial" w:hAnsi="Arial" w:cs="Arial"/>
          <w:sz w:val="20"/>
          <w:szCs w:val="20"/>
        </w:rPr>
        <w:t xml:space="preserve">. </w:t>
      </w:r>
    </w:p>
    <w:p w:rsidR="00DD74A8" w:rsidRDefault="00DD74A8" w:rsidP="00DD74A8">
      <w:pPr>
        <w:pStyle w:val="PlainText"/>
        <w:rPr>
          <w:rFonts w:ascii="Arial" w:hAnsi="Arial" w:cs="Arial"/>
          <w:sz w:val="20"/>
          <w:szCs w:val="20"/>
        </w:rPr>
      </w:pPr>
    </w:p>
    <w:p w:rsidR="00DD74A8" w:rsidRPr="00DD74A8" w:rsidRDefault="00DD74A8" w:rsidP="00DD74A8">
      <w:pPr>
        <w:pStyle w:val="PlainText"/>
        <w:rPr>
          <w:rFonts w:ascii="Arial" w:hAnsi="Arial" w:cs="Arial"/>
          <w:b/>
          <w:sz w:val="20"/>
          <w:szCs w:val="20"/>
        </w:rPr>
      </w:pPr>
      <w:r w:rsidRPr="00DD74A8">
        <w:rPr>
          <w:rFonts w:ascii="Arial" w:hAnsi="Arial" w:cs="Arial"/>
          <w:b/>
          <w:sz w:val="20"/>
          <w:szCs w:val="20"/>
        </w:rPr>
        <w:t>Noted:</w:t>
      </w:r>
    </w:p>
    <w:p w:rsidR="00DD74A8" w:rsidRPr="00805EC6" w:rsidRDefault="00DD74A8" w:rsidP="00DD74A8">
      <w:pPr>
        <w:pStyle w:val="PlainText"/>
        <w:rPr>
          <w:rFonts w:ascii="Arial" w:hAnsi="Arial" w:cs="Arial"/>
          <w:sz w:val="20"/>
          <w:szCs w:val="20"/>
        </w:rPr>
      </w:pPr>
      <w:r>
        <w:rPr>
          <w:rFonts w:ascii="Arial" w:hAnsi="Arial" w:cs="Arial"/>
          <w:sz w:val="20"/>
          <w:szCs w:val="20"/>
        </w:rPr>
        <w:t>It was noted that the ILO’s all remain the same along with the a</w:t>
      </w:r>
      <w:r w:rsidRPr="00805EC6">
        <w:rPr>
          <w:rFonts w:ascii="Arial" w:hAnsi="Arial" w:cs="Arial"/>
          <w:sz w:val="20"/>
          <w:szCs w:val="20"/>
        </w:rPr>
        <w:t>ssessment strategy</w:t>
      </w:r>
      <w:r>
        <w:rPr>
          <w:rFonts w:ascii="Arial" w:hAnsi="Arial" w:cs="Arial"/>
          <w:sz w:val="20"/>
          <w:szCs w:val="20"/>
        </w:rPr>
        <w:t>.</w:t>
      </w:r>
      <w:r w:rsidRPr="00805EC6">
        <w:rPr>
          <w:rFonts w:ascii="Arial" w:hAnsi="Arial" w:cs="Arial"/>
          <w:sz w:val="20"/>
          <w:szCs w:val="20"/>
        </w:rPr>
        <w:t xml:space="preserve"> </w:t>
      </w:r>
    </w:p>
    <w:p w:rsidR="00DD74A8" w:rsidRDefault="00DD74A8" w:rsidP="00DD74A8">
      <w:pPr>
        <w:pStyle w:val="PlainText"/>
        <w:rPr>
          <w:rFonts w:ascii="Arial" w:hAnsi="Arial" w:cs="Arial"/>
          <w:b/>
          <w:sz w:val="20"/>
          <w:szCs w:val="20"/>
        </w:rPr>
      </w:pPr>
    </w:p>
    <w:p w:rsidR="00DD74A8" w:rsidRDefault="00DD74A8" w:rsidP="00DD74A8">
      <w:pPr>
        <w:pStyle w:val="PlainText"/>
        <w:rPr>
          <w:rFonts w:ascii="Arial" w:hAnsi="Arial" w:cs="Arial"/>
          <w:sz w:val="20"/>
          <w:szCs w:val="20"/>
        </w:rPr>
      </w:pPr>
      <w:r w:rsidRPr="00F027D5">
        <w:rPr>
          <w:rFonts w:ascii="Arial" w:hAnsi="Arial" w:cs="Arial"/>
          <w:b/>
          <w:sz w:val="20"/>
          <w:szCs w:val="20"/>
        </w:rPr>
        <w:t>Approved</w:t>
      </w:r>
      <w:r>
        <w:rPr>
          <w:rFonts w:ascii="Arial" w:hAnsi="Arial" w:cs="Arial"/>
          <w:sz w:val="20"/>
          <w:szCs w:val="20"/>
        </w:rPr>
        <w:t>:</w:t>
      </w:r>
    </w:p>
    <w:p w:rsidR="00DD74A8" w:rsidRDefault="00DD74A8" w:rsidP="00DD74A8">
      <w:pPr>
        <w:pStyle w:val="PlainText"/>
        <w:rPr>
          <w:rFonts w:ascii="Arial" w:hAnsi="Arial" w:cs="Arial"/>
          <w:sz w:val="20"/>
          <w:szCs w:val="20"/>
        </w:rPr>
      </w:pPr>
      <w:r>
        <w:rPr>
          <w:rFonts w:ascii="Arial" w:hAnsi="Arial" w:cs="Arial"/>
          <w:sz w:val="20"/>
          <w:szCs w:val="20"/>
        </w:rPr>
        <w:t>The committee approved this retrospective amendment.</w:t>
      </w:r>
    </w:p>
    <w:p w:rsidR="00DD74A8" w:rsidRDefault="00DD74A8" w:rsidP="00DD74A8">
      <w:pPr>
        <w:pStyle w:val="PlainText"/>
        <w:rPr>
          <w:rFonts w:ascii="Arial" w:hAnsi="Arial" w:cs="Arial"/>
          <w:sz w:val="20"/>
          <w:szCs w:val="20"/>
        </w:rPr>
      </w:pPr>
    </w:p>
    <w:p w:rsidR="00DD74A8" w:rsidRPr="00447189" w:rsidRDefault="00DD74A8" w:rsidP="00805EC6">
      <w:pPr>
        <w:pStyle w:val="PlainText"/>
        <w:rPr>
          <w:rFonts w:ascii="Arial" w:hAnsi="Arial" w:cs="Arial"/>
          <w:b/>
          <w:sz w:val="20"/>
          <w:szCs w:val="20"/>
        </w:rPr>
      </w:pPr>
      <w:r w:rsidRPr="00447189">
        <w:rPr>
          <w:rFonts w:ascii="Arial" w:hAnsi="Arial" w:cs="Arial"/>
          <w:b/>
          <w:sz w:val="20"/>
          <w:szCs w:val="20"/>
        </w:rPr>
        <w:t>Reported:</w:t>
      </w:r>
    </w:p>
    <w:p w:rsidR="00805EC6" w:rsidRPr="00805EC6" w:rsidRDefault="00DD74A8" w:rsidP="00805EC6">
      <w:pPr>
        <w:pStyle w:val="PlainText"/>
        <w:rPr>
          <w:rFonts w:ascii="Arial" w:hAnsi="Arial" w:cs="Arial"/>
          <w:sz w:val="20"/>
          <w:szCs w:val="20"/>
        </w:rPr>
      </w:pPr>
      <w:r>
        <w:rPr>
          <w:rFonts w:ascii="Arial" w:hAnsi="Arial" w:cs="Arial"/>
          <w:sz w:val="20"/>
          <w:szCs w:val="20"/>
        </w:rPr>
        <w:t>Linda reported that in a</w:t>
      </w:r>
      <w:r w:rsidR="00805EC6" w:rsidRPr="00805EC6">
        <w:rPr>
          <w:rFonts w:ascii="Arial" w:hAnsi="Arial" w:cs="Arial"/>
          <w:sz w:val="20"/>
          <w:szCs w:val="20"/>
        </w:rPr>
        <w:t xml:space="preserve">ddition </w:t>
      </w:r>
      <w:r>
        <w:rPr>
          <w:rFonts w:ascii="Arial" w:hAnsi="Arial" w:cs="Arial"/>
          <w:sz w:val="20"/>
          <w:szCs w:val="20"/>
        </w:rPr>
        <w:t>to the above change the PGCE Primary programme is also seeking approval of a new pathway ‘T</w:t>
      </w:r>
      <w:r w:rsidR="00805EC6" w:rsidRPr="00805EC6">
        <w:rPr>
          <w:rFonts w:ascii="Arial" w:hAnsi="Arial" w:cs="Arial"/>
          <w:sz w:val="20"/>
          <w:szCs w:val="20"/>
        </w:rPr>
        <w:t>eaching</w:t>
      </w:r>
      <w:r>
        <w:rPr>
          <w:rFonts w:ascii="Arial" w:hAnsi="Arial" w:cs="Arial"/>
          <w:sz w:val="20"/>
          <w:szCs w:val="20"/>
        </w:rPr>
        <w:t>, Learning and A</w:t>
      </w:r>
      <w:r w:rsidR="00805EC6" w:rsidRPr="00805EC6">
        <w:rPr>
          <w:rFonts w:ascii="Arial" w:hAnsi="Arial" w:cs="Arial"/>
          <w:sz w:val="20"/>
          <w:szCs w:val="20"/>
        </w:rPr>
        <w:t>ssessment</w:t>
      </w:r>
      <w:r>
        <w:rPr>
          <w:rFonts w:ascii="Arial" w:hAnsi="Arial" w:cs="Arial"/>
          <w:sz w:val="20"/>
          <w:szCs w:val="20"/>
        </w:rPr>
        <w:t>’.</w:t>
      </w:r>
      <w:r w:rsidR="00805EC6" w:rsidRPr="00805EC6">
        <w:rPr>
          <w:rFonts w:ascii="Arial" w:hAnsi="Arial" w:cs="Arial"/>
          <w:sz w:val="20"/>
          <w:szCs w:val="20"/>
        </w:rPr>
        <w:t xml:space="preserve"> </w:t>
      </w:r>
    </w:p>
    <w:p w:rsidR="00DD74A8" w:rsidRDefault="00DD74A8" w:rsidP="00805EC6">
      <w:pPr>
        <w:pStyle w:val="PlainText"/>
        <w:rPr>
          <w:rFonts w:ascii="Arial" w:hAnsi="Arial" w:cs="Arial"/>
          <w:sz w:val="20"/>
          <w:szCs w:val="20"/>
        </w:rPr>
      </w:pPr>
    </w:p>
    <w:p w:rsidR="00DD74A8" w:rsidRPr="00DD74A8" w:rsidRDefault="00DD74A8" w:rsidP="00805EC6">
      <w:pPr>
        <w:pStyle w:val="PlainText"/>
        <w:rPr>
          <w:rFonts w:ascii="Arial" w:hAnsi="Arial" w:cs="Arial"/>
          <w:b/>
          <w:sz w:val="20"/>
          <w:szCs w:val="20"/>
        </w:rPr>
      </w:pPr>
      <w:r w:rsidRPr="00DD74A8">
        <w:rPr>
          <w:rFonts w:ascii="Arial" w:hAnsi="Arial" w:cs="Arial"/>
          <w:b/>
          <w:sz w:val="20"/>
          <w:szCs w:val="20"/>
        </w:rPr>
        <w:t>Noted:</w:t>
      </w:r>
    </w:p>
    <w:p w:rsidR="00805EC6" w:rsidRDefault="00D87A92" w:rsidP="00805EC6">
      <w:pPr>
        <w:pStyle w:val="PlainText"/>
        <w:rPr>
          <w:rFonts w:ascii="Arial" w:hAnsi="Arial" w:cs="Arial"/>
          <w:sz w:val="20"/>
          <w:szCs w:val="20"/>
        </w:rPr>
      </w:pPr>
      <w:r>
        <w:rPr>
          <w:rFonts w:ascii="Arial" w:hAnsi="Arial" w:cs="Arial"/>
          <w:sz w:val="20"/>
          <w:szCs w:val="20"/>
        </w:rPr>
        <w:t>C</w:t>
      </w:r>
      <w:r w:rsidR="00DD74A8">
        <w:rPr>
          <w:rFonts w:ascii="Arial" w:hAnsi="Arial" w:cs="Arial"/>
          <w:sz w:val="20"/>
          <w:szCs w:val="20"/>
        </w:rPr>
        <w:t xml:space="preserve">urrently </w:t>
      </w:r>
      <w:r>
        <w:rPr>
          <w:rFonts w:ascii="Arial" w:hAnsi="Arial" w:cs="Arial"/>
          <w:sz w:val="20"/>
          <w:szCs w:val="20"/>
        </w:rPr>
        <w:t xml:space="preserve">students have </w:t>
      </w:r>
      <w:r w:rsidR="00DD74A8">
        <w:rPr>
          <w:rFonts w:ascii="Arial" w:hAnsi="Arial" w:cs="Arial"/>
          <w:sz w:val="20"/>
          <w:szCs w:val="20"/>
        </w:rPr>
        <w:t>the o</w:t>
      </w:r>
      <w:r w:rsidR="00805EC6" w:rsidRPr="00805EC6">
        <w:rPr>
          <w:rFonts w:ascii="Arial" w:hAnsi="Arial" w:cs="Arial"/>
          <w:sz w:val="20"/>
          <w:szCs w:val="20"/>
        </w:rPr>
        <w:t>pportunity to identify a subject area they would like to specialise in</w:t>
      </w:r>
      <w:r w:rsidR="00B36DAE">
        <w:rPr>
          <w:rFonts w:ascii="Arial" w:hAnsi="Arial" w:cs="Arial"/>
          <w:sz w:val="20"/>
          <w:szCs w:val="20"/>
        </w:rPr>
        <w:t>.</w:t>
      </w:r>
      <w:r w:rsidR="00DD74A8">
        <w:rPr>
          <w:rFonts w:ascii="Arial" w:hAnsi="Arial" w:cs="Arial"/>
          <w:sz w:val="20"/>
          <w:szCs w:val="20"/>
        </w:rPr>
        <w:t xml:space="preserve"> </w:t>
      </w:r>
      <w:r w:rsidR="00B36DAE">
        <w:rPr>
          <w:rFonts w:ascii="Arial" w:hAnsi="Arial" w:cs="Arial"/>
          <w:sz w:val="20"/>
          <w:szCs w:val="20"/>
        </w:rPr>
        <w:t>T</w:t>
      </w:r>
      <w:r w:rsidR="00DD74A8">
        <w:rPr>
          <w:rFonts w:ascii="Arial" w:hAnsi="Arial" w:cs="Arial"/>
          <w:sz w:val="20"/>
          <w:szCs w:val="20"/>
        </w:rPr>
        <w:t xml:space="preserve">his </w:t>
      </w:r>
      <w:r>
        <w:rPr>
          <w:rFonts w:ascii="Arial" w:hAnsi="Arial" w:cs="Arial"/>
          <w:sz w:val="20"/>
          <w:szCs w:val="20"/>
        </w:rPr>
        <w:t>proposal is for</w:t>
      </w:r>
      <w:r w:rsidR="00DD74A8">
        <w:rPr>
          <w:rFonts w:ascii="Arial" w:hAnsi="Arial" w:cs="Arial"/>
          <w:sz w:val="20"/>
          <w:szCs w:val="20"/>
        </w:rPr>
        <w:t xml:space="preserve"> an additional option for students to </w:t>
      </w:r>
      <w:r>
        <w:rPr>
          <w:rFonts w:ascii="Arial" w:hAnsi="Arial" w:cs="Arial"/>
          <w:sz w:val="20"/>
          <w:szCs w:val="20"/>
        </w:rPr>
        <w:t xml:space="preserve">opt to </w:t>
      </w:r>
      <w:r w:rsidR="00DD74A8">
        <w:rPr>
          <w:rFonts w:ascii="Arial" w:hAnsi="Arial" w:cs="Arial"/>
          <w:sz w:val="20"/>
          <w:szCs w:val="20"/>
        </w:rPr>
        <w:t xml:space="preserve">specialise in </w:t>
      </w:r>
      <w:r w:rsidRPr="00805EC6">
        <w:rPr>
          <w:rFonts w:ascii="Arial" w:hAnsi="Arial" w:cs="Arial"/>
          <w:sz w:val="20"/>
          <w:szCs w:val="20"/>
        </w:rPr>
        <w:t>generic aspec</w:t>
      </w:r>
      <w:r>
        <w:rPr>
          <w:rFonts w:ascii="Arial" w:hAnsi="Arial" w:cs="Arial"/>
          <w:sz w:val="20"/>
          <w:szCs w:val="20"/>
        </w:rPr>
        <w:t xml:space="preserve">ts of teaching and learning. </w:t>
      </w:r>
      <w:r w:rsidRPr="00805EC6">
        <w:rPr>
          <w:rFonts w:ascii="Arial" w:hAnsi="Arial" w:cs="Arial"/>
          <w:sz w:val="20"/>
          <w:szCs w:val="20"/>
        </w:rPr>
        <w:t>This study area has been reconfigured to reduce impact on timetables.</w:t>
      </w:r>
      <w:r>
        <w:rPr>
          <w:rFonts w:ascii="Arial" w:hAnsi="Arial" w:cs="Arial"/>
          <w:sz w:val="20"/>
          <w:szCs w:val="20"/>
        </w:rPr>
        <w:t xml:space="preserve"> It was noted that this is a</w:t>
      </w:r>
      <w:r w:rsidR="00805EC6" w:rsidRPr="00805EC6">
        <w:rPr>
          <w:rFonts w:ascii="Arial" w:hAnsi="Arial" w:cs="Arial"/>
          <w:sz w:val="20"/>
          <w:szCs w:val="20"/>
        </w:rPr>
        <w:t xml:space="preserve"> new course unit which is generic, there is internal administration </w:t>
      </w:r>
      <w:r w:rsidR="00B36DAE">
        <w:rPr>
          <w:rFonts w:ascii="Arial" w:hAnsi="Arial" w:cs="Arial"/>
          <w:sz w:val="20"/>
          <w:szCs w:val="20"/>
        </w:rPr>
        <w:t xml:space="preserve">required </w:t>
      </w:r>
      <w:r w:rsidR="00805EC6" w:rsidRPr="00805EC6">
        <w:rPr>
          <w:rFonts w:ascii="Arial" w:hAnsi="Arial" w:cs="Arial"/>
          <w:sz w:val="20"/>
          <w:szCs w:val="20"/>
        </w:rPr>
        <w:t>for students studying this</w:t>
      </w:r>
      <w:r w:rsidR="00B36DAE">
        <w:rPr>
          <w:rFonts w:ascii="Arial" w:hAnsi="Arial" w:cs="Arial"/>
          <w:sz w:val="20"/>
          <w:szCs w:val="20"/>
        </w:rPr>
        <w:t xml:space="preserve"> but </w:t>
      </w:r>
      <w:r>
        <w:rPr>
          <w:rFonts w:ascii="Arial" w:hAnsi="Arial" w:cs="Arial"/>
          <w:sz w:val="20"/>
          <w:szCs w:val="20"/>
        </w:rPr>
        <w:t>it is n</w:t>
      </w:r>
      <w:r w:rsidR="00805EC6" w:rsidRPr="00805EC6">
        <w:rPr>
          <w:rFonts w:ascii="Arial" w:hAnsi="Arial" w:cs="Arial"/>
          <w:sz w:val="20"/>
          <w:szCs w:val="20"/>
        </w:rPr>
        <w:t>ot formally recorded on transcript.</w:t>
      </w:r>
    </w:p>
    <w:p w:rsidR="00D87A92" w:rsidRDefault="00D87A92" w:rsidP="00D87A92">
      <w:pPr>
        <w:pStyle w:val="PlainText"/>
        <w:rPr>
          <w:rFonts w:ascii="Arial" w:hAnsi="Arial" w:cs="Arial"/>
          <w:b/>
          <w:sz w:val="20"/>
          <w:szCs w:val="20"/>
        </w:rPr>
      </w:pPr>
    </w:p>
    <w:p w:rsidR="00D87A92" w:rsidRDefault="00D87A92" w:rsidP="00D87A92">
      <w:pPr>
        <w:pStyle w:val="PlainText"/>
        <w:rPr>
          <w:rFonts w:ascii="Arial" w:hAnsi="Arial" w:cs="Arial"/>
          <w:sz w:val="20"/>
          <w:szCs w:val="20"/>
        </w:rPr>
      </w:pPr>
      <w:r w:rsidRPr="00F027D5">
        <w:rPr>
          <w:rFonts w:ascii="Arial" w:hAnsi="Arial" w:cs="Arial"/>
          <w:b/>
          <w:sz w:val="20"/>
          <w:szCs w:val="20"/>
        </w:rPr>
        <w:t>Approved</w:t>
      </w:r>
      <w:r>
        <w:rPr>
          <w:rFonts w:ascii="Arial" w:hAnsi="Arial" w:cs="Arial"/>
          <w:sz w:val="20"/>
          <w:szCs w:val="20"/>
        </w:rPr>
        <w:t>:</w:t>
      </w:r>
    </w:p>
    <w:p w:rsidR="00D87A92" w:rsidRDefault="00D87A92" w:rsidP="00D87A92">
      <w:pPr>
        <w:pStyle w:val="PlainText"/>
        <w:rPr>
          <w:rFonts w:ascii="Arial" w:hAnsi="Arial" w:cs="Arial"/>
          <w:sz w:val="20"/>
          <w:szCs w:val="20"/>
        </w:rPr>
      </w:pPr>
      <w:r>
        <w:rPr>
          <w:rFonts w:ascii="Arial" w:hAnsi="Arial" w:cs="Arial"/>
          <w:sz w:val="20"/>
          <w:szCs w:val="20"/>
        </w:rPr>
        <w:t xml:space="preserve">The committee approved the introduction of this new pathway. </w:t>
      </w:r>
    </w:p>
    <w:p w:rsidR="00805EC6" w:rsidRPr="00805EC6" w:rsidRDefault="00805EC6" w:rsidP="00805EC6">
      <w:pPr>
        <w:pStyle w:val="PlainText"/>
        <w:rPr>
          <w:rFonts w:ascii="Arial" w:hAnsi="Arial" w:cs="Arial"/>
          <w:sz w:val="20"/>
          <w:szCs w:val="20"/>
        </w:rPr>
      </w:pPr>
    </w:p>
    <w:p w:rsidR="00805EC6" w:rsidRDefault="00805EC6" w:rsidP="00805EC6">
      <w:pPr>
        <w:pStyle w:val="PlainText"/>
        <w:rPr>
          <w:rFonts w:ascii="Arial" w:hAnsi="Arial" w:cs="Arial"/>
          <w:b/>
          <w:sz w:val="20"/>
          <w:szCs w:val="20"/>
        </w:rPr>
      </w:pPr>
      <w:r w:rsidRPr="00E07085">
        <w:rPr>
          <w:rFonts w:ascii="Arial" w:hAnsi="Arial" w:cs="Arial"/>
          <w:b/>
          <w:sz w:val="20"/>
          <w:szCs w:val="20"/>
        </w:rPr>
        <w:t>7.8 PGCE QTS</w:t>
      </w:r>
      <w:r w:rsidR="00D87A92">
        <w:rPr>
          <w:rFonts w:ascii="Arial" w:hAnsi="Arial" w:cs="Arial"/>
          <w:b/>
          <w:sz w:val="20"/>
          <w:szCs w:val="20"/>
        </w:rPr>
        <w:t xml:space="preserve"> Skills Test</w:t>
      </w:r>
    </w:p>
    <w:p w:rsidR="00D87A92" w:rsidRPr="00E07085" w:rsidRDefault="00D87A92" w:rsidP="00805EC6">
      <w:pPr>
        <w:pStyle w:val="PlainText"/>
        <w:rPr>
          <w:rFonts w:ascii="Arial" w:hAnsi="Arial" w:cs="Arial"/>
          <w:b/>
          <w:sz w:val="20"/>
          <w:szCs w:val="20"/>
        </w:rPr>
      </w:pPr>
    </w:p>
    <w:p w:rsidR="00E07085" w:rsidRPr="00E07085" w:rsidRDefault="00E07085" w:rsidP="00E07085">
      <w:pPr>
        <w:pStyle w:val="PlainText"/>
        <w:rPr>
          <w:rFonts w:ascii="Arial" w:hAnsi="Arial" w:cs="Arial"/>
          <w:b/>
          <w:sz w:val="20"/>
          <w:szCs w:val="20"/>
        </w:rPr>
      </w:pPr>
      <w:r>
        <w:rPr>
          <w:rFonts w:ascii="Arial" w:hAnsi="Arial" w:cs="Arial"/>
          <w:b/>
          <w:sz w:val="20"/>
          <w:szCs w:val="20"/>
        </w:rPr>
        <w:t>Reported:</w:t>
      </w:r>
    </w:p>
    <w:p w:rsidR="00805EC6" w:rsidRPr="00805EC6" w:rsidRDefault="00D87A92" w:rsidP="00805EC6">
      <w:pPr>
        <w:pStyle w:val="PlainText"/>
        <w:rPr>
          <w:rFonts w:ascii="Arial" w:hAnsi="Arial" w:cs="Arial"/>
          <w:sz w:val="20"/>
          <w:szCs w:val="20"/>
        </w:rPr>
      </w:pPr>
      <w:r>
        <w:rPr>
          <w:rFonts w:ascii="Arial" w:hAnsi="Arial" w:cs="Arial"/>
          <w:sz w:val="20"/>
          <w:szCs w:val="20"/>
        </w:rPr>
        <w:t>Linda reported that this amendment has been circulated for i</w:t>
      </w:r>
      <w:r w:rsidR="00805EC6" w:rsidRPr="00805EC6">
        <w:rPr>
          <w:rFonts w:ascii="Arial" w:hAnsi="Arial" w:cs="Arial"/>
          <w:sz w:val="20"/>
          <w:szCs w:val="20"/>
        </w:rPr>
        <w:t xml:space="preserve">nformation </w:t>
      </w:r>
      <w:r>
        <w:rPr>
          <w:rFonts w:ascii="Arial" w:hAnsi="Arial" w:cs="Arial"/>
          <w:sz w:val="20"/>
          <w:szCs w:val="20"/>
        </w:rPr>
        <w:t xml:space="preserve">purposed </w:t>
      </w:r>
      <w:r w:rsidR="00805EC6" w:rsidRPr="00805EC6">
        <w:rPr>
          <w:rFonts w:ascii="Arial" w:hAnsi="Arial" w:cs="Arial"/>
          <w:sz w:val="20"/>
          <w:szCs w:val="20"/>
        </w:rPr>
        <w:t>only</w:t>
      </w:r>
      <w:r>
        <w:rPr>
          <w:rFonts w:ascii="Arial" w:hAnsi="Arial" w:cs="Arial"/>
          <w:sz w:val="20"/>
          <w:szCs w:val="20"/>
        </w:rPr>
        <w:t xml:space="preserve"> to acknowledge the removal of the non-credit bearing QTS skills test unit.</w:t>
      </w:r>
      <w:r w:rsidR="00805EC6" w:rsidRPr="00805EC6">
        <w:rPr>
          <w:rFonts w:ascii="Arial" w:hAnsi="Arial" w:cs="Arial"/>
          <w:sz w:val="20"/>
          <w:szCs w:val="20"/>
        </w:rPr>
        <w:t xml:space="preserve"> </w:t>
      </w:r>
    </w:p>
    <w:p w:rsidR="00D87A92" w:rsidRDefault="00D87A92" w:rsidP="00805EC6">
      <w:pPr>
        <w:pStyle w:val="PlainText"/>
        <w:rPr>
          <w:rFonts w:ascii="Arial" w:hAnsi="Arial" w:cs="Arial"/>
          <w:sz w:val="20"/>
          <w:szCs w:val="20"/>
        </w:rPr>
      </w:pPr>
    </w:p>
    <w:p w:rsidR="00D87A92" w:rsidRPr="00D87A92" w:rsidRDefault="00D87A92" w:rsidP="00805EC6">
      <w:pPr>
        <w:pStyle w:val="PlainText"/>
        <w:rPr>
          <w:rFonts w:ascii="Arial" w:hAnsi="Arial" w:cs="Arial"/>
          <w:b/>
          <w:sz w:val="20"/>
          <w:szCs w:val="20"/>
        </w:rPr>
      </w:pPr>
      <w:r w:rsidRPr="00D87A92">
        <w:rPr>
          <w:rFonts w:ascii="Arial" w:hAnsi="Arial" w:cs="Arial"/>
          <w:b/>
          <w:sz w:val="20"/>
          <w:szCs w:val="20"/>
        </w:rPr>
        <w:t>Noted:</w:t>
      </w:r>
    </w:p>
    <w:p w:rsidR="00805EC6" w:rsidRDefault="00D87A92" w:rsidP="00805EC6">
      <w:pPr>
        <w:pStyle w:val="PlainText"/>
        <w:rPr>
          <w:rFonts w:ascii="Arial" w:hAnsi="Arial" w:cs="Arial"/>
          <w:sz w:val="20"/>
          <w:szCs w:val="20"/>
        </w:rPr>
      </w:pPr>
      <w:r>
        <w:rPr>
          <w:rFonts w:ascii="Arial" w:hAnsi="Arial" w:cs="Arial"/>
          <w:sz w:val="20"/>
          <w:szCs w:val="20"/>
        </w:rPr>
        <w:t>It was noted that QTS is non-</w:t>
      </w:r>
      <w:r w:rsidR="00805EC6" w:rsidRPr="00805EC6">
        <w:rPr>
          <w:rFonts w:ascii="Arial" w:hAnsi="Arial" w:cs="Arial"/>
          <w:sz w:val="20"/>
          <w:szCs w:val="20"/>
        </w:rPr>
        <w:t xml:space="preserve">credit bearing but a professional requirement. </w:t>
      </w:r>
      <w:r>
        <w:rPr>
          <w:rFonts w:ascii="Arial" w:hAnsi="Arial" w:cs="Arial"/>
          <w:sz w:val="20"/>
          <w:szCs w:val="20"/>
        </w:rPr>
        <w:t>Although this s</w:t>
      </w:r>
      <w:r w:rsidR="00805EC6" w:rsidRPr="00805EC6">
        <w:rPr>
          <w:rFonts w:ascii="Arial" w:hAnsi="Arial" w:cs="Arial"/>
          <w:sz w:val="20"/>
          <w:szCs w:val="20"/>
        </w:rPr>
        <w:t xml:space="preserve">kills unit test </w:t>
      </w:r>
      <w:r>
        <w:rPr>
          <w:rFonts w:ascii="Arial" w:hAnsi="Arial" w:cs="Arial"/>
          <w:sz w:val="20"/>
          <w:szCs w:val="20"/>
        </w:rPr>
        <w:t>has been removed QTS</w:t>
      </w:r>
      <w:r w:rsidR="00805EC6" w:rsidRPr="00805EC6">
        <w:rPr>
          <w:rFonts w:ascii="Arial" w:hAnsi="Arial" w:cs="Arial"/>
          <w:sz w:val="20"/>
          <w:szCs w:val="20"/>
        </w:rPr>
        <w:t xml:space="preserve"> is still awarded</w:t>
      </w:r>
      <w:r>
        <w:rPr>
          <w:rFonts w:ascii="Arial" w:hAnsi="Arial" w:cs="Arial"/>
          <w:sz w:val="20"/>
          <w:szCs w:val="20"/>
        </w:rPr>
        <w:t xml:space="preserve"> to students studying the PGCE</w:t>
      </w:r>
      <w:r w:rsidR="00805EC6" w:rsidRPr="00805EC6">
        <w:rPr>
          <w:rFonts w:ascii="Arial" w:hAnsi="Arial" w:cs="Arial"/>
          <w:sz w:val="20"/>
          <w:szCs w:val="20"/>
        </w:rPr>
        <w:t>.</w:t>
      </w:r>
    </w:p>
    <w:p w:rsidR="00D87A92" w:rsidRDefault="00D87A92" w:rsidP="00805EC6">
      <w:pPr>
        <w:pStyle w:val="PlainText"/>
        <w:rPr>
          <w:rFonts w:ascii="Arial" w:hAnsi="Arial" w:cs="Arial"/>
          <w:sz w:val="20"/>
          <w:szCs w:val="20"/>
        </w:rPr>
      </w:pPr>
    </w:p>
    <w:p w:rsidR="00D87A92" w:rsidRDefault="00D87A92" w:rsidP="00D87A92">
      <w:pPr>
        <w:pStyle w:val="PlainText"/>
        <w:rPr>
          <w:rFonts w:ascii="Arial" w:hAnsi="Arial" w:cs="Arial"/>
          <w:sz w:val="20"/>
          <w:szCs w:val="20"/>
        </w:rPr>
      </w:pPr>
      <w:r w:rsidRPr="00F027D5">
        <w:rPr>
          <w:rFonts w:ascii="Arial" w:hAnsi="Arial" w:cs="Arial"/>
          <w:b/>
          <w:sz w:val="20"/>
          <w:szCs w:val="20"/>
        </w:rPr>
        <w:t>Approved</w:t>
      </w:r>
      <w:r>
        <w:rPr>
          <w:rFonts w:ascii="Arial" w:hAnsi="Arial" w:cs="Arial"/>
          <w:sz w:val="20"/>
          <w:szCs w:val="20"/>
        </w:rPr>
        <w:t>:</w:t>
      </w:r>
    </w:p>
    <w:p w:rsidR="00D87A92" w:rsidRPr="00805EC6" w:rsidRDefault="00D87A92" w:rsidP="00D87A92">
      <w:pPr>
        <w:pStyle w:val="PlainText"/>
        <w:rPr>
          <w:rFonts w:ascii="Arial" w:hAnsi="Arial" w:cs="Arial"/>
          <w:sz w:val="20"/>
          <w:szCs w:val="20"/>
        </w:rPr>
      </w:pPr>
      <w:r>
        <w:rPr>
          <w:rFonts w:ascii="Arial" w:hAnsi="Arial" w:cs="Arial"/>
          <w:sz w:val="20"/>
          <w:szCs w:val="20"/>
        </w:rPr>
        <w:t>The committee approved this amendment.</w:t>
      </w:r>
    </w:p>
    <w:p w:rsidR="00805EC6" w:rsidRPr="00805EC6" w:rsidRDefault="00805EC6" w:rsidP="00805EC6">
      <w:pPr>
        <w:pStyle w:val="PlainText"/>
        <w:rPr>
          <w:rFonts w:ascii="Arial" w:hAnsi="Arial" w:cs="Arial"/>
          <w:sz w:val="20"/>
          <w:szCs w:val="20"/>
        </w:rPr>
      </w:pPr>
    </w:p>
    <w:p w:rsidR="00805EC6" w:rsidRDefault="00805EC6" w:rsidP="00805EC6">
      <w:pPr>
        <w:pStyle w:val="PlainText"/>
        <w:rPr>
          <w:rFonts w:ascii="Arial" w:hAnsi="Arial" w:cs="Arial"/>
          <w:b/>
          <w:sz w:val="20"/>
          <w:szCs w:val="20"/>
        </w:rPr>
      </w:pPr>
      <w:r w:rsidRPr="00E07085">
        <w:rPr>
          <w:rFonts w:ascii="Arial" w:hAnsi="Arial" w:cs="Arial"/>
          <w:b/>
          <w:sz w:val="20"/>
          <w:szCs w:val="20"/>
        </w:rPr>
        <w:t xml:space="preserve">7.9 PGCEs </w:t>
      </w:r>
      <w:r w:rsidR="00E07085">
        <w:rPr>
          <w:rFonts w:ascii="Arial" w:hAnsi="Arial" w:cs="Arial"/>
          <w:b/>
          <w:sz w:val="20"/>
          <w:szCs w:val="20"/>
        </w:rPr>
        <w:t>School D</w:t>
      </w:r>
      <w:r w:rsidRPr="00E07085">
        <w:rPr>
          <w:rFonts w:ascii="Arial" w:hAnsi="Arial" w:cs="Arial"/>
          <w:b/>
          <w:sz w:val="20"/>
          <w:szCs w:val="20"/>
        </w:rPr>
        <w:t>irect</w:t>
      </w:r>
      <w:r w:rsidR="00D87A92">
        <w:rPr>
          <w:rFonts w:ascii="Arial" w:hAnsi="Arial" w:cs="Arial"/>
          <w:b/>
          <w:sz w:val="20"/>
          <w:szCs w:val="20"/>
        </w:rPr>
        <w:t xml:space="preserve"> - Economics</w:t>
      </w:r>
    </w:p>
    <w:p w:rsidR="00D87A92" w:rsidRPr="00E07085" w:rsidRDefault="00D87A92" w:rsidP="00805EC6">
      <w:pPr>
        <w:pStyle w:val="PlainText"/>
        <w:rPr>
          <w:rFonts w:ascii="Arial" w:hAnsi="Arial" w:cs="Arial"/>
          <w:b/>
          <w:sz w:val="20"/>
          <w:szCs w:val="20"/>
        </w:rPr>
      </w:pPr>
    </w:p>
    <w:p w:rsidR="00E07085" w:rsidRPr="00E07085" w:rsidRDefault="00E07085" w:rsidP="00E07085">
      <w:pPr>
        <w:pStyle w:val="PlainText"/>
        <w:rPr>
          <w:rFonts w:ascii="Arial" w:hAnsi="Arial" w:cs="Arial"/>
          <w:b/>
          <w:sz w:val="20"/>
          <w:szCs w:val="20"/>
        </w:rPr>
      </w:pPr>
      <w:r>
        <w:rPr>
          <w:rFonts w:ascii="Arial" w:hAnsi="Arial" w:cs="Arial"/>
          <w:b/>
          <w:sz w:val="20"/>
          <w:szCs w:val="20"/>
        </w:rPr>
        <w:t>Reported:</w:t>
      </w:r>
    </w:p>
    <w:p w:rsidR="00805EC6" w:rsidRDefault="00D87A92" w:rsidP="00805EC6">
      <w:pPr>
        <w:pStyle w:val="PlainText"/>
        <w:rPr>
          <w:rFonts w:ascii="Arial" w:hAnsi="Arial" w:cs="Arial"/>
          <w:sz w:val="20"/>
          <w:szCs w:val="20"/>
        </w:rPr>
      </w:pPr>
      <w:r>
        <w:rPr>
          <w:rFonts w:ascii="Arial" w:hAnsi="Arial" w:cs="Arial"/>
          <w:sz w:val="20"/>
          <w:szCs w:val="20"/>
        </w:rPr>
        <w:t xml:space="preserve">Linda reported that SEED are </w:t>
      </w:r>
      <w:r w:rsidR="005258AE">
        <w:rPr>
          <w:rFonts w:ascii="Arial" w:hAnsi="Arial" w:cs="Arial"/>
          <w:sz w:val="20"/>
          <w:szCs w:val="20"/>
        </w:rPr>
        <w:t>proposing for the addition of an</w:t>
      </w:r>
      <w:r>
        <w:rPr>
          <w:rFonts w:ascii="Arial" w:hAnsi="Arial" w:cs="Arial"/>
          <w:sz w:val="20"/>
          <w:szCs w:val="20"/>
        </w:rPr>
        <w:t xml:space="preserve"> </w:t>
      </w:r>
      <w:r w:rsidR="005258AE">
        <w:rPr>
          <w:rFonts w:ascii="Arial" w:hAnsi="Arial" w:cs="Arial"/>
          <w:sz w:val="20"/>
          <w:szCs w:val="20"/>
        </w:rPr>
        <w:t>‘</w:t>
      </w:r>
      <w:r w:rsidR="00805EC6" w:rsidRPr="00805EC6">
        <w:rPr>
          <w:rFonts w:ascii="Arial" w:hAnsi="Arial" w:cs="Arial"/>
          <w:sz w:val="20"/>
          <w:szCs w:val="20"/>
        </w:rPr>
        <w:t>Economics</w:t>
      </w:r>
      <w:r w:rsidR="005258AE">
        <w:rPr>
          <w:rFonts w:ascii="Arial" w:hAnsi="Arial" w:cs="Arial"/>
          <w:sz w:val="20"/>
          <w:szCs w:val="20"/>
        </w:rPr>
        <w:t>’</w:t>
      </w:r>
      <w:r w:rsidR="00805EC6" w:rsidRPr="00805EC6">
        <w:rPr>
          <w:rFonts w:ascii="Arial" w:hAnsi="Arial" w:cs="Arial"/>
          <w:sz w:val="20"/>
          <w:szCs w:val="20"/>
        </w:rPr>
        <w:t xml:space="preserve"> pathway to </w:t>
      </w:r>
      <w:r>
        <w:rPr>
          <w:rFonts w:ascii="Arial" w:hAnsi="Arial" w:cs="Arial"/>
          <w:sz w:val="20"/>
          <w:szCs w:val="20"/>
        </w:rPr>
        <w:t>be added to the S</w:t>
      </w:r>
      <w:r w:rsidR="00805EC6" w:rsidRPr="00805EC6">
        <w:rPr>
          <w:rFonts w:ascii="Arial" w:hAnsi="Arial" w:cs="Arial"/>
          <w:sz w:val="20"/>
          <w:szCs w:val="20"/>
        </w:rPr>
        <w:t xml:space="preserve">econdary </w:t>
      </w:r>
      <w:r>
        <w:rPr>
          <w:rFonts w:ascii="Arial" w:hAnsi="Arial" w:cs="Arial"/>
          <w:sz w:val="20"/>
          <w:szCs w:val="20"/>
        </w:rPr>
        <w:t>School D</w:t>
      </w:r>
      <w:r w:rsidR="00805EC6" w:rsidRPr="00805EC6">
        <w:rPr>
          <w:rFonts w:ascii="Arial" w:hAnsi="Arial" w:cs="Arial"/>
          <w:sz w:val="20"/>
          <w:szCs w:val="20"/>
        </w:rPr>
        <w:t>irect route</w:t>
      </w:r>
      <w:r>
        <w:rPr>
          <w:rFonts w:ascii="Arial" w:hAnsi="Arial" w:cs="Arial"/>
          <w:sz w:val="20"/>
          <w:szCs w:val="20"/>
        </w:rPr>
        <w:t xml:space="preserve">. </w:t>
      </w:r>
      <w:r w:rsidR="00805EC6" w:rsidRPr="00805EC6">
        <w:rPr>
          <w:rFonts w:ascii="Arial" w:hAnsi="Arial" w:cs="Arial"/>
          <w:sz w:val="20"/>
          <w:szCs w:val="20"/>
        </w:rPr>
        <w:t>This is</w:t>
      </w:r>
      <w:r>
        <w:rPr>
          <w:rFonts w:ascii="Arial" w:hAnsi="Arial" w:cs="Arial"/>
          <w:sz w:val="20"/>
          <w:szCs w:val="20"/>
        </w:rPr>
        <w:t xml:space="preserve"> being</w:t>
      </w:r>
      <w:r w:rsidR="00805EC6" w:rsidRPr="00805EC6">
        <w:rPr>
          <w:rFonts w:ascii="Arial" w:hAnsi="Arial" w:cs="Arial"/>
          <w:sz w:val="20"/>
          <w:szCs w:val="20"/>
        </w:rPr>
        <w:t xml:space="preserve"> added as this is a</w:t>
      </w:r>
      <w:r>
        <w:rPr>
          <w:rFonts w:ascii="Arial" w:hAnsi="Arial" w:cs="Arial"/>
          <w:sz w:val="20"/>
          <w:szCs w:val="20"/>
        </w:rPr>
        <w:t>n additional</w:t>
      </w:r>
      <w:r w:rsidR="00805EC6" w:rsidRPr="00805EC6">
        <w:rPr>
          <w:rFonts w:ascii="Arial" w:hAnsi="Arial" w:cs="Arial"/>
          <w:sz w:val="20"/>
          <w:szCs w:val="20"/>
        </w:rPr>
        <w:t xml:space="preserve"> subject area </w:t>
      </w:r>
      <w:r>
        <w:rPr>
          <w:rFonts w:ascii="Arial" w:hAnsi="Arial" w:cs="Arial"/>
          <w:sz w:val="20"/>
          <w:szCs w:val="20"/>
        </w:rPr>
        <w:t>to the existing range.</w:t>
      </w:r>
    </w:p>
    <w:p w:rsidR="00D87A92" w:rsidRPr="00805EC6" w:rsidRDefault="00D87A92" w:rsidP="00805EC6">
      <w:pPr>
        <w:pStyle w:val="PlainText"/>
        <w:rPr>
          <w:rFonts w:ascii="Arial" w:hAnsi="Arial" w:cs="Arial"/>
          <w:sz w:val="20"/>
          <w:szCs w:val="20"/>
        </w:rPr>
      </w:pPr>
    </w:p>
    <w:p w:rsidR="00D87A92" w:rsidRDefault="00D87A92" w:rsidP="00D87A92">
      <w:pPr>
        <w:pStyle w:val="PlainText"/>
        <w:rPr>
          <w:rFonts w:ascii="Arial" w:hAnsi="Arial" w:cs="Arial"/>
          <w:sz w:val="20"/>
          <w:szCs w:val="20"/>
        </w:rPr>
      </w:pPr>
      <w:r w:rsidRPr="00F027D5">
        <w:rPr>
          <w:rFonts w:ascii="Arial" w:hAnsi="Arial" w:cs="Arial"/>
          <w:b/>
          <w:sz w:val="20"/>
          <w:szCs w:val="20"/>
        </w:rPr>
        <w:t>Approved</w:t>
      </w:r>
      <w:r>
        <w:rPr>
          <w:rFonts w:ascii="Arial" w:hAnsi="Arial" w:cs="Arial"/>
          <w:sz w:val="20"/>
          <w:szCs w:val="20"/>
        </w:rPr>
        <w:t>:</w:t>
      </w:r>
    </w:p>
    <w:p w:rsidR="00D87A92" w:rsidRPr="00805EC6" w:rsidRDefault="00D87A92" w:rsidP="00D87A92">
      <w:pPr>
        <w:pStyle w:val="PlainText"/>
        <w:rPr>
          <w:rFonts w:ascii="Arial" w:hAnsi="Arial" w:cs="Arial"/>
          <w:sz w:val="20"/>
          <w:szCs w:val="20"/>
        </w:rPr>
      </w:pPr>
      <w:r>
        <w:rPr>
          <w:rFonts w:ascii="Arial" w:hAnsi="Arial" w:cs="Arial"/>
          <w:sz w:val="20"/>
          <w:szCs w:val="20"/>
        </w:rPr>
        <w:t>The committee approved this amendment.</w:t>
      </w:r>
    </w:p>
    <w:p w:rsidR="00805EC6" w:rsidRPr="00805EC6" w:rsidRDefault="00805EC6" w:rsidP="00805EC6">
      <w:pPr>
        <w:pStyle w:val="PlainText"/>
        <w:rPr>
          <w:rFonts w:ascii="Arial" w:hAnsi="Arial" w:cs="Arial"/>
          <w:sz w:val="20"/>
          <w:szCs w:val="20"/>
        </w:rPr>
      </w:pPr>
    </w:p>
    <w:p w:rsidR="00805EC6" w:rsidRDefault="00E07085" w:rsidP="00805EC6">
      <w:pPr>
        <w:pStyle w:val="PlainText"/>
        <w:rPr>
          <w:rFonts w:ascii="Arial" w:hAnsi="Arial" w:cs="Arial"/>
          <w:b/>
          <w:sz w:val="20"/>
          <w:szCs w:val="20"/>
        </w:rPr>
      </w:pPr>
      <w:r>
        <w:rPr>
          <w:rFonts w:ascii="Arial" w:hAnsi="Arial" w:cs="Arial"/>
          <w:b/>
          <w:sz w:val="20"/>
          <w:szCs w:val="20"/>
        </w:rPr>
        <w:t>7.10 PGCE Teach F</w:t>
      </w:r>
      <w:r w:rsidR="00805EC6" w:rsidRPr="00E07085">
        <w:rPr>
          <w:rFonts w:ascii="Arial" w:hAnsi="Arial" w:cs="Arial"/>
          <w:b/>
          <w:sz w:val="20"/>
          <w:szCs w:val="20"/>
        </w:rPr>
        <w:t>irst</w:t>
      </w:r>
    </w:p>
    <w:p w:rsidR="00D87A92" w:rsidRDefault="00D87A92" w:rsidP="00805EC6">
      <w:pPr>
        <w:pStyle w:val="PlainText"/>
        <w:rPr>
          <w:rFonts w:ascii="Arial" w:hAnsi="Arial" w:cs="Arial"/>
          <w:b/>
          <w:sz w:val="20"/>
          <w:szCs w:val="20"/>
        </w:rPr>
      </w:pPr>
    </w:p>
    <w:p w:rsidR="00D87A92" w:rsidRPr="00E07085" w:rsidRDefault="00D87A92" w:rsidP="00805EC6">
      <w:pPr>
        <w:pStyle w:val="PlainText"/>
        <w:rPr>
          <w:rFonts w:ascii="Arial" w:hAnsi="Arial" w:cs="Arial"/>
          <w:b/>
          <w:sz w:val="20"/>
          <w:szCs w:val="20"/>
        </w:rPr>
      </w:pPr>
      <w:r>
        <w:rPr>
          <w:rFonts w:ascii="Arial" w:hAnsi="Arial" w:cs="Arial"/>
          <w:b/>
          <w:sz w:val="20"/>
          <w:szCs w:val="20"/>
        </w:rPr>
        <w:t>Reported:</w:t>
      </w:r>
    </w:p>
    <w:p w:rsidR="00805EC6" w:rsidRPr="00805EC6" w:rsidRDefault="00D87A92" w:rsidP="00805EC6">
      <w:pPr>
        <w:pStyle w:val="PlainText"/>
        <w:rPr>
          <w:rFonts w:ascii="Arial" w:hAnsi="Arial" w:cs="Arial"/>
          <w:sz w:val="20"/>
          <w:szCs w:val="20"/>
        </w:rPr>
      </w:pPr>
      <w:r>
        <w:rPr>
          <w:rFonts w:ascii="Arial" w:hAnsi="Arial" w:cs="Arial"/>
          <w:sz w:val="20"/>
          <w:szCs w:val="20"/>
        </w:rPr>
        <w:t xml:space="preserve">Linda reported that this proposal from SEED </w:t>
      </w:r>
      <w:r w:rsidR="00033CD4">
        <w:rPr>
          <w:rFonts w:ascii="Arial" w:hAnsi="Arial" w:cs="Arial"/>
          <w:sz w:val="20"/>
          <w:szCs w:val="20"/>
        </w:rPr>
        <w:t xml:space="preserve">is </w:t>
      </w:r>
      <w:r>
        <w:rPr>
          <w:rFonts w:ascii="Arial" w:hAnsi="Arial" w:cs="Arial"/>
          <w:sz w:val="20"/>
          <w:szCs w:val="20"/>
        </w:rPr>
        <w:t>for additional Teach First plan codes in ‘English; Mathematics; Science;</w:t>
      </w:r>
      <w:r w:rsidR="00033CD4">
        <w:rPr>
          <w:rFonts w:ascii="Arial" w:hAnsi="Arial" w:cs="Arial"/>
          <w:sz w:val="20"/>
          <w:szCs w:val="20"/>
        </w:rPr>
        <w:t xml:space="preserve"> Modern Languages and Primary’ </w:t>
      </w:r>
      <w:r>
        <w:rPr>
          <w:rFonts w:ascii="Arial" w:hAnsi="Arial" w:cs="Arial"/>
          <w:sz w:val="20"/>
          <w:szCs w:val="20"/>
        </w:rPr>
        <w:t>for a</w:t>
      </w:r>
      <w:r w:rsidR="00805EC6" w:rsidRPr="00805EC6">
        <w:rPr>
          <w:rFonts w:ascii="Arial" w:hAnsi="Arial" w:cs="Arial"/>
          <w:sz w:val="20"/>
          <w:szCs w:val="20"/>
        </w:rPr>
        <w:t>dmin purposes only</w:t>
      </w:r>
      <w:r>
        <w:rPr>
          <w:rFonts w:ascii="Arial" w:hAnsi="Arial" w:cs="Arial"/>
          <w:sz w:val="20"/>
          <w:szCs w:val="20"/>
        </w:rPr>
        <w:t>.</w:t>
      </w:r>
    </w:p>
    <w:p w:rsidR="00D87A92" w:rsidRDefault="00D87A92" w:rsidP="00D87A92">
      <w:pPr>
        <w:pStyle w:val="PlainText"/>
        <w:rPr>
          <w:rFonts w:ascii="Arial" w:hAnsi="Arial" w:cs="Arial"/>
          <w:b/>
          <w:sz w:val="20"/>
          <w:szCs w:val="20"/>
        </w:rPr>
      </w:pPr>
    </w:p>
    <w:p w:rsidR="00D87A92" w:rsidRDefault="00D87A92" w:rsidP="00D87A92">
      <w:pPr>
        <w:pStyle w:val="PlainText"/>
        <w:rPr>
          <w:rFonts w:ascii="Arial" w:hAnsi="Arial" w:cs="Arial"/>
          <w:sz w:val="20"/>
          <w:szCs w:val="20"/>
        </w:rPr>
      </w:pPr>
      <w:r w:rsidRPr="00F027D5">
        <w:rPr>
          <w:rFonts w:ascii="Arial" w:hAnsi="Arial" w:cs="Arial"/>
          <w:b/>
          <w:sz w:val="20"/>
          <w:szCs w:val="20"/>
        </w:rPr>
        <w:t>Approved</w:t>
      </w:r>
      <w:r>
        <w:rPr>
          <w:rFonts w:ascii="Arial" w:hAnsi="Arial" w:cs="Arial"/>
          <w:sz w:val="20"/>
          <w:szCs w:val="20"/>
        </w:rPr>
        <w:t>:</w:t>
      </w:r>
    </w:p>
    <w:p w:rsidR="00D87A92" w:rsidRDefault="00D87A92" w:rsidP="00D87A92">
      <w:pPr>
        <w:pStyle w:val="PlainText"/>
        <w:rPr>
          <w:rFonts w:ascii="Arial" w:hAnsi="Arial" w:cs="Arial"/>
          <w:sz w:val="20"/>
          <w:szCs w:val="20"/>
        </w:rPr>
      </w:pPr>
      <w:r>
        <w:rPr>
          <w:rFonts w:ascii="Arial" w:hAnsi="Arial" w:cs="Arial"/>
          <w:sz w:val="20"/>
          <w:szCs w:val="20"/>
        </w:rPr>
        <w:t>The committee approved this amendment for the above additional Teach First plan codes.</w:t>
      </w:r>
    </w:p>
    <w:p w:rsidR="00033CD4" w:rsidRDefault="00033CD4" w:rsidP="00D87A92">
      <w:pPr>
        <w:pStyle w:val="PlainText"/>
        <w:rPr>
          <w:rFonts w:ascii="Arial" w:hAnsi="Arial" w:cs="Arial"/>
          <w:sz w:val="20"/>
          <w:szCs w:val="20"/>
        </w:rPr>
      </w:pPr>
    </w:p>
    <w:p w:rsidR="00033CD4" w:rsidRPr="00805EC6" w:rsidRDefault="00033CD4" w:rsidP="00D87A92">
      <w:pPr>
        <w:pStyle w:val="PlainText"/>
        <w:rPr>
          <w:rFonts w:ascii="Arial" w:hAnsi="Arial" w:cs="Arial"/>
          <w:sz w:val="20"/>
          <w:szCs w:val="20"/>
        </w:rPr>
      </w:pPr>
    </w:p>
    <w:p w:rsidR="00805EC6" w:rsidRPr="00805EC6" w:rsidRDefault="00805EC6" w:rsidP="00805EC6">
      <w:pPr>
        <w:pStyle w:val="PlainText"/>
        <w:rPr>
          <w:rFonts w:ascii="Arial" w:hAnsi="Arial" w:cs="Arial"/>
          <w:sz w:val="20"/>
          <w:szCs w:val="20"/>
        </w:rPr>
      </w:pPr>
    </w:p>
    <w:p w:rsidR="00805EC6" w:rsidRPr="00E07085" w:rsidRDefault="00E07085" w:rsidP="00805EC6">
      <w:pPr>
        <w:pStyle w:val="PlainText"/>
        <w:rPr>
          <w:rFonts w:ascii="Arial" w:hAnsi="Arial" w:cs="Arial"/>
          <w:b/>
          <w:sz w:val="20"/>
          <w:szCs w:val="20"/>
        </w:rPr>
      </w:pPr>
      <w:r>
        <w:rPr>
          <w:rFonts w:ascii="Arial" w:hAnsi="Arial" w:cs="Arial"/>
          <w:b/>
          <w:sz w:val="20"/>
          <w:szCs w:val="20"/>
        </w:rPr>
        <w:t>7.11 PGCE Secondary and Primary R</w:t>
      </w:r>
      <w:r w:rsidR="00805EC6" w:rsidRPr="00E07085">
        <w:rPr>
          <w:rFonts w:ascii="Arial" w:hAnsi="Arial" w:cs="Arial"/>
          <w:b/>
          <w:sz w:val="20"/>
          <w:szCs w:val="20"/>
        </w:rPr>
        <w:t xml:space="preserve">estructure </w:t>
      </w:r>
    </w:p>
    <w:p w:rsidR="00D87A92" w:rsidRDefault="00D87A92" w:rsidP="00805EC6">
      <w:pPr>
        <w:pStyle w:val="PlainText"/>
        <w:rPr>
          <w:rFonts w:ascii="Arial" w:hAnsi="Arial" w:cs="Arial"/>
          <w:b/>
          <w:sz w:val="20"/>
          <w:szCs w:val="20"/>
        </w:rPr>
      </w:pPr>
    </w:p>
    <w:p w:rsidR="00D87A92" w:rsidRPr="00D87A92" w:rsidRDefault="00D87A92" w:rsidP="00805EC6">
      <w:pPr>
        <w:pStyle w:val="PlainText"/>
        <w:rPr>
          <w:rFonts w:ascii="Arial" w:hAnsi="Arial" w:cs="Arial"/>
          <w:b/>
          <w:sz w:val="20"/>
          <w:szCs w:val="20"/>
        </w:rPr>
      </w:pPr>
      <w:r w:rsidRPr="00D87A92">
        <w:rPr>
          <w:rFonts w:ascii="Arial" w:hAnsi="Arial" w:cs="Arial"/>
          <w:b/>
          <w:sz w:val="20"/>
          <w:szCs w:val="20"/>
        </w:rPr>
        <w:t>Reported:</w:t>
      </w:r>
    </w:p>
    <w:p w:rsidR="00ED2D4F" w:rsidRDefault="00D87A92" w:rsidP="00805EC6">
      <w:pPr>
        <w:pStyle w:val="PlainText"/>
        <w:rPr>
          <w:rFonts w:ascii="Arial" w:hAnsi="Arial" w:cs="Arial"/>
          <w:sz w:val="20"/>
          <w:szCs w:val="20"/>
        </w:rPr>
      </w:pPr>
      <w:r>
        <w:rPr>
          <w:rFonts w:ascii="Arial" w:hAnsi="Arial" w:cs="Arial"/>
          <w:sz w:val="20"/>
          <w:szCs w:val="20"/>
        </w:rPr>
        <w:t>Linda reported that SEED are proposing to r</w:t>
      </w:r>
      <w:r w:rsidR="00805EC6" w:rsidRPr="00805EC6">
        <w:rPr>
          <w:rFonts w:ascii="Arial" w:hAnsi="Arial" w:cs="Arial"/>
          <w:sz w:val="20"/>
          <w:szCs w:val="20"/>
        </w:rPr>
        <w:t>ationalis</w:t>
      </w:r>
      <w:r>
        <w:rPr>
          <w:rFonts w:ascii="Arial" w:hAnsi="Arial" w:cs="Arial"/>
          <w:sz w:val="20"/>
          <w:szCs w:val="20"/>
        </w:rPr>
        <w:t>e their</w:t>
      </w:r>
      <w:r w:rsidR="00805EC6" w:rsidRPr="00805EC6">
        <w:rPr>
          <w:rFonts w:ascii="Arial" w:hAnsi="Arial" w:cs="Arial"/>
          <w:sz w:val="20"/>
          <w:szCs w:val="20"/>
        </w:rPr>
        <w:t xml:space="preserve"> assessment strategy across all routes</w:t>
      </w:r>
      <w:r>
        <w:rPr>
          <w:rFonts w:ascii="Arial" w:hAnsi="Arial" w:cs="Arial"/>
          <w:sz w:val="20"/>
          <w:szCs w:val="20"/>
        </w:rPr>
        <w:t xml:space="preserve"> of c</w:t>
      </w:r>
      <w:r w:rsidR="00805EC6" w:rsidRPr="00805EC6">
        <w:rPr>
          <w:rFonts w:ascii="Arial" w:hAnsi="Arial" w:cs="Arial"/>
          <w:sz w:val="20"/>
          <w:szCs w:val="20"/>
        </w:rPr>
        <w:t>ore pr</w:t>
      </w:r>
      <w:r>
        <w:rPr>
          <w:rFonts w:ascii="Arial" w:hAnsi="Arial" w:cs="Arial"/>
          <w:sz w:val="20"/>
          <w:szCs w:val="20"/>
        </w:rPr>
        <w:t>ovision and new provision with S</w:t>
      </w:r>
      <w:r w:rsidR="00805EC6" w:rsidRPr="00805EC6">
        <w:rPr>
          <w:rFonts w:ascii="Arial" w:hAnsi="Arial" w:cs="Arial"/>
          <w:sz w:val="20"/>
          <w:szCs w:val="20"/>
        </w:rPr>
        <w:t xml:space="preserve">chool </w:t>
      </w:r>
      <w:r>
        <w:rPr>
          <w:rFonts w:ascii="Arial" w:hAnsi="Arial" w:cs="Arial"/>
          <w:sz w:val="20"/>
          <w:szCs w:val="20"/>
        </w:rPr>
        <w:t>D</w:t>
      </w:r>
      <w:r w:rsidR="00805EC6" w:rsidRPr="00805EC6">
        <w:rPr>
          <w:rFonts w:ascii="Arial" w:hAnsi="Arial" w:cs="Arial"/>
          <w:sz w:val="20"/>
          <w:szCs w:val="20"/>
        </w:rPr>
        <w:t>irect</w:t>
      </w:r>
      <w:r>
        <w:rPr>
          <w:rFonts w:ascii="Arial" w:hAnsi="Arial" w:cs="Arial"/>
          <w:sz w:val="20"/>
          <w:szCs w:val="20"/>
        </w:rPr>
        <w:t>, so that e</w:t>
      </w:r>
      <w:r w:rsidR="00805EC6" w:rsidRPr="00805EC6">
        <w:rPr>
          <w:rFonts w:ascii="Arial" w:hAnsi="Arial" w:cs="Arial"/>
          <w:sz w:val="20"/>
          <w:szCs w:val="20"/>
        </w:rPr>
        <w:t>very trainee will engage with the same course units</w:t>
      </w:r>
      <w:r w:rsidR="00ED2D4F">
        <w:rPr>
          <w:rFonts w:ascii="Arial" w:hAnsi="Arial" w:cs="Arial"/>
          <w:sz w:val="20"/>
          <w:szCs w:val="20"/>
        </w:rPr>
        <w:t>. This will draw</w:t>
      </w:r>
      <w:r w:rsidR="00805EC6" w:rsidRPr="00805EC6">
        <w:rPr>
          <w:rFonts w:ascii="Arial" w:hAnsi="Arial" w:cs="Arial"/>
          <w:sz w:val="20"/>
          <w:szCs w:val="20"/>
        </w:rPr>
        <w:t xml:space="preserve"> on existing </w:t>
      </w:r>
      <w:r w:rsidR="00ED2D4F">
        <w:rPr>
          <w:rFonts w:ascii="Arial" w:hAnsi="Arial" w:cs="Arial"/>
          <w:sz w:val="20"/>
          <w:szCs w:val="20"/>
        </w:rPr>
        <w:t xml:space="preserve">units from the MA Teaching and Learning </w:t>
      </w:r>
      <w:r w:rsidR="00805EC6" w:rsidRPr="00805EC6">
        <w:rPr>
          <w:rFonts w:ascii="Arial" w:hAnsi="Arial" w:cs="Arial"/>
          <w:sz w:val="20"/>
          <w:szCs w:val="20"/>
        </w:rPr>
        <w:t>that students c</w:t>
      </w:r>
      <w:r w:rsidR="00ED2D4F">
        <w:rPr>
          <w:rFonts w:ascii="Arial" w:hAnsi="Arial" w:cs="Arial"/>
          <w:sz w:val="20"/>
          <w:szCs w:val="20"/>
        </w:rPr>
        <w:t>an engage with to top up to full Masters Qualification.</w:t>
      </w:r>
    </w:p>
    <w:p w:rsidR="00ED2D4F" w:rsidRDefault="00ED2D4F" w:rsidP="00805EC6">
      <w:pPr>
        <w:pStyle w:val="PlainText"/>
        <w:rPr>
          <w:rFonts w:ascii="Arial" w:hAnsi="Arial" w:cs="Arial"/>
          <w:sz w:val="20"/>
          <w:szCs w:val="20"/>
        </w:rPr>
      </w:pPr>
    </w:p>
    <w:p w:rsidR="00ED2D4F" w:rsidRDefault="00ED2D4F" w:rsidP="00805EC6">
      <w:pPr>
        <w:pStyle w:val="PlainText"/>
        <w:rPr>
          <w:rFonts w:ascii="Arial" w:hAnsi="Arial" w:cs="Arial"/>
          <w:sz w:val="20"/>
          <w:szCs w:val="20"/>
        </w:rPr>
      </w:pPr>
      <w:r w:rsidRPr="00ED2D4F">
        <w:rPr>
          <w:rFonts w:ascii="Arial" w:hAnsi="Arial" w:cs="Arial"/>
          <w:b/>
          <w:sz w:val="20"/>
          <w:szCs w:val="20"/>
        </w:rPr>
        <w:t>Queried</w:t>
      </w:r>
      <w:r>
        <w:rPr>
          <w:rFonts w:ascii="Arial" w:hAnsi="Arial" w:cs="Arial"/>
          <w:sz w:val="20"/>
          <w:szCs w:val="20"/>
        </w:rPr>
        <w:t>:</w:t>
      </w:r>
    </w:p>
    <w:p w:rsidR="00805EC6" w:rsidRDefault="00ED2D4F" w:rsidP="00805EC6">
      <w:pPr>
        <w:pStyle w:val="PlainText"/>
        <w:rPr>
          <w:rFonts w:ascii="Arial" w:hAnsi="Arial" w:cs="Arial"/>
          <w:sz w:val="20"/>
          <w:szCs w:val="20"/>
        </w:rPr>
      </w:pPr>
      <w:r>
        <w:rPr>
          <w:rFonts w:ascii="Arial" w:hAnsi="Arial" w:cs="Arial"/>
          <w:sz w:val="20"/>
          <w:szCs w:val="20"/>
        </w:rPr>
        <w:t xml:space="preserve">The committee </w:t>
      </w:r>
      <w:r w:rsidR="00805EC6" w:rsidRPr="00805EC6">
        <w:rPr>
          <w:rFonts w:ascii="Arial" w:hAnsi="Arial" w:cs="Arial"/>
          <w:sz w:val="20"/>
          <w:szCs w:val="20"/>
        </w:rPr>
        <w:t>queried</w:t>
      </w:r>
      <w:r>
        <w:rPr>
          <w:rFonts w:ascii="Arial" w:hAnsi="Arial" w:cs="Arial"/>
          <w:sz w:val="20"/>
          <w:szCs w:val="20"/>
        </w:rPr>
        <w:t xml:space="preserve"> the title of ‘</w:t>
      </w:r>
      <w:r w:rsidR="00805EC6" w:rsidRPr="00805EC6">
        <w:rPr>
          <w:rFonts w:ascii="Arial" w:hAnsi="Arial" w:cs="Arial"/>
          <w:sz w:val="20"/>
          <w:szCs w:val="20"/>
        </w:rPr>
        <w:t>PGCE (QTS) in Primary Lea</w:t>
      </w:r>
      <w:r w:rsidR="00033CD4">
        <w:rPr>
          <w:rFonts w:ascii="Arial" w:hAnsi="Arial" w:cs="Arial"/>
          <w:sz w:val="20"/>
          <w:szCs w:val="20"/>
        </w:rPr>
        <w:t>ding towards Master of Arts in T</w:t>
      </w:r>
      <w:r w:rsidR="00805EC6" w:rsidRPr="00805EC6">
        <w:rPr>
          <w:rFonts w:ascii="Arial" w:hAnsi="Arial" w:cs="Arial"/>
          <w:sz w:val="20"/>
          <w:szCs w:val="20"/>
        </w:rPr>
        <w:t xml:space="preserve">eaching and </w:t>
      </w:r>
      <w:r w:rsidR="00033CD4">
        <w:rPr>
          <w:rFonts w:ascii="Arial" w:hAnsi="Arial" w:cs="Arial"/>
          <w:sz w:val="20"/>
          <w:szCs w:val="20"/>
        </w:rPr>
        <w:t>L</w:t>
      </w:r>
      <w:r w:rsidR="00805EC6" w:rsidRPr="00805EC6">
        <w:rPr>
          <w:rFonts w:ascii="Arial" w:hAnsi="Arial" w:cs="Arial"/>
          <w:sz w:val="20"/>
          <w:szCs w:val="20"/>
        </w:rPr>
        <w:t>earning</w:t>
      </w:r>
      <w:r>
        <w:rPr>
          <w:rFonts w:ascii="Arial" w:hAnsi="Arial" w:cs="Arial"/>
          <w:sz w:val="20"/>
          <w:szCs w:val="20"/>
        </w:rPr>
        <w:t>’</w:t>
      </w:r>
      <w:r w:rsidR="00805EC6" w:rsidRPr="00805EC6">
        <w:rPr>
          <w:rFonts w:ascii="Arial" w:hAnsi="Arial" w:cs="Arial"/>
          <w:sz w:val="20"/>
          <w:szCs w:val="20"/>
        </w:rPr>
        <w:t>.</w:t>
      </w:r>
      <w:r>
        <w:rPr>
          <w:rFonts w:ascii="Arial" w:hAnsi="Arial" w:cs="Arial"/>
          <w:sz w:val="20"/>
          <w:szCs w:val="20"/>
        </w:rPr>
        <w:t xml:space="preserve"> </w:t>
      </w:r>
    </w:p>
    <w:p w:rsidR="00ED2D4F" w:rsidRDefault="00ED2D4F" w:rsidP="00805EC6">
      <w:pPr>
        <w:pStyle w:val="PlainText"/>
        <w:rPr>
          <w:rFonts w:ascii="Arial" w:hAnsi="Arial" w:cs="Arial"/>
          <w:b/>
          <w:sz w:val="20"/>
          <w:szCs w:val="20"/>
        </w:rPr>
      </w:pPr>
    </w:p>
    <w:p w:rsidR="00ED2D4F" w:rsidRPr="00ED2D4F" w:rsidRDefault="00ED2D4F" w:rsidP="00805EC6">
      <w:pPr>
        <w:pStyle w:val="PlainText"/>
        <w:rPr>
          <w:rFonts w:ascii="Arial" w:hAnsi="Arial" w:cs="Arial"/>
          <w:b/>
          <w:sz w:val="20"/>
          <w:szCs w:val="20"/>
        </w:rPr>
      </w:pPr>
      <w:r w:rsidRPr="00ED2D4F">
        <w:rPr>
          <w:rFonts w:ascii="Arial" w:hAnsi="Arial" w:cs="Arial"/>
          <w:b/>
          <w:sz w:val="20"/>
          <w:szCs w:val="20"/>
        </w:rPr>
        <w:t>Noted:</w:t>
      </w:r>
    </w:p>
    <w:p w:rsidR="00805EC6" w:rsidRPr="00805EC6" w:rsidRDefault="00ED2D4F" w:rsidP="00805EC6">
      <w:pPr>
        <w:pStyle w:val="PlainText"/>
        <w:rPr>
          <w:rFonts w:ascii="Arial" w:hAnsi="Arial" w:cs="Arial"/>
          <w:sz w:val="20"/>
          <w:szCs w:val="20"/>
        </w:rPr>
      </w:pPr>
      <w:r>
        <w:rPr>
          <w:rFonts w:ascii="Arial" w:hAnsi="Arial" w:cs="Arial"/>
          <w:sz w:val="20"/>
          <w:szCs w:val="20"/>
        </w:rPr>
        <w:t xml:space="preserve">It was noted that the above title </w:t>
      </w:r>
      <w:r w:rsidR="00805EC6" w:rsidRPr="00805EC6">
        <w:rPr>
          <w:rFonts w:ascii="Arial" w:hAnsi="Arial" w:cs="Arial"/>
          <w:sz w:val="20"/>
          <w:szCs w:val="20"/>
        </w:rPr>
        <w:t>is for marketing purposes and will not be</w:t>
      </w:r>
      <w:r>
        <w:rPr>
          <w:rFonts w:ascii="Arial" w:hAnsi="Arial" w:cs="Arial"/>
          <w:sz w:val="20"/>
          <w:szCs w:val="20"/>
        </w:rPr>
        <w:t xml:space="preserve"> quoted</w:t>
      </w:r>
      <w:r w:rsidR="00805EC6" w:rsidRPr="00805EC6">
        <w:rPr>
          <w:rFonts w:ascii="Arial" w:hAnsi="Arial" w:cs="Arial"/>
          <w:sz w:val="20"/>
          <w:szCs w:val="20"/>
        </w:rPr>
        <w:t xml:space="preserve"> on certificates</w:t>
      </w:r>
      <w:r>
        <w:rPr>
          <w:rFonts w:ascii="Arial" w:hAnsi="Arial" w:cs="Arial"/>
          <w:sz w:val="20"/>
          <w:szCs w:val="20"/>
        </w:rPr>
        <w:t xml:space="preserve"> which will state</w:t>
      </w:r>
      <w:r w:rsidR="00805EC6" w:rsidRPr="00805EC6">
        <w:rPr>
          <w:rFonts w:ascii="Arial" w:hAnsi="Arial" w:cs="Arial"/>
          <w:sz w:val="20"/>
          <w:szCs w:val="20"/>
        </w:rPr>
        <w:t xml:space="preserve"> </w:t>
      </w:r>
      <w:r>
        <w:rPr>
          <w:rFonts w:ascii="Arial" w:hAnsi="Arial" w:cs="Arial"/>
          <w:sz w:val="20"/>
          <w:szCs w:val="20"/>
        </w:rPr>
        <w:t>‘</w:t>
      </w:r>
      <w:r w:rsidR="00805EC6" w:rsidRPr="00805EC6">
        <w:rPr>
          <w:rFonts w:ascii="Arial" w:hAnsi="Arial" w:cs="Arial"/>
          <w:sz w:val="20"/>
          <w:szCs w:val="20"/>
        </w:rPr>
        <w:t>PGCE (QTS)</w:t>
      </w:r>
      <w:r>
        <w:rPr>
          <w:rFonts w:ascii="Arial" w:hAnsi="Arial" w:cs="Arial"/>
          <w:sz w:val="20"/>
          <w:szCs w:val="20"/>
        </w:rPr>
        <w:t>’</w:t>
      </w:r>
      <w:r w:rsidR="00805EC6" w:rsidRPr="00805EC6">
        <w:rPr>
          <w:rFonts w:ascii="Arial" w:hAnsi="Arial" w:cs="Arial"/>
          <w:sz w:val="20"/>
          <w:szCs w:val="20"/>
        </w:rPr>
        <w:t xml:space="preserve"> </w:t>
      </w:r>
    </w:p>
    <w:p w:rsidR="00805EC6" w:rsidRDefault="00805EC6" w:rsidP="00805EC6">
      <w:pPr>
        <w:pStyle w:val="PlainText"/>
        <w:rPr>
          <w:rFonts w:ascii="Arial" w:hAnsi="Arial" w:cs="Arial"/>
          <w:sz w:val="20"/>
          <w:szCs w:val="20"/>
        </w:rPr>
      </w:pPr>
    </w:p>
    <w:p w:rsidR="009F18C2" w:rsidRPr="00805EC6" w:rsidRDefault="009F18C2" w:rsidP="00805EC6">
      <w:pPr>
        <w:pStyle w:val="PlainText"/>
        <w:rPr>
          <w:rFonts w:ascii="Arial" w:hAnsi="Arial" w:cs="Arial"/>
          <w:sz w:val="20"/>
          <w:szCs w:val="20"/>
        </w:rPr>
      </w:pPr>
    </w:p>
    <w:p w:rsidR="009F18C2" w:rsidRDefault="009F18C2" w:rsidP="009F18C2">
      <w:pPr>
        <w:pStyle w:val="PlainText"/>
        <w:rPr>
          <w:rFonts w:ascii="Arial" w:hAnsi="Arial" w:cs="Arial"/>
          <w:b/>
          <w:sz w:val="20"/>
          <w:szCs w:val="20"/>
        </w:rPr>
      </w:pPr>
      <w:r w:rsidRPr="00FA4CDA">
        <w:rPr>
          <w:rFonts w:ascii="Arial" w:hAnsi="Arial" w:cs="Arial"/>
          <w:b/>
          <w:sz w:val="20"/>
          <w:szCs w:val="20"/>
        </w:rPr>
        <w:t>7.</w:t>
      </w:r>
      <w:r>
        <w:rPr>
          <w:rFonts w:ascii="Arial" w:hAnsi="Arial" w:cs="Arial"/>
          <w:b/>
          <w:sz w:val="20"/>
          <w:szCs w:val="20"/>
        </w:rPr>
        <w:t>12 International development (SEED</w:t>
      </w:r>
      <w:r w:rsidRPr="00FA4CDA">
        <w:rPr>
          <w:rFonts w:ascii="Arial" w:hAnsi="Arial" w:cs="Arial"/>
          <w:b/>
          <w:sz w:val="20"/>
          <w:szCs w:val="20"/>
        </w:rPr>
        <w:t>)</w:t>
      </w:r>
    </w:p>
    <w:p w:rsidR="009F18C2" w:rsidRDefault="009F18C2" w:rsidP="009F18C2">
      <w:pPr>
        <w:pStyle w:val="PlainText"/>
        <w:rPr>
          <w:rFonts w:ascii="Arial" w:hAnsi="Arial" w:cs="Arial"/>
          <w:b/>
          <w:sz w:val="20"/>
          <w:szCs w:val="20"/>
        </w:rPr>
      </w:pPr>
    </w:p>
    <w:p w:rsidR="009F18C2" w:rsidRPr="00FA4CDA" w:rsidRDefault="009F18C2" w:rsidP="009F18C2">
      <w:pPr>
        <w:pStyle w:val="PlainText"/>
        <w:rPr>
          <w:rFonts w:ascii="Arial" w:hAnsi="Arial" w:cs="Arial"/>
          <w:b/>
          <w:sz w:val="20"/>
          <w:szCs w:val="20"/>
        </w:rPr>
      </w:pPr>
      <w:r>
        <w:rPr>
          <w:rFonts w:ascii="Arial" w:hAnsi="Arial" w:cs="Arial"/>
          <w:b/>
          <w:sz w:val="20"/>
          <w:szCs w:val="20"/>
        </w:rPr>
        <w:t>Reported:</w:t>
      </w:r>
    </w:p>
    <w:p w:rsidR="009F18C2" w:rsidRDefault="009F18C2" w:rsidP="009F18C2">
      <w:pPr>
        <w:pStyle w:val="PlainText"/>
        <w:rPr>
          <w:rFonts w:ascii="Arial" w:hAnsi="Arial" w:cs="Arial"/>
          <w:sz w:val="20"/>
          <w:szCs w:val="20"/>
        </w:rPr>
      </w:pPr>
      <w:r w:rsidRPr="00805EC6">
        <w:rPr>
          <w:rFonts w:ascii="Arial" w:hAnsi="Arial" w:cs="Arial"/>
          <w:sz w:val="20"/>
          <w:szCs w:val="20"/>
        </w:rPr>
        <w:t>Philip Woodhouse reported that th</w:t>
      </w:r>
      <w:r>
        <w:rPr>
          <w:rFonts w:ascii="Arial" w:hAnsi="Arial" w:cs="Arial"/>
          <w:sz w:val="20"/>
          <w:szCs w:val="20"/>
        </w:rPr>
        <w:t>is proposal is for the am</w:t>
      </w:r>
      <w:r w:rsidRPr="00805EC6">
        <w:rPr>
          <w:rFonts w:ascii="Arial" w:hAnsi="Arial" w:cs="Arial"/>
          <w:sz w:val="20"/>
          <w:szCs w:val="20"/>
        </w:rPr>
        <w:t>e</w:t>
      </w:r>
      <w:r>
        <w:rPr>
          <w:rFonts w:ascii="Arial" w:hAnsi="Arial" w:cs="Arial"/>
          <w:sz w:val="20"/>
          <w:szCs w:val="20"/>
        </w:rPr>
        <w:t>ndment of International Development programme specialism titles from the original formulation quoted on the NPP1 paperwork (previously approved by this Chairs Action on the 29</w:t>
      </w:r>
      <w:r w:rsidRPr="00E37C83">
        <w:rPr>
          <w:rFonts w:ascii="Arial" w:hAnsi="Arial" w:cs="Arial"/>
          <w:sz w:val="20"/>
          <w:szCs w:val="20"/>
          <w:vertAlign w:val="superscript"/>
        </w:rPr>
        <w:t>th</w:t>
      </w:r>
      <w:r>
        <w:rPr>
          <w:rFonts w:ascii="Arial" w:hAnsi="Arial" w:cs="Arial"/>
          <w:sz w:val="20"/>
          <w:szCs w:val="20"/>
        </w:rPr>
        <w:t xml:space="preserve"> April 2014).</w:t>
      </w:r>
    </w:p>
    <w:p w:rsidR="009F18C2" w:rsidRDefault="009F18C2" w:rsidP="009F18C2">
      <w:pPr>
        <w:pStyle w:val="PlainT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2977"/>
        <w:gridCol w:w="1922"/>
      </w:tblGrid>
      <w:tr w:rsidR="009F18C2" w:rsidRPr="00D96945" w:rsidTr="00011C02">
        <w:tc>
          <w:tcPr>
            <w:tcW w:w="704" w:type="dxa"/>
            <w:shd w:val="clear" w:color="auto" w:fill="auto"/>
          </w:tcPr>
          <w:p w:rsidR="009F18C2" w:rsidRPr="00D96945" w:rsidRDefault="009F18C2" w:rsidP="00011C02">
            <w:pPr>
              <w:rPr>
                <w:rFonts w:ascii="Arial" w:hAnsi="Arial" w:cs="Arial"/>
                <w:sz w:val="20"/>
                <w:szCs w:val="20"/>
              </w:rPr>
            </w:pPr>
          </w:p>
        </w:tc>
        <w:tc>
          <w:tcPr>
            <w:tcW w:w="2693" w:type="dxa"/>
            <w:shd w:val="clear" w:color="auto" w:fill="auto"/>
          </w:tcPr>
          <w:p w:rsidR="009F18C2" w:rsidRPr="00D96945" w:rsidRDefault="009F18C2" w:rsidP="00011C02">
            <w:pPr>
              <w:rPr>
                <w:rFonts w:ascii="Arial" w:hAnsi="Arial" w:cs="Arial"/>
                <w:b/>
                <w:sz w:val="20"/>
                <w:szCs w:val="20"/>
              </w:rPr>
            </w:pPr>
          </w:p>
          <w:p w:rsidR="009F18C2" w:rsidRPr="00D96945" w:rsidRDefault="009F18C2" w:rsidP="00011C02">
            <w:pPr>
              <w:rPr>
                <w:rFonts w:ascii="Arial" w:hAnsi="Arial" w:cs="Arial"/>
                <w:b/>
                <w:sz w:val="20"/>
                <w:szCs w:val="20"/>
              </w:rPr>
            </w:pPr>
            <w:r w:rsidRPr="00D96945">
              <w:rPr>
                <w:rFonts w:ascii="Arial" w:hAnsi="Arial" w:cs="Arial"/>
                <w:b/>
                <w:sz w:val="20"/>
                <w:szCs w:val="20"/>
              </w:rPr>
              <w:t>Title on NPP1</w:t>
            </w:r>
          </w:p>
          <w:p w:rsidR="009F18C2" w:rsidRPr="00D96945" w:rsidRDefault="009F18C2" w:rsidP="00011C02">
            <w:pPr>
              <w:rPr>
                <w:rFonts w:ascii="Arial" w:hAnsi="Arial" w:cs="Arial"/>
                <w:b/>
                <w:sz w:val="20"/>
                <w:szCs w:val="20"/>
              </w:rPr>
            </w:pPr>
          </w:p>
        </w:tc>
        <w:tc>
          <w:tcPr>
            <w:tcW w:w="2977" w:type="dxa"/>
            <w:shd w:val="clear" w:color="auto" w:fill="auto"/>
          </w:tcPr>
          <w:p w:rsidR="009F18C2" w:rsidRPr="00D96945" w:rsidRDefault="009F18C2" w:rsidP="00011C02">
            <w:pPr>
              <w:rPr>
                <w:rFonts w:ascii="Arial" w:hAnsi="Arial" w:cs="Arial"/>
                <w:b/>
                <w:sz w:val="20"/>
                <w:szCs w:val="20"/>
              </w:rPr>
            </w:pPr>
          </w:p>
          <w:p w:rsidR="009F18C2" w:rsidRPr="00D96945" w:rsidRDefault="009F18C2" w:rsidP="00011C02">
            <w:pPr>
              <w:rPr>
                <w:rFonts w:ascii="Arial" w:hAnsi="Arial" w:cs="Arial"/>
                <w:b/>
                <w:sz w:val="20"/>
                <w:szCs w:val="20"/>
              </w:rPr>
            </w:pPr>
            <w:r w:rsidRPr="00D96945">
              <w:rPr>
                <w:rFonts w:ascii="Arial" w:hAnsi="Arial" w:cs="Arial"/>
                <w:b/>
                <w:sz w:val="20"/>
                <w:szCs w:val="20"/>
              </w:rPr>
              <w:t>Amended Title</w:t>
            </w:r>
          </w:p>
        </w:tc>
        <w:tc>
          <w:tcPr>
            <w:tcW w:w="1922" w:type="dxa"/>
            <w:shd w:val="clear" w:color="auto" w:fill="auto"/>
          </w:tcPr>
          <w:p w:rsidR="009F18C2" w:rsidRPr="00D96945" w:rsidRDefault="009F18C2" w:rsidP="00011C02">
            <w:pPr>
              <w:rPr>
                <w:rFonts w:ascii="Arial" w:hAnsi="Arial" w:cs="Arial"/>
                <w:b/>
                <w:sz w:val="20"/>
                <w:szCs w:val="20"/>
              </w:rPr>
            </w:pPr>
          </w:p>
          <w:p w:rsidR="009F18C2" w:rsidRPr="00D96945" w:rsidRDefault="009F18C2" w:rsidP="00011C02">
            <w:pPr>
              <w:rPr>
                <w:rFonts w:ascii="Arial" w:hAnsi="Arial" w:cs="Arial"/>
                <w:b/>
                <w:sz w:val="20"/>
                <w:szCs w:val="20"/>
              </w:rPr>
            </w:pPr>
            <w:r w:rsidRPr="00D96945">
              <w:rPr>
                <w:rFonts w:ascii="Arial" w:hAnsi="Arial" w:cs="Arial"/>
                <w:b/>
                <w:sz w:val="20"/>
                <w:szCs w:val="20"/>
              </w:rPr>
              <w:t>Plan code</w:t>
            </w:r>
          </w:p>
        </w:tc>
      </w:tr>
      <w:tr w:rsidR="009F18C2" w:rsidRPr="00D96945" w:rsidTr="00011C02">
        <w:tc>
          <w:tcPr>
            <w:tcW w:w="704" w:type="dxa"/>
            <w:shd w:val="clear" w:color="auto" w:fill="auto"/>
          </w:tcPr>
          <w:p w:rsidR="009F18C2" w:rsidRPr="00D96945" w:rsidRDefault="009F18C2" w:rsidP="00011C02">
            <w:pPr>
              <w:rPr>
                <w:rFonts w:ascii="Arial" w:hAnsi="Arial" w:cs="Arial"/>
                <w:sz w:val="20"/>
                <w:szCs w:val="20"/>
              </w:rPr>
            </w:pPr>
            <w:r w:rsidRPr="00D96945">
              <w:rPr>
                <w:rFonts w:ascii="Arial" w:hAnsi="Arial" w:cs="Arial"/>
                <w:sz w:val="20"/>
                <w:szCs w:val="20"/>
              </w:rPr>
              <w:t>1</w:t>
            </w:r>
          </w:p>
        </w:tc>
        <w:tc>
          <w:tcPr>
            <w:tcW w:w="2693" w:type="dxa"/>
            <w:shd w:val="clear" w:color="auto" w:fill="auto"/>
          </w:tcPr>
          <w:p w:rsidR="009F18C2" w:rsidRPr="00D96945" w:rsidRDefault="009F18C2" w:rsidP="00011C02">
            <w:pPr>
              <w:rPr>
                <w:rFonts w:ascii="Arial" w:eastAsia="Times New Roman" w:hAnsi="Arial" w:cs="Arial"/>
                <w:sz w:val="20"/>
                <w:szCs w:val="20"/>
              </w:rPr>
            </w:pPr>
            <w:r w:rsidRPr="00D96945">
              <w:rPr>
                <w:rFonts w:ascii="Arial" w:hAnsi="Arial" w:cs="Arial"/>
                <w:sz w:val="20"/>
                <w:szCs w:val="20"/>
              </w:rPr>
              <w:t>International Development:</w:t>
            </w:r>
            <w:r w:rsidRPr="00D96945">
              <w:rPr>
                <w:rFonts w:ascii="Arial" w:eastAsia="Times New Roman" w:hAnsi="Arial" w:cs="Arial"/>
                <w:sz w:val="20"/>
                <w:szCs w:val="20"/>
              </w:rPr>
              <w:t xml:space="preserve"> Globalisation, Trade and Industry</w:t>
            </w:r>
          </w:p>
          <w:p w:rsidR="009F18C2" w:rsidRPr="00D96945" w:rsidRDefault="009F18C2" w:rsidP="00011C02">
            <w:pPr>
              <w:rPr>
                <w:rFonts w:ascii="Arial" w:hAnsi="Arial" w:cs="Arial"/>
                <w:sz w:val="20"/>
                <w:szCs w:val="20"/>
              </w:rPr>
            </w:pPr>
          </w:p>
        </w:tc>
        <w:tc>
          <w:tcPr>
            <w:tcW w:w="2977" w:type="dxa"/>
            <w:shd w:val="clear" w:color="auto" w:fill="auto"/>
          </w:tcPr>
          <w:p w:rsidR="009F18C2" w:rsidRPr="00D96945" w:rsidRDefault="009F18C2" w:rsidP="00011C02">
            <w:pPr>
              <w:rPr>
                <w:rFonts w:ascii="Arial" w:hAnsi="Arial" w:cs="Arial"/>
                <w:sz w:val="20"/>
                <w:szCs w:val="20"/>
              </w:rPr>
            </w:pPr>
            <w:r w:rsidRPr="00D96945">
              <w:rPr>
                <w:rFonts w:ascii="Arial" w:hAnsi="Arial" w:cs="Arial"/>
                <w:sz w:val="20"/>
                <w:szCs w:val="20"/>
              </w:rPr>
              <w:t>Globalisation, Trade and Industry</w:t>
            </w:r>
          </w:p>
        </w:tc>
        <w:tc>
          <w:tcPr>
            <w:tcW w:w="1922" w:type="dxa"/>
            <w:shd w:val="clear" w:color="auto" w:fill="auto"/>
          </w:tcPr>
          <w:p w:rsidR="009F18C2" w:rsidRPr="00D96945" w:rsidRDefault="009F18C2" w:rsidP="00011C02">
            <w:pPr>
              <w:rPr>
                <w:rFonts w:ascii="Arial" w:hAnsi="Arial" w:cs="Arial"/>
                <w:sz w:val="20"/>
                <w:szCs w:val="20"/>
              </w:rPr>
            </w:pPr>
            <w:r w:rsidRPr="00D96945">
              <w:rPr>
                <w:rFonts w:ascii="Arial" w:hAnsi="Arial" w:cs="Arial"/>
                <w:sz w:val="20"/>
                <w:szCs w:val="20"/>
              </w:rPr>
              <w:t>09885</w:t>
            </w:r>
          </w:p>
        </w:tc>
      </w:tr>
      <w:tr w:rsidR="009F18C2" w:rsidRPr="00D96945" w:rsidTr="00011C02">
        <w:tc>
          <w:tcPr>
            <w:tcW w:w="704" w:type="dxa"/>
            <w:shd w:val="clear" w:color="auto" w:fill="auto"/>
          </w:tcPr>
          <w:p w:rsidR="009F18C2" w:rsidRPr="00D96945" w:rsidRDefault="009F18C2" w:rsidP="00011C02">
            <w:pPr>
              <w:rPr>
                <w:rFonts w:ascii="Arial" w:hAnsi="Arial" w:cs="Arial"/>
                <w:sz w:val="20"/>
                <w:szCs w:val="20"/>
              </w:rPr>
            </w:pPr>
            <w:r w:rsidRPr="00D96945">
              <w:rPr>
                <w:rFonts w:ascii="Arial" w:hAnsi="Arial" w:cs="Arial"/>
                <w:sz w:val="20"/>
                <w:szCs w:val="20"/>
              </w:rPr>
              <w:t>2</w:t>
            </w:r>
          </w:p>
        </w:tc>
        <w:tc>
          <w:tcPr>
            <w:tcW w:w="2693" w:type="dxa"/>
            <w:shd w:val="clear" w:color="auto" w:fill="auto"/>
          </w:tcPr>
          <w:p w:rsidR="009F18C2" w:rsidRPr="00D96945" w:rsidRDefault="009F18C2" w:rsidP="00011C02">
            <w:pPr>
              <w:rPr>
                <w:rFonts w:ascii="Arial" w:eastAsia="Times New Roman" w:hAnsi="Arial" w:cs="Arial"/>
                <w:sz w:val="20"/>
                <w:szCs w:val="20"/>
              </w:rPr>
            </w:pPr>
            <w:r w:rsidRPr="00D96945">
              <w:rPr>
                <w:rFonts w:ascii="Arial" w:hAnsi="Arial" w:cs="Arial"/>
                <w:sz w:val="20"/>
                <w:szCs w:val="20"/>
              </w:rPr>
              <w:t>International Development:</w:t>
            </w:r>
            <w:r w:rsidRPr="00D96945">
              <w:rPr>
                <w:rFonts w:ascii="Arial" w:eastAsia="Times New Roman" w:hAnsi="Arial" w:cs="Arial"/>
                <w:sz w:val="20"/>
                <w:szCs w:val="20"/>
              </w:rPr>
              <w:t xml:space="preserve"> : Governance and Policy</w:t>
            </w:r>
          </w:p>
          <w:p w:rsidR="009F18C2" w:rsidRPr="00D96945" w:rsidRDefault="009F18C2" w:rsidP="00011C02">
            <w:pPr>
              <w:rPr>
                <w:rFonts w:ascii="Arial" w:hAnsi="Arial" w:cs="Arial"/>
                <w:sz w:val="20"/>
                <w:szCs w:val="20"/>
              </w:rPr>
            </w:pPr>
          </w:p>
        </w:tc>
        <w:tc>
          <w:tcPr>
            <w:tcW w:w="2977" w:type="dxa"/>
            <w:shd w:val="clear" w:color="auto" w:fill="auto"/>
          </w:tcPr>
          <w:p w:rsidR="009F18C2" w:rsidRPr="00D96945" w:rsidRDefault="009F18C2" w:rsidP="00011C02">
            <w:pPr>
              <w:rPr>
                <w:rFonts w:ascii="Arial" w:hAnsi="Arial" w:cs="Arial"/>
                <w:sz w:val="20"/>
                <w:szCs w:val="20"/>
              </w:rPr>
            </w:pPr>
            <w:r w:rsidRPr="00D96945">
              <w:rPr>
                <w:rFonts w:ascii="Arial" w:hAnsi="Arial" w:cs="Arial"/>
                <w:sz w:val="20"/>
                <w:szCs w:val="20"/>
              </w:rPr>
              <w:t>Politics, Governance and Development Policy</w:t>
            </w:r>
          </w:p>
        </w:tc>
        <w:tc>
          <w:tcPr>
            <w:tcW w:w="1922" w:type="dxa"/>
            <w:shd w:val="clear" w:color="auto" w:fill="auto"/>
          </w:tcPr>
          <w:p w:rsidR="009F18C2" w:rsidRPr="00D96945" w:rsidRDefault="009F18C2" w:rsidP="00011C02">
            <w:pPr>
              <w:rPr>
                <w:rFonts w:ascii="Arial" w:hAnsi="Arial" w:cs="Arial"/>
                <w:sz w:val="20"/>
                <w:szCs w:val="20"/>
              </w:rPr>
            </w:pPr>
            <w:r w:rsidRPr="00D96945">
              <w:rPr>
                <w:rFonts w:ascii="Arial" w:hAnsi="Arial" w:cs="Arial"/>
                <w:sz w:val="20"/>
                <w:szCs w:val="20"/>
              </w:rPr>
              <w:t>09886</w:t>
            </w:r>
          </w:p>
        </w:tc>
      </w:tr>
      <w:tr w:rsidR="009F18C2" w:rsidRPr="00D96945" w:rsidTr="00011C02">
        <w:tc>
          <w:tcPr>
            <w:tcW w:w="704" w:type="dxa"/>
            <w:shd w:val="clear" w:color="auto" w:fill="auto"/>
          </w:tcPr>
          <w:p w:rsidR="009F18C2" w:rsidRPr="00D96945" w:rsidRDefault="009F18C2" w:rsidP="00011C02">
            <w:pPr>
              <w:rPr>
                <w:rFonts w:ascii="Arial" w:hAnsi="Arial" w:cs="Arial"/>
                <w:sz w:val="20"/>
                <w:szCs w:val="20"/>
              </w:rPr>
            </w:pPr>
            <w:r w:rsidRPr="00D96945">
              <w:rPr>
                <w:rFonts w:ascii="Arial" w:hAnsi="Arial" w:cs="Arial"/>
                <w:sz w:val="20"/>
                <w:szCs w:val="20"/>
              </w:rPr>
              <w:t>3</w:t>
            </w:r>
          </w:p>
        </w:tc>
        <w:tc>
          <w:tcPr>
            <w:tcW w:w="2693" w:type="dxa"/>
            <w:shd w:val="clear" w:color="auto" w:fill="auto"/>
          </w:tcPr>
          <w:p w:rsidR="009F18C2" w:rsidRPr="00D96945" w:rsidRDefault="009F18C2" w:rsidP="00011C02">
            <w:pPr>
              <w:rPr>
                <w:rFonts w:ascii="Arial" w:eastAsia="Times New Roman" w:hAnsi="Arial" w:cs="Arial"/>
                <w:sz w:val="20"/>
                <w:szCs w:val="20"/>
              </w:rPr>
            </w:pPr>
            <w:r w:rsidRPr="00D96945">
              <w:rPr>
                <w:rFonts w:ascii="Arial" w:hAnsi="Arial" w:cs="Arial"/>
                <w:sz w:val="20"/>
                <w:szCs w:val="20"/>
              </w:rPr>
              <w:t xml:space="preserve">International Development: </w:t>
            </w:r>
            <w:r w:rsidRPr="00D96945">
              <w:rPr>
                <w:rFonts w:ascii="Arial" w:eastAsia="Times New Roman" w:hAnsi="Arial" w:cs="Arial"/>
                <w:sz w:val="20"/>
                <w:szCs w:val="20"/>
              </w:rPr>
              <w:t>Development Management</w:t>
            </w:r>
          </w:p>
          <w:p w:rsidR="009F18C2" w:rsidRPr="00D96945" w:rsidRDefault="009F18C2" w:rsidP="00011C02">
            <w:pPr>
              <w:rPr>
                <w:rFonts w:ascii="Arial" w:hAnsi="Arial" w:cs="Arial"/>
                <w:sz w:val="20"/>
                <w:szCs w:val="20"/>
              </w:rPr>
            </w:pPr>
          </w:p>
        </w:tc>
        <w:tc>
          <w:tcPr>
            <w:tcW w:w="2977" w:type="dxa"/>
            <w:shd w:val="clear" w:color="auto" w:fill="auto"/>
          </w:tcPr>
          <w:p w:rsidR="009F18C2" w:rsidRPr="00D96945" w:rsidRDefault="009F18C2" w:rsidP="00011C02">
            <w:pPr>
              <w:rPr>
                <w:rFonts w:ascii="Arial" w:hAnsi="Arial" w:cs="Arial"/>
                <w:sz w:val="20"/>
                <w:szCs w:val="20"/>
              </w:rPr>
            </w:pPr>
            <w:r w:rsidRPr="00D96945">
              <w:rPr>
                <w:rFonts w:ascii="Arial" w:hAnsi="Arial" w:cs="Arial"/>
                <w:sz w:val="20"/>
                <w:szCs w:val="20"/>
              </w:rPr>
              <w:t>Development Management</w:t>
            </w:r>
          </w:p>
        </w:tc>
        <w:tc>
          <w:tcPr>
            <w:tcW w:w="1922" w:type="dxa"/>
            <w:shd w:val="clear" w:color="auto" w:fill="auto"/>
          </w:tcPr>
          <w:p w:rsidR="009F18C2" w:rsidRPr="00D96945" w:rsidRDefault="009F18C2" w:rsidP="00011C02">
            <w:pPr>
              <w:rPr>
                <w:rFonts w:ascii="Arial" w:hAnsi="Arial" w:cs="Arial"/>
                <w:sz w:val="20"/>
                <w:szCs w:val="20"/>
              </w:rPr>
            </w:pPr>
            <w:r w:rsidRPr="00D96945">
              <w:rPr>
                <w:rFonts w:ascii="Arial" w:hAnsi="Arial" w:cs="Arial"/>
                <w:sz w:val="20"/>
                <w:szCs w:val="20"/>
              </w:rPr>
              <w:t>09887</w:t>
            </w:r>
          </w:p>
        </w:tc>
      </w:tr>
      <w:tr w:rsidR="009F18C2" w:rsidRPr="00D96945" w:rsidTr="00011C02">
        <w:tc>
          <w:tcPr>
            <w:tcW w:w="704" w:type="dxa"/>
            <w:shd w:val="clear" w:color="auto" w:fill="auto"/>
          </w:tcPr>
          <w:p w:rsidR="009F18C2" w:rsidRPr="00D96945" w:rsidRDefault="009F18C2" w:rsidP="00011C02">
            <w:pPr>
              <w:rPr>
                <w:rFonts w:ascii="Arial" w:hAnsi="Arial" w:cs="Arial"/>
                <w:sz w:val="20"/>
                <w:szCs w:val="20"/>
              </w:rPr>
            </w:pPr>
            <w:r w:rsidRPr="00D96945">
              <w:rPr>
                <w:rFonts w:ascii="Arial" w:hAnsi="Arial" w:cs="Arial"/>
                <w:sz w:val="20"/>
                <w:szCs w:val="20"/>
              </w:rPr>
              <w:t>4</w:t>
            </w:r>
          </w:p>
        </w:tc>
        <w:tc>
          <w:tcPr>
            <w:tcW w:w="2693" w:type="dxa"/>
            <w:shd w:val="clear" w:color="auto" w:fill="auto"/>
          </w:tcPr>
          <w:p w:rsidR="009F18C2" w:rsidRPr="00D96945" w:rsidRDefault="009F18C2" w:rsidP="00011C02">
            <w:pPr>
              <w:rPr>
                <w:rFonts w:ascii="Arial" w:hAnsi="Arial" w:cs="Arial"/>
                <w:sz w:val="20"/>
                <w:szCs w:val="20"/>
              </w:rPr>
            </w:pPr>
            <w:r w:rsidRPr="00D96945">
              <w:rPr>
                <w:rFonts w:ascii="Arial" w:hAnsi="Arial" w:cs="Arial"/>
                <w:sz w:val="20"/>
                <w:szCs w:val="20"/>
              </w:rPr>
              <w:t>International Development:</w:t>
            </w:r>
          </w:p>
          <w:p w:rsidR="009F18C2" w:rsidRPr="00D96945" w:rsidRDefault="009F18C2" w:rsidP="00011C02">
            <w:pPr>
              <w:rPr>
                <w:rFonts w:ascii="Arial" w:eastAsia="Times New Roman" w:hAnsi="Arial" w:cs="Arial"/>
                <w:sz w:val="20"/>
                <w:szCs w:val="20"/>
              </w:rPr>
            </w:pPr>
            <w:r w:rsidRPr="00D96945">
              <w:rPr>
                <w:rFonts w:ascii="Arial" w:eastAsia="Times New Roman" w:hAnsi="Arial" w:cs="Arial"/>
                <w:sz w:val="20"/>
                <w:szCs w:val="20"/>
              </w:rPr>
              <w:t>Poverty &amp; Inequality</w:t>
            </w:r>
          </w:p>
          <w:p w:rsidR="009F18C2" w:rsidRPr="00D96945" w:rsidRDefault="009F18C2" w:rsidP="00011C02">
            <w:pPr>
              <w:rPr>
                <w:rFonts w:ascii="Arial" w:hAnsi="Arial" w:cs="Arial"/>
                <w:sz w:val="20"/>
                <w:szCs w:val="20"/>
              </w:rPr>
            </w:pPr>
          </w:p>
        </w:tc>
        <w:tc>
          <w:tcPr>
            <w:tcW w:w="2977" w:type="dxa"/>
            <w:shd w:val="clear" w:color="auto" w:fill="auto"/>
          </w:tcPr>
          <w:p w:rsidR="009F18C2" w:rsidRPr="00D96945" w:rsidRDefault="009F18C2" w:rsidP="00011C02">
            <w:pPr>
              <w:rPr>
                <w:rFonts w:ascii="Arial" w:hAnsi="Arial" w:cs="Arial"/>
                <w:sz w:val="20"/>
                <w:szCs w:val="20"/>
              </w:rPr>
            </w:pPr>
            <w:r w:rsidRPr="00D96945">
              <w:rPr>
                <w:rFonts w:ascii="Arial" w:hAnsi="Arial" w:cs="Arial"/>
                <w:sz w:val="20"/>
                <w:szCs w:val="20"/>
              </w:rPr>
              <w:t>Poverty, Inequality and Development</w:t>
            </w:r>
          </w:p>
        </w:tc>
        <w:tc>
          <w:tcPr>
            <w:tcW w:w="1922" w:type="dxa"/>
            <w:shd w:val="clear" w:color="auto" w:fill="auto"/>
          </w:tcPr>
          <w:p w:rsidR="009F18C2" w:rsidRPr="00D96945" w:rsidRDefault="009F18C2" w:rsidP="00011C02">
            <w:pPr>
              <w:rPr>
                <w:rFonts w:ascii="Arial" w:hAnsi="Arial" w:cs="Arial"/>
                <w:sz w:val="20"/>
                <w:szCs w:val="20"/>
              </w:rPr>
            </w:pPr>
            <w:r w:rsidRPr="00D96945">
              <w:rPr>
                <w:rFonts w:ascii="Arial" w:hAnsi="Arial" w:cs="Arial"/>
                <w:sz w:val="20"/>
                <w:szCs w:val="20"/>
              </w:rPr>
              <w:t>09888</w:t>
            </w:r>
          </w:p>
        </w:tc>
      </w:tr>
      <w:tr w:rsidR="009F18C2" w:rsidRPr="00D96945" w:rsidTr="00011C02">
        <w:tc>
          <w:tcPr>
            <w:tcW w:w="704" w:type="dxa"/>
            <w:shd w:val="clear" w:color="auto" w:fill="auto"/>
          </w:tcPr>
          <w:p w:rsidR="009F18C2" w:rsidRPr="00D96945" w:rsidRDefault="009F18C2" w:rsidP="00011C02">
            <w:pPr>
              <w:rPr>
                <w:rFonts w:ascii="Arial" w:hAnsi="Arial" w:cs="Arial"/>
                <w:sz w:val="20"/>
                <w:szCs w:val="20"/>
              </w:rPr>
            </w:pPr>
            <w:r w:rsidRPr="00D96945">
              <w:rPr>
                <w:rFonts w:ascii="Arial" w:hAnsi="Arial" w:cs="Arial"/>
                <w:sz w:val="20"/>
                <w:szCs w:val="20"/>
              </w:rPr>
              <w:t>5</w:t>
            </w:r>
          </w:p>
        </w:tc>
        <w:tc>
          <w:tcPr>
            <w:tcW w:w="2693" w:type="dxa"/>
            <w:shd w:val="clear" w:color="auto" w:fill="auto"/>
          </w:tcPr>
          <w:p w:rsidR="009F18C2" w:rsidRPr="00D96945" w:rsidRDefault="009F18C2" w:rsidP="00011C02">
            <w:pPr>
              <w:rPr>
                <w:rFonts w:ascii="Arial" w:eastAsia="Times New Roman" w:hAnsi="Arial" w:cs="Arial"/>
                <w:sz w:val="20"/>
                <w:szCs w:val="20"/>
              </w:rPr>
            </w:pPr>
            <w:r w:rsidRPr="00D96945">
              <w:rPr>
                <w:rFonts w:ascii="Arial" w:hAnsi="Arial" w:cs="Arial"/>
                <w:sz w:val="20"/>
                <w:szCs w:val="20"/>
              </w:rPr>
              <w:t xml:space="preserve">International Development: </w:t>
            </w:r>
            <w:r w:rsidRPr="00D96945">
              <w:rPr>
                <w:rFonts w:ascii="Arial" w:eastAsia="Times New Roman" w:hAnsi="Arial" w:cs="Arial"/>
                <w:sz w:val="20"/>
                <w:szCs w:val="20"/>
              </w:rPr>
              <w:t>Poverty, Conflict and Reconstruction</w:t>
            </w:r>
          </w:p>
          <w:p w:rsidR="009F18C2" w:rsidRPr="00D96945" w:rsidRDefault="009F18C2" w:rsidP="00011C02">
            <w:pPr>
              <w:rPr>
                <w:rFonts w:ascii="Arial" w:hAnsi="Arial" w:cs="Arial"/>
                <w:sz w:val="20"/>
                <w:szCs w:val="20"/>
              </w:rPr>
            </w:pPr>
          </w:p>
        </w:tc>
        <w:tc>
          <w:tcPr>
            <w:tcW w:w="2977" w:type="dxa"/>
            <w:shd w:val="clear" w:color="auto" w:fill="auto"/>
          </w:tcPr>
          <w:p w:rsidR="009F18C2" w:rsidRPr="00D96945" w:rsidRDefault="009F18C2" w:rsidP="00011C02">
            <w:pPr>
              <w:rPr>
                <w:rFonts w:ascii="Arial" w:hAnsi="Arial" w:cs="Arial"/>
                <w:sz w:val="20"/>
                <w:szCs w:val="20"/>
              </w:rPr>
            </w:pPr>
            <w:r w:rsidRPr="00D96945">
              <w:rPr>
                <w:rFonts w:ascii="Arial" w:hAnsi="Arial" w:cs="Arial"/>
                <w:sz w:val="20"/>
                <w:szCs w:val="20"/>
              </w:rPr>
              <w:t>Poverty, Conflict and Reconstruction</w:t>
            </w:r>
          </w:p>
        </w:tc>
        <w:tc>
          <w:tcPr>
            <w:tcW w:w="1922" w:type="dxa"/>
            <w:shd w:val="clear" w:color="auto" w:fill="auto"/>
          </w:tcPr>
          <w:p w:rsidR="009F18C2" w:rsidRPr="00D96945" w:rsidRDefault="009F18C2" w:rsidP="00011C02">
            <w:pPr>
              <w:rPr>
                <w:rFonts w:ascii="Arial" w:hAnsi="Arial" w:cs="Arial"/>
                <w:sz w:val="20"/>
                <w:szCs w:val="20"/>
              </w:rPr>
            </w:pPr>
            <w:r w:rsidRPr="00D96945">
              <w:rPr>
                <w:rFonts w:ascii="Arial" w:hAnsi="Arial" w:cs="Arial"/>
                <w:sz w:val="20"/>
                <w:szCs w:val="20"/>
              </w:rPr>
              <w:t>09889</w:t>
            </w:r>
          </w:p>
        </w:tc>
      </w:tr>
      <w:tr w:rsidR="009F18C2" w:rsidRPr="00D96945" w:rsidTr="00011C02">
        <w:tc>
          <w:tcPr>
            <w:tcW w:w="704" w:type="dxa"/>
            <w:shd w:val="clear" w:color="auto" w:fill="auto"/>
          </w:tcPr>
          <w:p w:rsidR="009F18C2" w:rsidRPr="00D96945" w:rsidRDefault="009F18C2" w:rsidP="00011C02">
            <w:pPr>
              <w:rPr>
                <w:rFonts w:ascii="Arial" w:hAnsi="Arial" w:cs="Arial"/>
                <w:sz w:val="20"/>
                <w:szCs w:val="20"/>
              </w:rPr>
            </w:pPr>
            <w:r w:rsidRPr="00D96945">
              <w:rPr>
                <w:rFonts w:ascii="Arial" w:hAnsi="Arial" w:cs="Arial"/>
                <w:sz w:val="20"/>
                <w:szCs w:val="20"/>
              </w:rPr>
              <w:t>6</w:t>
            </w:r>
          </w:p>
        </w:tc>
        <w:tc>
          <w:tcPr>
            <w:tcW w:w="2693" w:type="dxa"/>
            <w:shd w:val="clear" w:color="auto" w:fill="auto"/>
          </w:tcPr>
          <w:p w:rsidR="009F18C2" w:rsidRPr="00D96945" w:rsidRDefault="009F18C2" w:rsidP="00011C02">
            <w:pPr>
              <w:rPr>
                <w:rFonts w:ascii="Arial" w:eastAsia="Times New Roman" w:hAnsi="Arial" w:cs="Arial"/>
                <w:sz w:val="20"/>
                <w:szCs w:val="20"/>
              </w:rPr>
            </w:pPr>
            <w:r w:rsidRPr="00D96945">
              <w:rPr>
                <w:rFonts w:ascii="Arial" w:hAnsi="Arial" w:cs="Arial"/>
                <w:sz w:val="20"/>
                <w:szCs w:val="20"/>
              </w:rPr>
              <w:t>International Development:</w:t>
            </w:r>
            <w:r w:rsidRPr="00D96945">
              <w:rPr>
                <w:rFonts w:ascii="Arial" w:eastAsia="Times New Roman" w:hAnsi="Arial" w:cs="Arial"/>
                <w:sz w:val="20"/>
                <w:szCs w:val="20"/>
              </w:rPr>
              <w:t xml:space="preserve"> Environment, Climate Change and Development</w:t>
            </w:r>
          </w:p>
          <w:p w:rsidR="009F18C2" w:rsidRPr="00D96945" w:rsidRDefault="009F18C2" w:rsidP="00011C02">
            <w:pPr>
              <w:rPr>
                <w:rFonts w:ascii="Arial" w:hAnsi="Arial" w:cs="Arial"/>
                <w:sz w:val="20"/>
                <w:szCs w:val="20"/>
              </w:rPr>
            </w:pPr>
          </w:p>
        </w:tc>
        <w:tc>
          <w:tcPr>
            <w:tcW w:w="2977" w:type="dxa"/>
            <w:shd w:val="clear" w:color="auto" w:fill="auto"/>
          </w:tcPr>
          <w:p w:rsidR="009F18C2" w:rsidRPr="00D96945" w:rsidRDefault="009F18C2" w:rsidP="00011C02">
            <w:pPr>
              <w:rPr>
                <w:rFonts w:ascii="Arial" w:hAnsi="Arial" w:cs="Arial"/>
                <w:sz w:val="20"/>
                <w:szCs w:val="20"/>
              </w:rPr>
            </w:pPr>
            <w:r w:rsidRPr="00D96945">
              <w:rPr>
                <w:rFonts w:ascii="Arial" w:hAnsi="Arial" w:cs="Arial"/>
                <w:sz w:val="20"/>
                <w:szCs w:val="20"/>
              </w:rPr>
              <w:t>Environment, Climate Change and Development</w:t>
            </w:r>
          </w:p>
        </w:tc>
        <w:tc>
          <w:tcPr>
            <w:tcW w:w="1922" w:type="dxa"/>
            <w:shd w:val="clear" w:color="auto" w:fill="auto"/>
          </w:tcPr>
          <w:p w:rsidR="009F18C2" w:rsidRPr="00D96945" w:rsidRDefault="009F18C2" w:rsidP="00011C02">
            <w:pPr>
              <w:rPr>
                <w:rFonts w:ascii="Arial" w:hAnsi="Arial" w:cs="Arial"/>
                <w:sz w:val="20"/>
                <w:szCs w:val="20"/>
              </w:rPr>
            </w:pPr>
            <w:r w:rsidRPr="00D96945">
              <w:rPr>
                <w:rFonts w:ascii="Arial" w:hAnsi="Arial" w:cs="Arial"/>
                <w:sz w:val="20"/>
                <w:szCs w:val="20"/>
              </w:rPr>
              <w:t>09890</w:t>
            </w:r>
          </w:p>
        </w:tc>
      </w:tr>
    </w:tbl>
    <w:p w:rsidR="009F18C2" w:rsidRDefault="009F18C2" w:rsidP="009F18C2">
      <w:pPr>
        <w:pStyle w:val="PlainText"/>
        <w:rPr>
          <w:rFonts w:ascii="Arial" w:hAnsi="Arial" w:cs="Arial"/>
          <w:sz w:val="20"/>
          <w:szCs w:val="20"/>
        </w:rPr>
      </w:pPr>
    </w:p>
    <w:p w:rsidR="009F18C2" w:rsidRPr="00805EC6" w:rsidRDefault="009F18C2" w:rsidP="009F18C2">
      <w:pPr>
        <w:pStyle w:val="PlainText"/>
        <w:rPr>
          <w:rFonts w:ascii="Arial" w:hAnsi="Arial" w:cs="Arial"/>
          <w:sz w:val="20"/>
          <w:szCs w:val="20"/>
        </w:rPr>
      </w:pPr>
      <w:r>
        <w:rPr>
          <w:rFonts w:ascii="Arial" w:hAnsi="Arial" w:cs="Arial"/>
          <w:sz w:val="20"/>
          <w:szCs w:val="20"/>
        </w:rPr>
        <w:t xml:space="preserve">These changes are proposed </w:t>
      </w:r>
      <w:r w:rsidRPr="00805EC6">
        <w:rPr>
          <w:rFonts w:ascii="Arial" w:hAnsi="Arial" w:cs="Arial"/>
          <w:sz w:val="20"/>
          <w:szCs w:val="20"/>
        </w:rPr>
        <w:t xml:space="preserve">for 2015 </w:t>
      </w:r>
      <w:r>
        <w:rPr>
          <w:rFonts w:ascii="Arial" w:hAnsi="Arial" w:cs="Arial"/>
          <w:sz w:val="20"/>
          <w:szCs w:val="20"/>
        </w:rPr>
        <w:t>and if approved w</w:t>
      </w:r>
      <w:r w:rsidRPr="00805EC6">
        <w:rPr>
          <w:rFonts w:ascii="Arial" w:hAnsi="Arial" w:cs="Arial"/>
          <w:sz w:val="20"/>
          <w:szCs w:val="20"/>
        </w:rPr>
        <w:t xml:space="preserve">ill be advertised for </w:t>
      </w:r>
      <w:r>
        <w:rPr>
          <w:rFonts w:ascii="Arial" w:hAnsi="Arial" w:cs="Arial"/>
          <w:sz w:val="20"/>
          <w:szCs w:val="20"/>
        </w:rPr>
        <w:t>20</w:t>
      </w:r>
      <w:r w:rsidRPr="00805EC6">
        <w:rPr>
          <w:rFonts w:ascii="Arial" w:hAnsi="Arial" w:cs="Arial"/>
          <w:sz w:val="20"/>
          <w:szCs w:val="20"/>
        </w:rPr>
        <w:t>15/16</w:t>
      </w:r>
      <w:r>
        <w:rPr>
          <w:rFonts w:ascii="Arial" w:hAnsi="Arial" w:cs="Arial"/>
          <w:sz w:val="20"/>
          <w:szCs w:val="20"/>
        </w:rPr>
        <w:t xml:space="preserve">. The changes are </w:t>
      </w:r>
      <w:r w:rsidRPr="00805EC6">
        <w:rPr>
          <w:rFonts w:ascii="Arial" w:hAnsi="Arial" w:cs="Arial"/>
          <w:sz w:val="20"/>
          <w:szCs w:val="20"/>
        </w:rPr>
        <w:t xml:space="preserve">marketing driven </w:t>
      </w:r>
      <w:r>
        <w:rPr>
          <w:rFonts w:ascii="Arial" w:hAnsi="Arial" w:cs="Arial"/>
          <w:sz w:val="20"/>
          <w:szCs w:val="20"/>
        </w:rPr>
        <w:t xml:space="preserve">and not </w:t>
      </w:r>
      <w:r w:rsidRPr="00805EC6">
        <w:rPr>
          <w:rFonts w:ascii="Arial" w:hAnsi="Arial" w:cs="Arial"/>
          <w:sz w:val="20"/>
          <w:szCs w:val="20"/>
        </w:rPr>
        <w:t>academic</w:t>
      </w:r>
      <w:r>
        <w:rPr>
          <w:rFonts w:ascii="Arial" w:hAnsi="Arial" w:cs="Arial"/>
          <w:sz w:val="20"/>
          <w:szCs w:val="20"/>
        </w:rPr>
        <w:t xml:space="preserve">, they will each be </w:t>
      </w:r>
      <w:r w:rsidRPr="00805EC6">
        <w:rPr>
          <w:rFonts w:ascii="Arial" w:hAnsi="Arial" w:cs="Arial"/>
          <w:sz w:val="20"/>
          <w:szCs w:val="20"/>
        </w:rPr>
        <w:t xml:space="preserve">taught by an integrated system, </w:t>
      </w:r>
      <w:r>
        <w:rPr>
          <w:rFonts w:ascii="Arial" w:hAnsi="Arial" w:cs="Arial"/>
          <w:sz w:val="20"/>
          <w:szCs w:val="20"/>
        </w:rPr>
        <w:t xml:space="preserve">whereby </w:t>
      </w:r>
      <w:r w:rsidRPr="00805EC6">
        <w:rPr>
          <w:rFonts w:ascii="Arial" w:hAnsi="Arial" w:cs="Arial"/>
          <w:sz w:val="20"/>
          <w:szCs w:val="20"/>
        </w:rPr>
        <w:t>student</w:t>
      </w:r>
      <w:r>
        <w:rPr>
          <w:rFonts w:ascii="Arial" w:hAnsi="Arial" w:cs="Arial"/>
          <w:sz w:val="20"/>
          <w:szCs w:val="20"/>
        </w:rPr>
        <w:t>s</w:t>
      </w:r>
      <w:r w:rsidRPr="00805EC6">
        <w:rPr>
          <w:rFonts w:ascii="Arial" w:hAnsi="Arial" w:cs="Arial"/>
          <w:sz w:val="20"/>
          <w:szCs w:val="20"/>
        </w:rPr>
        <w:t xml:space="preserve"> take around 30 credits of common course units. </w:t>
      </w:r>
    </w:p>
    <w:p w:rsidR="009F18C2" w:rsidRDefault="009F18C2" w:rsidP="009F18C2">
      <w:pPr>
        <w:pStyle w:val="PlainText"/>
        <w:rPr>
          <w:rFonts w:ascii="Arial" w:hAnsi="Arial" w:cs="Arial"/>
          <w:sz w:val="20"/>
          <w:szCs w:val="20"/>
        </w:rPr>
      </w:pPr>
    </w:p>
    <w:p w:rsidR="009F18C2" w:rsidRDefault="009F18C2" w:rsidP="009F18C2">
      <w:pPr>
        <w:pStyle w:val="PlainText"/>
        <w:rPr>
          <w:rFonts w:ascii="Arial" w:hAnsi="Arial" w:cs="Arial"/>
          <w:sz w:val="20"/>
          <w:szCs w:val="20"/>
        </w:rPr>
      </w:pPr>
      <w:r>
        <w:rPr>
          <w:rFonts w:ascii="Arial" w:hAnsi="Arial" w:cs="Arial"/>
          <w:sz w:val="20"/>
          <w:szCs w:val="20"/>
        </w:rPr>
        <w:t xml:space="preserve">Following testing on </w:t>
      </w:r>
      <w:r w:rsidRPr="00805EC6">
        <w:rPr>
          <w:rFonts w:ascii="Arial" w:hAnsi="Arial" w:cs="Arial"/>
          <w:sz w:val="20"/>
          <w:szCs w:val="20"/>
        </w:rPr>
        <w:t xml:space="preserve">titles </w:t>
      </w:r>
      <w:r>
        <w:rPr>
          <w:rFonts w:ascii="Arial" w:hAnsi="Arial" w:cs="Arial"/>
          <w:sz w:val="20"/>
          <w:szCs w:val="20"/>
        </w:rPr>
        <w:t xml:space="preserve">of IDPM programmes </w:t>
      </w:r>
      <w:r w:rsidRPr="00805EC6">
        <w:rPr>
          <w:rFonts w:ascii="Arial" w:hAnsi="Arial" w:cs="Arial"/>
          <w:sz w:val="20"/>
          <w:szCs w:val="20"/>
        </w:rPr>
        <w:t>with cohort</w:t>
      </w:r>
      <w:r>
        <w:rPr>
          <w:rFonts w:ascii="Arial" w:hAnsi="Arial" w:cs="Arial"/>
          <w:sz w:val="20"/>
          <w:szCs w:val="20"/>
        </w:rPr>
        <w:t>s</w:t>
      </w:r>
      <w:r w:rsidRPr="00805EC6">
        <w:rPr>
          <w:rFonts w:ascii="Arial" w:hAnsi="Arial" w:cs="Arial"/>
          <w:sz w:val="20"/>
          <w:szCs w:val="20"/>
        </w:rPr>
        <w:t xml:space="preserve"> of students </w:t>
      </w:r>
      <w:r>
        <w:rPr>
          <w:rFonts w:ascii="Arial" w:hAnsi="Arial" w:cs="Arial"/>
          <w:sz w:val="20"/>
          <w:szCs w:val="20"/>
        </w:rPr>
        <w:t>SEED are n</w:t>
      </w:r>
      <w:r w:rsidRPr="00805EC6">
        <w:rPr>
          <w:rFonts w:ascii="Arial" w:hAnsi="Arial" w:cs="Arial"/>
          <w:sz w:val="20"/>
          <w:szCs w:val="20"/>
        </w:rPr>
        <w:t xml:space="preserve">ow intending to remove </w:t>
      </w:r>
      <w:r>
        <w:rPr>
          <w:rFonts w:ascii="Arial" w:hAnsi="Arial" w:cs="Arial"/>
          <w:sz w:val="20"/>
          <w:szCs w:val="20"/>
        </w:rPr>
        <w:t>the pre-fix of International Develo</w:t>
      </w:r>
      <w:r w:rsidR="00033CD4">
        <w:rPr>
          <w:rFonts w:ascii="Arial" w:hAnsi="Arial" w:cs="Arial"/>
          <w:sz w:val="20"/>
          <w:szCs w:val="20"/>
        </w:rPr>
        <w:t>pment from programme titles. These programmes</w:t>
      </w:r>
      <w:r>
        <w:rPr>
          <w:rFonts w:ascii="Arial" w:hAnsi="Arial" w:cs="Arial"/>
          <w:sz w:val="20"/>
          <w:szCs w:val="20"/>
        </w:rPr>
        <w:t xml:space="preserve"> will still be </w:t>
      </w:r>
      <w:r w:rsidRPr="00805EC6">
        <w:rPr>
          <w:rFonts w:ascii="Arial" w:hAnsi="Arial" w:cs="Arial"/>
          <w:sz w:val="20"/>
          <w:szCs w:val="20"/>
        </w:rPr>
        <w:lastRenderedPageBreak/>
        <w:t xml:space="preserve">run and managed </w:t>
      </w:r>
      <w:r w:rsidR="00033CD4">
        <w:rPr>
          <w:rFonts w:ascii="Arial" w:hAnsi="Arial" w:cs="Arial"/>
          <w:sz w:val="20"/>
          <w:szCs w:val="20"/>
        </w:rPr>
        <w:t xml:space="preserve">under a </w:t>
      </w:r>
      <w:r w:rsidRPr="00805EC6">
        <w:rPr>
          <w:rFonts w:ascii="Arial" w:hAnsi="Arial" w:cs="Arial"/>
          <w:sz w:val="20"/>
          <w:szCs w:val="20"/>
        </w:rPr>
        <w:t xml:space="preserve">single </w:t>
      </w:r>
      <w:r w:rsidR="00033CD4">
        <w:rPr>
          <w:rFonts w:ascii="Arial" w:hAnsi="Arial" w:cs="Arial"/>
          <w:sz w:val="20"/>
          <w:szCs w:val="20"/>
        </w:rPr>
        <w:t xml:space="preserve">International Development </w:t>
      </w:r>
      <w:r w:rsidRPr="00805EC6">
        <w:rPr>
          <w:rFonts w:ascii="Arial" w:hAnsi="Arial" w:cs="Arial"/>
          <w:sz w:val="20"/>
          <w:szCs w:val="20"/>
        </w:rPr>
        <w:t>programme</w:t>
      </w:r>
      <w:r>
        <w:rPr>
          <w:rFonts w:ascii="Arial" w:hAnsi="Arial" w:cs="Arial"/>
          <w:sz w:val="20"/>
          <w:szCs w:val="20"/>
        </w:rPr>
        <w:t xml:space="preserve"> b</w:t>
      </w:r>
      <w:r w:rsidRPr="00805EC6">
        <w:rPr>
          <w:rFonts w:ascii="Arial" w:hAnsi="Arial" w:cs="Arial"/>
          <w:sz w:val="20"/>
          <w:szCs w:val="20"/>
        </w:rPr>
        <w:t xml:space="preserve">ut the marketing will reflect the </w:t>
      </w:r>
      <w:r>
        <w:rPr>
          <w:rFonts w:ascii="Arial" w:hAnsi="Arial" w:cs="Arial"/>
          <w:sz w:val="20"/>
          <w:szCs w:val="20"/>
        </w:rPr>
        <w:t xml:space="preserve">differing specialisation </w:t>
      </w:r>
      <w:r w:rsidRPr="00805EC6">
        <w:rPr>
          <w:rFonts w:ascii="Arial" w:hAnsi="Arial" w:cs="Arial"/>
          <w:sz w:val="20"/>
          <w:szCs w:val="20"/>
        </w:rPr>
        <w:t>offerings</w:t>
      </w:r>
      <w:r>
        <w:rPr>
          <w:rFonts w:ascii="Arial" w:hAnsi="Arial" w:cs="Arial"/>
          <w:sz w:val="20"/>
          <w:szCs w:val="20"/>
        </w:rPr>
        <w:t>.</w:t>
      </w:r>
    </w:p>
    <w:p w:rsidR="009F18C2" w:rsidRDefault="009F18C2" w:rsidP="009F18C2">
      <w:pPr>
        <w:pStyle w:val="PlainText"/>
        <w:rPr>
          <w:rFonts w:ascii="Arial" w:hAnsi="Arial" w:cs="Arial"/>
          <w:b/>
          <w:sz w:val="20"/>
          <w:szCs w:val="20"/>
        </w:rPr>
      </w:pPr>
    </w:p>
    <w:p w:rsidR="009F18C2" w:rsidRPr="003345FF" w:rsidRDefault="009F18C2" w:rsidP="009F18C2">
      <w:pPr>
        <w:pStyle w:val="PlainText"/>
        <w:rPr>
          <w:rFonts w:ascii="Arial" w:hAnsi="Arial" w:cs="Arial"/>
          <w:b/>
          <w:sz w:val="20"/>
          <w:szCs w:val="20"/>
        </w:rPr>
      </w:pPr>
      <w:r w:rsidRPr="003345FF">
        <w:rPr>
          <w:rFonts w:ascii="Arial" w:hAnsi="Arial" w:cs="Arial"/>
          <w:b/>
          <w:sz w:val="20"/>
          <w:szCs w:val="20"/>
        </w:rPr>
        <w:t>Action:</w:t>
      </w:r>
    </w:p>
    <w:p w:rsidR="009F18C2" w:rsidRDefault="009F18C2" w:rsidP="009F18C2">
      <w:pPr>
        <w:pStyle w:val="PlainText"/>
        <w:numPr>
          <w:ilvl w:val="0"/>
          <w:numId w:val="6"/>
        </w:numPr>
        <w:rPr>
          <w:rFonts w:ascii="Arial" w:hAnsi="Arial" w:cs="Arial"/>
          <w:sz w:val="20"/>
          <w:szCs w:val="20"/>
        </w:rPr>
      </w:pPr>
      <w:r>
        <w:rPr>
          <w:rFonts w:ascii="Arial" w:hAnsi="Arial" w:cs="Arial"/>
          <w:sz w:val="20"/>
          <w:szCs w:val="20"/>
        </w:rPr>
        <w:t>When moving forward SEED w</w:t>
      </w:r>
      <w:r w:rsidRPr="00805EC6">
        <w:rPr>
          <w:rFonts w:ascii="Arial" w:hAnsi="Arial" w:cs="Arial"/>
          <w:sz w:val="20"/>
          <w:szCs w:val="20"/>
        </w:rPr>
        <w:t xml:space="preserve">ill need to be incorporate </w:t>
      </w:r>
      <w:r>
        <w:rPr>
          <w:rFonts w:ascii="Arial" w:hAnsi="Arial" w:cs="Arial"/>
          <w:sz w:val="20"/>
          <w:szCs w:val="20"/>
        </w:rPr>
        <w:t xml:space="preserve">these </w:t>
      </w:r>
      <w:r w:rsidRPr="00805EC6">
        <w:rPr>
          <w:rFonts w:ascii="Arial" w:hAnsi="Arial" w:cs="Arial"/>
          <w:sz w:val="20"/>
          <w:szCs w:val="20"/>
        </w:rPr>
        <w:t xml:space="preserve">new </w:t>
      </w:r>
      <w:r>
        <w:rPr>
          <w:rFonts w:ascii="Arial" w:hAnsi="Arial" w:cs="Arial"/>
          <w:sz w:val="20"/>
          <w:szCs w:val="20"/>
        </w:rPr>
        <w:t>proposed titles without the International Development pre-fix into the NPP</w:t>
      </w:r>
      <w:r w:rsidRPr="00805EC6">
        <w:rPr>
          <w:rFonts w:ascii="Arial" w:hAnsi="Arial" w:cs="Arial"/>
          <w:sz w:val="20"/>
          <w:szCs w:val="20"/>
        </w:rPr>
        <w:t>2</w:t>
      </w:r>
      <w:r>
        <w:rPr>
          <w:rFonts w:ascii="Arial" w:hAnsi="Arial" w:cs="Arial"/>
          <w:sz w:val="20"/>
          <w:szCs w:val="20"/>
        </w:rPr>
        <w:t xml:space="preserve"> paperwork including the rationale behind these changes.</w:t>
      </w:r>
    </w:p>
    <w:p w:rsidR="009F18C2" w:rsidRDefault="009F18C2" w:rsidP="009F18C2">
      <w:pPr>
        <w:pStyle w:val="PlainText"/>
        <w:rPr>
          <w:rFonts w:ascii="Arial" w:hAnsi="Arial" w:cs="Arial"/>
          <w:b/>
          <w:sz w:val="20"/>
          <w:szCs w:val="20"/>
        </w:rPr>
      </w:pPr>
    </w:p>
    <w:p w:rsidR="009F18C2" w:rsidRPr="003345FF" w:rsidRDefault="009F18C2" w:rsidP="009F18C2">
      <w:pPr>
        <w:pStyle w:val="PlainText"/>
        <w:rPr>
          <w:rFonts w:ascii="Arial" w:hAnsi="Arial" w:cs="Arial"/>
          <w:b/>
          <w:sz w:val="20"/>
          <w:szCs w:val="20"/>
        </w:rPr>
      </w:pPr>
      <w:r w:rsidRPr="003345FF">
        <w:rPr>
          <w:rFonts w:ascii="Arial" w:hAnsi="Arial" w:cs="Arial"/>
          <w:b/>
          <w:sz w:val="20"/>
          <w:szCs w:val="20"/>
        </w:rPr>
        <w:t>Noted:</w:t>
      </w:r>
    </w:p>
    <w:p w:rsidR="009F18C2" w:rsidRDefault="009F18C2" w:rsidP="009F18C2">
      <w:pPr>
        <w:pStyle w:val="PlainText"/>
        <w:rPr>
          <w:rFonts w:ascii="Arial" w:hAnsi="Arial" w:cs="Arial"/>
          <w:sz w:val="20"/>
          <w:szCs w:val="20"/>
        </w:rPr>
      </w:pPr>
      <w:r w:rsidRPr="00805EC6">
        <w:rPr>
          <w:rFonts w:ascii="Arial" w:hAnsi="Arial" w:cs="Arial"/>
          <w:sz w:val="20"/>
          <w:szCs w:val="20"/>
        </w:rPr>
        <w:t>Graduation certificates will not include</w:t>
      </w:r>
      <w:r>
        <w:rPr>
          <w:rFonts w:ascii="Arial" w:hAnsi="Arial" w:cs="Arial"/>
          <w:sz w:val="20"/>
          <w:szCs w:val="20"/>
        </w:rPr>
        <w:t xml:space="preserve"> the pre-fix of International Development.</w:t>
      </w:r>
    </w:p>
    <w:p w:rsidR="009F18C2" w:rsidRPr="00805EC6" w:rsidRDefault="009F18C2" w:rsidP="009F18C2">
      <w:pPr>
        <w:pStyle w:val="PlainText"/>
        <w:rPr>
          <w:rFonts w:ascii="Arial" w:hAnsi="Arial" w:cs="Arial"/>
          <w:sz w:val="20"/>
          <w:szCs w:val="20"/>
        </w:rPr>
      </w:pPr>
    </w:p>
    <w:p w:rsidR="009F18C2" w:rsidRPr="003345FF" w:rsidRDefault="009F18C2" w:rsidP="009F18C2">
      <w:pPr>
        <w:pStyle w:val="PlainText"/>
        <w:rPr>
          <w:rFonts w:ascii="Arial" w:hAnsi="Arial" w:cs="Arial"/>
          <w:b/>
          <w:sz w:val="20"/>
          <w:szCs w:val="20"/>
        </w:rPr>
      </w:pPr>
      <w:r>
        <w:rPr>
          <w:rFonts w:ascii="Arial" w:hAnsi="Arial" w:cs="Arial"/>
          <w:b/>
          <w:sz w:val="20"/>
          <w:szCs w:val="20"/>
        </w:rPr>
        <w:t>Q</w:t>
      </w:r>
      <w:r w:rsidRPr="003345FF">
        <w:rPr>
          <w:rFonts w:ascii="Arial" w:hAnsi="Arial" w:cs="Arial"/>
          <w:b/>
          <w:sz w:val="20"/>
          <w:szCs w:val="20"/>
        </w:rPr>
        <w:t>ueried:</w:t>
      </w:r>
    </w:p>
    <w:p w:rsidR="009F18C2" w:rsidRDefault="009F18C2" w:rsidP="009F18C2">
      <w:pPr>
        <w:pStyle w:val="PlainText"/>
        <w:rPr>
          <w:rFonts w:ascii="Arial" w:hAnsi="Arial" w:cs="Arial"/>
          <w:sz w:val="20"/>
          <w:szCs w:val="20"/>
        </w:rPr>
      </w:pPr>
      <w:r>
        <w:rPr>
          <w:rFonts w:ascii="Arial" w:hAnsi="Arial" w:cs="Arial"/>
          <w:sz w:val="20"/>
          <w:szCs w:val="20"/>
        </w:rPr>
        <w:t>The committee queried the r</w:t>
      </w:r>
      <w:r w:rsidRPr="00805EC6">
        <w:rPr>
          <w:rFonts w:ascii="Arial" w:hAnsi="Arial" w:cs="Arial"/>
          <w:sz w:val="20"/>
          <w:szCs w:val="20"/>
        </w:rPr>
        <w:t>emoval o</w:t>
      </w:r>
      <w:r>
        <w:rPr>
          <w:rFonts w:ascii="Arial" w:hAnsi="Arial" w:cs="Arial"/>
          <w:sz w:val="20"/>
          <w:szCs w:val="20"/>
        </w:rPr>
        <w:t>f International Development pre-fix from the Poverty, Conflict and Reconstruction and if t</w:t>
      </w:r>
      <w:r w:rsidRPr="00805EC6">
        <w:rPr>
          <w:rFonts w:ascii="Arial" w:hAnsi="Arial" w:cs="Arial"/>
          <w:sz w:val="20"/>
          <w:szCs w:val="20"/>
        </w:rPr>
        <w:t>his open</w:t>
      </w:r>
      <w:r>
        <w:rPr>
          <w:rFonts w:ascii="Arial" w:hAnsi="Arial" w:cs="Arial"/>
          <w:sz w:val="20"/>
          <w:szCs w:val="20"/>
        </w:rPr>
        <w:t>s</w:t>
      </w:r>
      <w:r w:rsidRPr="00805EC6">
        <w:rPr>
          <w:rFonts w:ascii="Arial" w:hAnsi="Arial" w:cs="Arial"/>
          <w:sz w:val="20"/>
          <w:szCs w:val="20"/>
        </w:rPr>
        <w:t xml:space="preserve"> up internal competition</w:t>
      </w:r>
      <w:r>
        <w:rPr>
          <w:rFonts w:ascii="Arial" w:hAnsi="Arial" w:cs="Arial"/>
          <w:sz w:val="20"/>
          <w:szCs w:val="20"/>
        </w:rPr>
        <w:t xml:space="preserve"> against SALC’s MA Peace and Conflict Studies programme</w:t>
      </w:r>
      <w:r w:rsidRPr="00805EC6">
        <w:rPr>
          <w:rFonts w:ascii="Arial" w:hAnsi="Arial" w:cs="Arial"/>
          <w:sz w:val="20"/>
          <w:szCs w:val="20"/>
        </w:rPr>
        <w:t>.</w:t>
      </w:r>
    </w:p>
    <w:p w:rsidR="009F18C2" w:rsidRDefault="009F18C2" w:rsidP="009F18C2">
      <w:pPr>
        <w:pStyle w:val="PlainText"/>
        <w:rPr>
          <w:rFonts w:ascii="Arial" w:hAnsi="Arial" w:cs="Arial"/>
          <w:b/>
          <w:sz w:val="20"/>
          <w:szCs w:val="20"/>
        </w:rPr>
      </w:pPr>
    </w:p>
    <w:p w:rsidR="009F18C2" w:rsidRPr="0037039E" w:rsidRDefault="009F18C2" w:rsidP="009F18C2">
      <w:pPr>
        <w:pStyle w:val="PlainText"/>
        <w:rPr>
          <w:rFonts w:ascii="Arial" w:hAnsi="Arial" w:cs="Arial"/>
          <w:b/>
          <w:sz w:val="20"/>
          <w:szCs w:val="20"/>
        </w:rPr>
      </w:pPr>
      <w:r w:rsidRPr="0037039E">
        <w:rPr>
          <w:rFonts w:ascii="Arial" w:hAnsi="Arial" w:cs="Arial"/>
          <w:b/>
          <w:sz w:val="20"/>
          <w:szCs w:val="20"/>
        </w:rPr>
        <w:t>Action:</w:t>
      </w:r>
    </w:p>
    <w:p w:rsidR="009F18C2" w:rsidRDefault="009F18C2" w:rsidP="009F18C2">
      <w:pPr>
        <w:pStyle w:val="PlainText"/>
        <w:numPr>
          <w:ilvl w:val="0"/>
          <w:numId w:val="6"/>
        </w:numPr>
        <w:rPr>
          <w:rFonts w:ascii="Arial" w:hAnsi="Arial" w:cs="Arial"/>
          <w:sz w:val="20"/>
          <w:szCs w:val="20"/>
        </w:rPr>
      </w:pPr>
      <w:r>
        <w:rPr>
          <w:rFonts w:ascii="Arial" w:hAnsi="Arial" w:cs="Arial"/>
          <w:sz w:val="20"/>
          <w:szCs w:val="20"/>
        </w:rPr>
        <w:t>SEED to seek confirmation from SALC that they are satisfied with the programme differentiation.</w:t>
      </w:r>
    </w:p>
    <w:p w:rsidR="009F18C2" w:rsidRPr="00805EC6" w:rsidRDefault="009F18C2" w:rsidP="009F18C2">
      <w:pPr>
        <w:pStyle w:val="PlainText"/>
        <w:numPr>
          <w:ilvl w:val="0"/>
          <w:numId w:val="6"/>
        </w:numPr>
        <w:rPr>
          <w:rFonts w:ascii="Arial" w:hAnsi="Arial" w:cs="Arial"/>
          <w:sz w:val="20"/>
          <w:szCs w:val="20"/>
        </w:rPr>
      </w:pPr>
      <w:r>
        <w:rPr>
          <w:rFonts w:ascii="Arial" w:hAnsi="Arial" w:cs="Arial"/>
          <w:sz w:val="20"/>
          <w:szCs w:val="20"/>
        </w:rPr>
        <w:t>SEED to seek confirmation from Emma Carter-Brown</w:t>
      </w:r>
      <w:r w:rsidRPr="0037039E">
        <w:rPr>
          <w:rFonts w:ascii="Arial" w:hAnsi="Arial" w:cs="Arial"/>
          <w:sz w:val="20"/>
          <w:szCs w:val="20"/>
        </w:rPr>
        <w:t xml:space="preserve"> </w:t>
      </w:r>
      <w:r>
        <w:rPr>
          <w:rFonts w:ascii="Arial" w:hAnsi="Arial" w:cs="Arial"/>
          <w:sz w:val="20"/>
          <w:szCs w:val="20"/>
        </w:rPr>
        <w:t>that she is satisfied with the programme differentiation.</w:t>
      </w:r>
    </w:p>
    <w:p w:rsidR="009F18C2" w:rsidRDefault="009F18C2" w:rsidP="009F18C2">
      <w:pPr>
        <w:pStyle w:val="PlainText"/>
        <w:rPr>
          <w:rFonts w:ascii="Arial" w:hAnsi="Arial" w:cs="Arial"/>
          <w:sz w:val="20"/>
          <w:szCs w:val="20"/>
        </w:rPr>
      </w:pPr>
    </w:p>
    <w:p w:rsidR="009F18C2" w:rsidRPr="0037039E" w:rsidRDefault="009F18C2" w:rsidP="009F18C2">
      <w:pPr>
        <w:pStyle w:val="PlainText"/>
        <w:rPr>
          <w:rFonts w:ascii="Arial" w:hAnsi="Arial" w:cs="Arial"/>
          <w:b/>
          <w:sz w:val="20"/>
          <w:szCs w:val="20"/>
        </w:rPr>
      </w:pPr>
      <w:r w:rsidRPr="0037039E">
        <w:rPr>
          <w:rFonts w:ascii="Arial" w:hAnsi="Arial" w:cs="Arial"/>
          <w:b/>
          <w:sz w:val="20"/>
          <w:szCs w:val="20"/>
        </w:rPr>
        <w:t>Noted:</w:t>
      </w:r>
    </w:p>
    <w:p w:rsidR="009F18C2" w:rsidRDefault="009F18C2" w:rsidP="009F18C2">
      <w:pPr>
        <w:pStyle w:val="PlainText"/>
        <w:rPr>
          <w:rFonts w:ascii="Arial" w:hAnsi="Arial" w:cs="Arial"/>
          <w:sz w:val="20"/>
          <w:szCs w:val="20"/>
        </w:rPr>
      </w:pPr>
      <w:r>
        <w:rPr>
          <w:rFonts w:ascii="Arial" w:hAnsi="Arial" w:cs="Arial"/>
          <w:sz w:val="20"/>
          <w:szCs w:val="20"/>
        </w:rPr>
        <w:t>It was noted that SEED should consider the online guidance provided on the teaching and learning website re. Pathways within Programmes:</w:t>
      </w:r>
    </w:p>
    <w:p w:rsidR="009F18C2" w:rsidRDefault="008A5FA8" w:rsidP="009F18C2">
      <w:pPr>
        <w:pStyle w:val="PlainText"/>
        <w:rPr>
          <w:rFonts w:ascii="Arial" w:hAnsi="Arial" w:cs="Arial"/>
          <w:sz w:val="20"/>
          <w:szCs w:val="20"/>
        </w:rPr>
      </w:pPr>
      <w:hyperlink r:id="rId8" w:history="1">
        <w:r w:rsidR="009F18C2" w:rsidRPr="00442475">
          <w:rPr>
            <w:rStyle w:val="Hyperlink"/>
            <w:rFonts w:ascii="Arial" w:hAnsi="Arial" w:cs="Arial"/>
            <w:sz w:val="20"/>
            <w:szCs w:val="20"/>
          </w:rPr>
          <w:t>http://www.humanities.manchester.ac.uk/tandl/qa/programmeamendments/pathways.html</w:t>
        </w:r>
      </w:hyperlink>
      <w:r w:rsidR="009F18C2" w:rsidRPr="003345FF">
        <w:rPr>
          <w:rFonts w:ascii="Arial" w:hAnsi="Arial" w:cs="Arial"/>
          <w:sz w:val="20"/>
          <w:szCs w:val="20"/>
        </w:rPr>
        <w:t xml:space="preserve"> </w:t>
      </w:r>
    </w:p>
    <w:p w:rsidR="009F18C2" w:rsidRDefault="009F18C2" w:rsidP="009F18C2">
      <w:pPr>
        <w:pStyle w:val="PlainText"/>
        <w:rPr>
          <w:rFonts w:ascii="Arial" w:hAnsi="Arial" w:cs="Arial"/>
          <w:sz w:val="20"/>
          <w:szCs w:val="20"/>
        </w:rPr>
      </w:pPr>
    </w:p>
    <w:p w:rsidR="009F18C2" w:rsidRPr="00805EC6" w:rsidRDefault="009F18C2" w:rsidP="009F18C2">
      <w:pPr>
        <w:pStyle w:val="PlainText"/>
        <w:rPr>
          <w:rFonts w:ascii="Arial" w:hAnsi="Arial" w:cs="Arial"/>
          <w:sz w:val="20"/>
          <w:szCs w:val="20"/>
        </w:rPr>
      </w:pPr>
      <w:r w:rsidRPr="0037039E">
        <w:rPr>
          <w:rFonts w:ascii="Arial" w:hAnsi="Arial" w:cs="Arial"/>
          <w:b/>
          <w:sz w:val="20"/>
          <w:szCs w:val="20"/>
        </w:rPr>
        <w:t>Action</w:t>
      </w:r>
      <w:r>
        <w:rPr>
          <w:rFonts w:ascii="Arial" w:hAnsi="Arial" w:cs="Arial"/>
          <w:sz w:val="20"/>
          <w:szCs w:val="20"/>
        </w:rPr>
        <w:t>:</w:t>
      </w:r>
    </w:p>
    <w:p w:rsidR="009F18C2" w:rsidRDefault="009F18C2" w:rsidP="009F18C2">
      <w:pPr>
        <w:pStyle w:val="PlainText"/>
        <w:numPr>
          <w:ilvl w:val="0"/>
          <w:numId w:val="6"/>
        </w:numPr>
        <w:rPr>
          <w:rFonts w:ascii="Arial" w:hAnsi="Arial" w:cs="Arial"/>
          <w:sz w:val="20"/>
          <w:szCs w:val="20"/>
        </w:rPr>
      </w:pPr>
      <w:r>
        <w:rPr>
          <w:rFonts w:ascii="Arial" w:hAnsi="Arial" w:cs="Arial"/>
          <w:sz w:val="20"/>
          <w:szCs w:val="20"/>
        </w:rPr>
        <w:t>Following the above actions being completed paperwork to be approved by C</w:t>
      </w:r>
      <w:r w:rsidRPr="00805EC6">
        <w:rPr>
          <w:rFonts w:ascii="Arial" w:hAnsi="Arial" w:cs="Arial"/>
          <w:sz w:val="20"/>
          <w:szCs w:val="20"/>
        </w:rPr>
        <w:t>hair</w:t>
      </w:r>
      <w:r>
        <w:rPr>
          <w:rFonts w:ascii="Arial" w:hAnsi="Arial" w:cs="Arial"/>
          <w:sz w:val="20"/>
          <w:szCs w:val="20"/>
        </w:rPr>
        <w:t>s A</w:t>
      </w:r>
      <w:r w:rsidRPr="00805EC6">
        <w:rPr>
          <w:rFonts w:ascii="Arial" w:hAnsi="Arial" w:cs="Arial"/>
          <w:sz w:val="20"/>
          <w:szCs w:val="20"/>
        </w:rPr>
        <w:t>ction over</w:t>
      </w:r>
      <w:r>
        <w:rPr>
          <w:rFonts w:ascii="Arial" w:hAnsi="Arial" w:cs="Arial"/>
          <w:sz w:val="20"/>
          <w:szCs w:val="20"/>
        </w:rPr>
        <w:t xml:space="preserve"> the</w:t>
      </w:r>
      <w:r w:rsidRPr="00805EC6">
        <w:rPr>
          <w:rFonts w:ascii="Arial" w:hAnsi="Arial" w:cs="Arial"/>
          <w:sz w:val="20"/>
          <w:szCs w:val="20"/>
        </w:rPr>
        <w:t xml:space="preserve"> summer</w:t>
      </w:r>
      <w:r>
        <w:rPr>
          <w:rFonts w:ascii="Arial" w:hAnsi="Arial" w:cs="Arial"/>
          <w:sz w:val="20"/>
          <w:szCs w:val="20"/>
        </w:rPr>
        <w:t>.</w:t>
      </w:r>
    </w:p>
    <w:p w:rsidR="009F18C2" w:rsidRPr="00805EC6" w:rsidRDefault="009F18C2" w:rsidP="009F18C2">
      <w:pPr>
        <w:pStyle w:val="PlainText"/>
        <w:rPr>
          <w:rFonts w:ascii="Arial" w:hAnsi="Arial" w:cs="Arial"/>
          <w:sz w:val="20"/>
          <w:szCs w:val="20"/>
        </w:rPr>
      </w:pPr>
    </w:p>
    <w:p w:rsidR="009F18C2" w:rsidRPr="00BA33BE" w:rsidRDefault="009F18C2" w:rsidP="009F18C2">
      <w:pPr>
        <w:pStyle w:val="PlainText"/>
        <w:rPr>
          <w:rFonts w:ascii="Arial" w:hAnsi="Arial" w:cs="Arial"/>
          <w:b/>
          <w:sz w:val="20"/>
          <w:szCs w:val="20"/>
        </w:rPr>
      </w:pPr>
      <w:r w:rsidRPr="00BA33BE">
        <w:rPr>
          <w:rFonts w:ascii="Arial" w:hAnsi="Arial" w:cs="Arial"/>
          <w:b/>
          <w:sz w:val="20"/>
          <w:szCs w:val="20"/>
        </w:rPr>
        <w:t xml:space="preserve">Noted: </w:t>
      </w:r>
    </w:p>
    <w:p w:rsidR="009F18C2" w:rsidRPr="00805EC6" w:rsidRDefault="009F18C2" w:rsidP="009F18C2">
      <w:pPr>
        <w:pStyle w:val="PlainText"/>
        <w:rPr>
          <w:rFonts w:ascii="Arial" w:hAnsi="Arial" w:cs="Arial"/>
          <w:sz w:val="20"/>
          <w:szCs w:val="20"/>
        </w:rPr>
      </w:pPr>
      <w:r>
        <w:rPr>
          <w:rFonts w:ascii="Arial" w:hAnsi="Arial" w:cs="Arial"/>
          <w:sz w:val="20"/>
          <w:szCs w:val="20"/>
        </w:rPr>
        <w:t>It was noted that as the d</w:t>
      </w:r>
      <w:r w:rsidRPr="00805EC6">
        <w:rPr>
          <w:rFonts w:ascii="Arial" w:hAnsi="Arial" w:cs="Arial"/>
          <w:sz w:val="20"/>
          <w:szCs w:val="20"/>
        </w:rPr>
        <w:t xml:space="preserve">eadline for prospectus </w:t>
      </w:r>
      <w:r>
        <w:rPr>
          <w:rFonts w:ascii="Arial" w:hAnsi="Arial" w:cs="Arial"/>
          <w:sz w:val="20"/>
          <w:szCs w:val="20"/>
        </w:rPr>
        <w:t xml:space="preserve">entry may be missed and so the school may </w:t>
      </w:r>
      <w:r w:rsidRPr="00805EC6">
        <w:rPr>
          <w:rFonts w:ascii="Arial" w:hAnsi="Arial" w:cs="Arial"/>
          <w:sz w:val="20"/>
          <w:szCs w:val="20"/>
        </w:rPr>
        <w:t>decide whether to postpone the removal of the international development</w:t>
      </w:r>
      <w:r>
        <w:rPr>
          <w:rFonts w:ascii="Arial" w:hAnsi="Arial" w:cs="Arial"/>
          <w:sz w:val="20"/>
          <w:szCs w:val="20"/>
        </w:rPr>
        <w:t xml:space="preserve"> pre-fix as the titles quoted on original NPP</w:t>
      </w:r>
      <w:r w:rsidRPr="00805EC6">
        <w:rPr>
          <w:rFonts w:ascii="Arial" w:hAnsi="Arial" w:cs="Arial"/>
          <w:sz w:val="20"/>
          <w:szCs w:val="20"/>
        </w:rPr>
        <w:t xml:space="preserve">1 can </w:t>
      </w:r>
      <w:r>
        <w:rPr>
          <w:rFonts w:ascii="Arial" w:hAnsi="Arial" w:cs="Arial"/>
          <w:sz w:val="20"/>
          <w:szCs w:val="20"/>
        </w:rPr>
        <w:t xml:space="preserve">now </w:t>
      </w:r>
      <w:r w:rsidRPr="00805EC6">
        <w:rPr>
          <w:rFonts w:ascii="Arial" w:hAnsi="Arial" w:cs="Arial"/>
          <w:sz w:val="20"/>
          <w:szCs w:val="20"/>
        </w:rPr>
        <w:t>proceed</w:t>
      </w:r>
      <w:r>
        <w:rPr>
          <w:rFonts w:ascii="Arial" w:hAnsi="Arial" w:cs="Arial"/>
          <w:sz w:val="20"/>
          <w:szCs w:val="20"/>
        </w:rPr>
        <w:t xml:space="preserve"> to NPP2.</w:t>
      </w:r>
    </w:p>
    <w:p w:rsidR="009F18C2" w:rsidRDefault="009F18C2" w:rsidP="00805EC6">
      <w:pPr>
        <w:pStyle w:val="PlainText"/>
        <w:rPr>
          <w:rFonts w:ascii="Arial" w:hAnsi="Arial" w:cs="Arial"/>
          <w:b/>
          <w:sz w:val="20"/>
          <w:szCs w:val="20"/>
        </w:rPr>
      </w:pPr>
    </w:p>
    <w:p w:rsidR="009F18C2" w:rsidRDefault="009F18C2" w:rsidP="00805EC6">
      <w:pPr>
        <w:pStyle w:val="PlainText"/>
        <w:rPr>
          <w:rFonts w:ascii="Arial" w:hAnsi="Arial" w:cs="Arial"/>
          <w:b/>
          <w:sz w:val="20"/>
          <w:szCs w:val="20"/>
        </w:rPr>
      </w:pPr>
    </w:p>
    <w:p w:rsidR="00805EC6" w:rsidRPr="00E07085" w:rsidRDefault="00E07085" w:rsidP="00805EC6">
      <w:pPr>
        <w:pStyle w:val="PlainText"/>
        <w:rPr>
          <w:rFonts w:ascii="Arial" w:hAnsi="Arial" w:cs="Arial"/>
          <w:b/>
          <w:sz w:val="20"/>
          <w:szCs w:val="20"/>
        </w:rPr>
      </w:pPr>
      <w:r w:rsidRPr="00E07085">
        <w:rPr>
          <w:rFonts w:ascii="Arial" w:hAnsi="Arial" w:cs="Arial"/>
          <w:b/>
          <w:sz w:val="20"/>
          <w:szCs w:val="20"/>
        </w:rPr>
        <w:t>8. Programme Suspensions</w:t>
      </w:r>
    </w:p>
    <w:p w:rsidR="00E07085" w:rsidRPr="00805EC6" w:rsidRDefault="00E07085" w:rsidP="007C2702">
      <w:pPr>
        <w:pStyle w:val="PlainText"/>
        <w:rPr>
          <w:rFonts w:ascii="Arial" w:hAnsi="Arial" w:cs="Arial"/>
          <w:sz w:val="20"/>
          <w:szCs w:val="20"/>
        </w:rPr>
      </w:pPr>
      <w:r>
        <w:rPr>
          <w:rFonts w:ascii="Arial" w:hAnsi="Arial" w:cs="Arial"/>
          <w:sz w:val="20"/>
          <w:szCs w:val="20"/>
        </w:rPr>
        <w:t>None reported</w:t>
      </w:r>
    </w:p>
    <w:p w:rsidR="00805EC6" w:rsidRPr="00E07085" w:rsidRDefault="00805EC6" w:rsidP="00805EC6">
      <w:pPr>
        <w:pStyle w:val="PlainText"/>
        <w:rPr>
          <w:rFonts w:ascii="Arial" w:hAnsi="Arial" w:cs="Arial"/>
          <w:b/>
          <w:sz w:val="20"/>
          <w:szCs w:val="20"/>
        </w:rPr>
      </w:pPr>
    </w:p>
    <w:p w:rsidR="00805EC6" w:rsidRPr="00E07085" w:rsidRDefault="007C2702" w:rsidP="00805EC6">
      <w:pPr>
        <w:pStyle w:val="PlainText"/>
        <w:rPr>
          <w:rFonts w:ascii="Arial" w:hAnsi="Arial" w:cs="Arial"/>
          <w:b/>
          <w:sz w:val="20"/>
          <w:szCs w:val="20"/>
        </w:rPr>
      </w:pPr>
      <w:r>
        <w:rPr>
          <w:rFonts w:ascii="Arial" w:hAnsi="Arial" w:cs="Arial"/>
          <w:b/>
          <w:sz w:val="20"/>
          <w:szCs w:val="20"/>
        </w:rPr>
        <w:t xml:space="preserve">9. </w:t>
      </w:r>
      <w:r w:rsidR="00E07085">
        <w:rPr>
          <w:rFonts w:ascii="Arial" w:hAnsi="Arial" w:cs="Arial"/>
          <w:b/>
          <w:sz w:val="20"/>
          <w:szCs w:val="20"/>
        </w:rPr>
        <w:t>Programme W</w:t>
      </w:r>
      <w:r w:rsidR="00805EC6" w:rsidRPr="00E07085">
        <w:rPr>
          <w:rFonts w:ascii="Arial" w:hAnsi="Arial" w:cs="Arial"/>
          <w:b/>
          <w:sz w:val="20"/>
          <w:szCs w:val="20"/>
        </w:rPr>
        <w:t>ithdrawals</w:t>
      </w:r>
    </w:p>
    <w:p w:rsidR="00805EC6" w:rsidRPr="00805EC6" w:rsidRDefault="00805EC6" w:rsidP="00805EC6">
      <w:pPr>
        <w:pStyle w:val="PlainText"/>
        <w:rPr>
          <w:rFonts w:ascii="Arial" w:hAnsi="Arial" w:cs="Arial"/>
          <w:sz w:val="20"/>
          <w:szCs w:val="20"/>
        </w:rPr>
      </w:pPr>
    </w:p>
    <w:p w:rsidR="00805EC6" w:rsidRDefault="00E07085" w:rsidP="00805EC6">
      <w:pPr>
        <w:pStyle w:val="PlainText"/>
        <w:rPr>
          <w:rFonts w:ascii="Arial" w:hAnsi="Arial" w:cs="Arial"/>
          <w:b/>
          <w:sz w:val="20"/>
          <w:szCs w:val="20"/>
        </w:rPr>
      </w:pPr>
      <w:r>
        <w:rPr>
          <w:rFonts w:ascii="Arial" w:hAnsi="Arial" w:cs="Arial"/>
          <w:b/>
          <w:sz w:val="20"/>
          <w:szCs w:val="20"/>
        </w:rPr>
        <w:t>9.1 MA S</w:t>
      </w:r>
      <w:r w:rsidR="00805EC6" w:rsidRPr="00E07085">
        <w:rPr>
          <w:rFonts w:ascii="Arial" w:hAnsi="Arial" w:cs="Arial"/>
          <w:b/>
          <w:sz w:val="20"/>
          <w:szCs w:val="20"/>
        </w:rPr>
        <w:t xml:space="preserve">creen </w:t>
      </w:r>
      <w:r>
        <w:rPr>
          <w:rFonts w:ascii="Arial" w:hAnsi="Arial" w:cs="Arial"/>
          <w:b/>
          <w:sz w:val="20"/>
          <w:szCs w:val="20"/>
        </w:rPr>
        <w:t>S</w:t>
      </w:r>
      <w:r w:rsidR="00805EC6" w:rsidRPr="00E07085">
        <w:rPr>
          <w:rFonts w:ascii="Arial" w:hAnsi="Arial" w:cs="Arial"/>
          <w:b/>
          <w:sz w:val="20"/>
          <w:szCs w:val="20"/>
        </w:rPr>
        <w:t>tudies</w:t>
      </w:r>
      <w:r>
        <w:rPr>
          <w:rFonts w:ascii="Arial" w:hAnsi="Arial" w:cs="Arial"/>
          <w:b/>
          <w:sz w:val="20"/>
          <w:szCs w:val="20"/>
        </w:rPr>
        <w:t xml:space="preserve"> (SALC)</w:t>
      </w:r>
    </w:p>
    <w:p w:rsidR="00ED2D4F" w:rsidRPr="00E07085" w:rsidRDefault="00ED2D4F" w:rsidP="00805EC6">
      <w:pPr>
        <w:pStyle w:val="PlainText"/>
        <w:rPr>
          <w:rFonts w:ascii="Arial" w:hAnsi="Arial" w:cs="Arial"/>
          <w:b/>
          <w:sz w:val="20"/>
          <w:szCs w:val="20"/>
        </w:rPr>
      </w:pPr>
    </w:p>
    <w:p w:rsidR="00805EC6" w:rsidRPr="00E07085" w:rsidRDefault="00805EC6" w:rsidP="00805EC6">
      <w:pPr>
        <w:pStyle w:val="PlainText"/>
        <w:rPr>
          <w:rFonts w:ascii="Arial" w:hAnsi="Arial" w:cs="Arial"/>
          <w:b/>
          <w:sz w:val="20"/>
          <w:szCs w:val="20"/>
        </w:rPr>
      </w:pPr>
      <w:r w:rsidRPr="00E07085">
        <w:rPr>
          <w:rFonts w:ascii="Arial" w:hAnsi="Arial" w:cs="Arial"/>
          <w:b/>
          <w:sz w:val="20"/>
          <w:szCs w:val="20"/>
        </w:rPr>
        <w:t>Approved</w:t>
      </w:r>
      <w:r w:rsidR="007C2702">
        <w:rPr>
          <w:rFonts w:ascii="Arial" w:hAnsi="Arial" w:cs="Arial"/>
          <w:b/>
          <w:sz w:val="20"/>
          <w:szCs w:val="20"/>
        </w:rPr>
        <w:t>:</w:t>
      </w:r>
    </w:p>
    <w:p w:rsidR="00E07085" w:rsidRPr="00ED2D4F" w:rsidRDefault="00ED2D4F" w:rsidP="00805EC6">
      <w:pPr>
        <w:pStyle w:val="PlainText"/>
        <w:rPr>
          <w:rFonts w:ascii="Arial" w:hAnsi="Arial" w:cs="Arial"/>
          <w:sz w:val="20"/>
          <w:szCs w:val="20"/>
        </w:rPr>
      </w:pPr>
      <w:r w:rsidRPr="00ED2D4F">
        <w:rPr>
          <w:rFonts w:ascii="Arial" w:hAnsi="Arial" w:cs="Arial"/>
          <w:sz w:val="20"/>
          <w:szCs w:val="20"/>
        </w:rPr>
        <w:t>The committee approved the last intake for the above programme as September 2014</w:t>
      </w:r>
    </w:p>
    <w:p w:rsidR="00ED2D4F" w:rsidRPr="00ED2D4F" w:rsidRDefault="00ED2D4F" w:rsidP="00805EC6">
      <w:pPr>
        <w:pStyle w:val="PlainText"/>
        <w:rPr>
          <w:rFonts w:ascii="Arial" w:hAnsi="Arial" w:cs="Arial"/>
          <w:sz w:val="20"/>
          <w:szCs w:val="20"/>
        </w:rPr>
      </w:pPr>
    </w:p>
    <w:p w:rsidR="00805EC6" w:rsidRPr="00E07085" w:rsidRDefault="00E07085" w:rsidP="00805EC6">
      <w:pPr>
        <w:pStyle w:val="PlainText"/>
        <w:rPr>
          <w:rFonts w:ascii="Arial" w:hAnsi="Arial" w:cs="Arial"/>
          <w:b/>
          <w:sz w:val="20"/>
          <w:szCs w:val="20"/>
        </w:rPr>
      </w:pPr>
      <w:r>
        <w:rPr>
          <w:rFonts w:ascii="Arial" w:hAnsi="Arial" w:cs="Arial"/>
          <w:b/>
          <w:sz w:val="20"/>
          <w:szCs w:val="20"/>
        </w:rPr>
        <w:t>9.</w:t>
      </w:r>
      <w:r w:rsidR="00805EC6" w:rsidRPr="00E07085">
        <w:rPr>
          <w:rFonts w:ascii="Arial" w:hAnsi="Arial" w:cs="Arial"/>
          <w:b/>
          <w:sz w:val="20"/>
          <w:szCs w:val="20"/>
        </w:rPr>
        <w:t>2 MA English and American studies</w:t>
      </w:r>
      <w:r w:rsidRPr="00E07085">
        <w:rPr>
          <w:rFonts w:ascii="Arial" w:hAnsi="Arial" w:cs="Arial"/>
          <w:b/>
          <w:sz w:val="20"/>
          <w:szCs w:val="20"/>
        </w:rPr>
        <w:t xml:space="preserve"> </w:t>
      </w:r>
      <w:r>
        <w:rPr>
          <w:rFonts w:ascii="Arial" w:hAnsi="Arial" w:cs="Arial"/>
          <w:b/>
          <w:sz w:val="20"/>
          <w:szCs w:val="20"/>
        </w:rPr>
        <w:t>(SALC)</w:t>
      </w:r>
    </w:p>
    <w:p w:rsidR="00ED2D4F" w:rsidRDefault="00ED2D4F" w:rsidP="00805EC6">
      <w:pPr>
        <w:pStyle w:val="PlainText"/>
        <w:rPr>
          <w:rFonts w:ascii="Arial" w:hAnsi="Arial" w:cs="Arial"/>
          <w:sz w:val="20"/>
          <w:szCs w:val="20"/>
        </w:rPr>
      </w:pPr>
    </w:p>
    <w:p w:rsidR="00805EC6" w:rsidRPr="00E07085" w:rsidRDefault="00805EC6" w:rsidP="00805EC6">
      <w:pPr>
        <w:pStyle w:val="PlainText"/>
        <w:rPr>
          <w:rFonts w:ascii="Arial" w:hAnsi="Arial" w:cs="Arial"/>
          <w:b/>
          <w:sz w:val="20"/>
          <w:szCs w:val="20"/>
        </w:rPr>
      </w:pPr>
      <w:r w:rsidRPr="00E07085">
        <w:rPr>
          <w:rFonts w:ascii="Arial" w:hAnsi="Arial" w:cs="Arial"/>
          <w:b/>
          <w:sz w:val="20"/>
          <w:szCs w:val="20"/>
        </w:rPr>
        <w:t>Approved</w:t>
      </w:r>
      <w:r w:rsidR="007C2702">
        <w:rPr>
          <w:rFonts w:ascii="Arial" w:hAnsi="Arial" w:cs="Arial"/>
          <w:b/>
          <w:sz w:val="20"/>
          <w:szCs w:val="20"/>
        </w:rPr>
        <w:t>:</w:t>
      </w:r>
      <w:r w:rsidRPr="00E07085">
        <w:rPr>
          <w:rFonts w:ascii="Arial" w:hAnsi="Arial" w:cs="Arial"/>
          <w:b/>
          <w:sz w:val="20"/>
          <w:szCs w:val="20"/>
        </w:rPr>
        <w:t xml:space="preserve"> </w:t>
      </w:r>
    </w:p>
    <w:p w:rsidR="00ED2D4F" w:rsidRPr="00ED2D4F" w:rsidRDefault="00ED2D4F" w:rsidP="00ED2D4F">
      <w:pPr>
        <w:pStyle w:val="PlainText"/>
        <w:rPr>
          <w:rFonts w:ascii="Arial" w:hAnsi="Arial" w:cs="Arial"/>
          <w:sz w:val="20"/>
          <w:szCs w:val="20"/>
        </w:rPr>
      </w:pPr>
      <w:r w:rsidRPr="00ED2D4F">
        <w:rPr>
          <w:rFonts w:ascii="Arial" w:hAnsi="Arial" w:cs="Arial"/>
          <w:sz w:val="20"/>
          <w:szCs w:val="20"/>
        </w:rPr>
        <w:t>The committee approved the last intake for the above programme as September 2014</w:t>
      </w:r>
    </w:p>
    <w:p w:rsidR="00E07085" w:rsidRDefault="00E07085" w:rsidP="00805EC6">
      <w:pPr>
        <w:pStyle w:val="PlainText"/>
        <w:rPr>
          <w:rFonts w:ascii="Arial" w:hAnsi="Arial" w:cs="Arial"/>
          <w:sz w:val="20"/>
          <w:szCs w:val="20"/>
        </w:rPr>
      </w:pPr>
    </w:p>
    <w:p w:rsidR="00805EC6" w:rsidRDefault="00E07085" w:rsidP="00805EC6">
      <w:pPr>
        <w:pStyle w:val="PlainText"/>
        <w:rPr>
          <w:rFonts w:ascii="Arial" w:hAnsi="Arial" w:cs="Arial"/>
          <w:b/>
          <w:sz w:val="20"/>
          <w:szCs w:val="20"/>
        </w:rPr>
      </w:pPr>
      <w:r>
        <w:rPr>
          <w:rFonts w:ascii="Arial" w:hAnsi="Arial" w:cs="Arial"/>
          <w:b/>
          <w:sz w:val="20"/>
          <w:szCs w:val="20"/>
        </w:rPr>
        <w:t>9.</w:t>
      </w:r>
      <w:r w:rsidR="00805EC6" w:rsidRPr="00E07085">
        <w:rPr>
          <w:rFonts w:ascii="Arial" w:hAnsi="Arial" w:cs="Arial"/>
          <w:b/>
          <w:sz w:val="20"/>
          <w:szCs w:val="20"/>
        </w:rPr>
        <w:t xml:space="preserve">3 MA Theatre Practice (Rose </w:t>
      </w:r>
      <w:proofErr w:type="spellStart"/>
      <w:r w:rsidR="00805EC6" w:rsidRPr="00E07085">
        <w:rPr>
          <w:rFonts w:ascii="Arial" w:hAnsi="Arial" w:cs="Arial"/>
          <w:b/>
          <w:sz w:val="20"/>
          <w:szCs w:val="20"/>
        </w:rPr>
        <w:t>Bruford</w:t>
      </w:r>
      <w:proofErr w:type="spellEnd"/>
      <w:r w:rsidR="00805EC6" w:rsidRPr="00E07085">
        <w:rPr>
          <w:rFonts w:ascii="Arial" w:hAnsi="Arial" w:cs="Arial"/>
          <w:b/>
          <w:sz w:val="20"/>
          <w:szCs w:val="20"/>
        </w:rPr>
        <w:t xml:space="preserve"> College, validated by SALC)</w:t>
      </w:r>
    </w:p>
    <w:p w:rsidR="00ED2D4F" w:rsidRDefault="00ED2D4F" w:rsidP="00805EC6">
      <w:pPr>
        <w:pStyle w:val="PlainText"/>
        <w:rPr>
          <w:rFonts w:ascii="Arial" w:hAnsi="Arial" w:cs="Arial"/>
          <w:b/>
          <w:sz w:val="20"/>
          <w:szCs w:val="20"/>
        </w:rPr>
      </w:pPr>
    </w:p>
    <w:p w:rsidR="00ED2D4F" w:rsidRDefault="00ED2D4F" w:rsidP="00805EC6">
      <w:pPr>
        <w:pStyle w:val="PlainText"/>
        <w:rPr>
          <w:rFonts w:ascii="Arial" w:hAnsi="Arial" w:cs="Arial"/>
          <w:b/>
          <w:sz w:val="20"/>
          <w:szCs w:val="20"/>
        </w:rPr>
      </w:pPr>
      <w:r>
        <w:rPr>
          <w:rFonts w:ascii="Arial" w:hAnsi="Arial" w:cs="Arial"/>
          <w:b/>
          <w:sz w:val="20"/>
          <w:szCs w:val="20"/>
        </w:rPr>
        <w:t>Approved:</w:t>
      </w:r>
    </w:p>
    <w:p w:rsidR="00805EC6" w:rsidRPr="00ED2D4F" w:rsidRDefault="00ED2D4F" w:rsidP="00805EC6">
      <w:pPr>
        <w:pStyle w:val="PlainText"/>
        <w:rPr>
          <w:rFonts w:ascii="Arial" w:hAnsi="Arial" w:cs="Arial"/>
          <w:sz w:val="20"/>
          <w:szCs w:val="20"/>
        </w:rPr>
      </w:pPr>
      <w:r w:rsidRPr="00ED2D4F">
        <w:rPr>
          <w:rFonts w:ascii="Arial" w:hAnsi="Arial" w:cs="Arial"/>
          <w:sz w:val="20"/>
          <w:szCs w:val="20"/>
        </w:rPr>
        <w:t>The committee approved this retrospective withdrawal from</w:t>
      </w:r>
      <w:r w:rsidR="00805EC6" w:rsidRPr="00ED2D4F">
        <w:rPr>
          <w:rFonts w:ascii="Arial" w:hAnsi="Arial" w:cs="Arial"/>
          <w:sz w:val="20"/>
          <w:szCs w:val="20"/>
        </w:rPr>
        <w:t xml:space="preserve"> 2009</w:t>
      </w:r>
      <w:r>
        <w:rPr>
          <w:rFonts w:ascii="Arial" w:hAnsi="Arial" w:cs="Arial"/>
          <w:sz w:val="20"/>
          <w:szCs w:val="20"/>
        </w:rPr>
        <w:t>.</w:t>
      </w:r>
    </w:p>
    <w:p w:rsidR="00805EC6" w:rsidRPr="00805EC6" w:rsidRDefault="00805EC6" w:rsidP="00805EC6">
      <w:pPr>
        <w:pStyle w:val="PlainText"/>
        <w:rPr>
          <w:rFonts w:ascii="Arial" w:hAnsi="Arial" w:cs="Arial"/>
          <w:sz w:val="20"/>
          <w:szCs w:val="20"/>
        </w:rPr>
      </w:pPr>
    </w:p>
    <w:p w:rsidR="00805EC6" w:rsidRPr="00E07085" w:rsidRDefault="00E07085" w:rsidP="00805EC6">
      <w:pPr>
        <w:pStyle w:val="PlainText"/>
        <w:rPr>
          <w:rFonts w:ascii="Arial" w:hAnsi="Arial" w:cs="Arial"/>
          <w:b/>
          <w:sz w:val="20"/>
          <w:szCs w:val="20"/>
        </w:rPr>
      </w:pPr>
      <w:r>
        <w:rPr>
          <w:rFonts w:ascii="Arial" w:hAnsi="Arial" w:cs="Arial"/>
          <w:b/>
          <w:sz w:val="20"/>
          <w:szCs w:val="20"/>
        </w:rPr>
        <w:t>9</w:t>
      </w:r>
      <w:r w:rsidR="00805EC6" w:rsidRPr="00E07085">
        <w:rPr>
          <w:rFonts w:ascii="Arial" w:hAnsi="Arial" w:cs="Arial"/>
          <w:b/>
          <w:sz w:val="20"/>
          <w:szCs w:val="20"/>
        </w:rPr>
        <w:t xml:space="preserve">.4 MA Theatre and Performance </w:t>
      </w:r>
      <w:r>
        <w:rPr>
          <w:rFonts w:ascii="Arial" w:hAnsi="Arial" w:cs="Arial"/>
          <w:b/>
          <w:sz w:val="20"/>
          <w:szCs w:val="20"/>
        </w:rPr>
        <w:t>(SALC)</w:t>
      </w:r>
    </w:p>
    <w:p w:rsidR="00ED2D4F" w:rsidRDefault="00ED2D4F" w:rsidP="00ED2D4F">
      <w:pPr>
        <w:pStyle w:val="PlainText"/>
        <w:rPr>
          <w:rFonts w:ascii="Arial" w:hAnsi="Arial" w:cs="Arial"/>
          <w:b/>
          <w:sz w:val="20"/>
          <w:szCs w:val="20"/>
        </w:rPr>
      </w:pPr>
    </w:p>
    <w:p w:rsidR="00ED2D4F" w:rsidRDefault="00ED2D4F" w:rsidP="00ED2D4F">
      <w:pPr>
        <w:pStyle w:val="PlainText"/>
        <w:rPr>
          <w:rFonts w:ascii="Arial" w:hAnsi="Arial" w:cs="Arial"/>
          <w:b/>
          <w:sz w:val="20"/>
          <w:szCs w:val="20"/>
        </w:rPr>
      </w:pPr>
      <w:r>
        <w:rPr>
          <w:rFonts w:ascii="Arial" w:hAnsi="Arial" w:cs="Arial"/>
          <w:b/>
          <w:sz w:val="20"/>
          <w:szCs w:val="20"/>
        </w:rPr>
        <w:t>Approved:</w:t>
      </w:r>
    </w:p>
    <w:p w:rsidR="00ED2D4F" w:rsidRPr="00ED2D4F" w:rsidRDefault="00ED2D4F" w:rsidP="00ED2D4F">
      <w:pPr>
        <w:pStyle w:val="PlainText"/>
        <w:rPr>
          <w:rFonts w:ascii="Arial" w:hAnsi="Arial" w:cs="Arial"/>
          <w:sz w:val="20"/>
          <w:szCs w:val="20"/>
        </w:rPr>
      </w:pPr>
      <w:r w:rsidRPr="00ED2D4F">
        <w:rPr>
          <w:rFonts w:ascii="Arial" w:hAnsi="Arial" w:cs="Arial"/>
          <w:sz w:val="20"/>
          <w:szCs w:val="20"/>
        </w:rPr>
        <w:lastRenderedPageBreak/>
        <w:t>The committee approved this retrospective withdrawal from 200</w:t>
      </w:r>
      <w:r>
        <w:rPr>
          <w:rFonts w:ascii="Arial" w:hAnsi="Arial" w:cs="Arial"/>
          <w:sz w:val="20"/>
          <w:szCs w:val="20"/>
        </w:rPr>
        <w:t>6.</w:t>
      </w:r>
    </w:p>
    <w:p w:rsidR="00805EC6" w:rsidRPr="00805EC6" w:rsidRDefault="00805EC6" w:rsidP="00805EC6">
      <w:pPr>
        <w:pStyle w:val="PlainText"/>
        <w:rPr>
          <w:rFonts w:ascii="Arial" w:hAnsi="Arial" w:cs="Arial"/>
          <w:sz w:val="20"/>
          <w:szCs w:val="20"/>
        </w:rPr>
      </w:pPr>
    </w:p>
    <w:p w:rsidR="00805EC6" w:rsidRDefault="00E07085" w:rsidP="00805EC6">
      <w:pPr>
        <w:pStyle w:val="PlainText"/>
        <w:rPr>
          <w:rFonts w:ascii="Arial" w:hAnsi="Arial" w:cs="Arial"/>
          <w:b/>
          <w:sz w:val="20"/>
          <w:szCs w:val="20"/>
        </w:rPr>
      </w:pPr>
      <w:r>
        <w:rPr>
          <w:rFonts w:ascii="Arial" w:hAnsi="Arial" w:cs="Arial"/>
          <w:b/>
          <w:sz w:val="20"/>
          <w:szCs w:val="20"/>
        </w:rPr>
        <w:t>9</w:t>
      </w:r>
      <w:r w:rsidR="00805EC6" w:rsidRPr="00E07085">
        <w:rPr>
          <w:rFonts w:ascii="Arial" w:hAnsi="Arial" w:cs="Arial"/>
          <w:b/>
          <w:sz w:val="20"/>
          <w:szCs w:val="20"/>
        </w:rPr>
        <w:t xml:space="preserve">.5 MSc </w:t>
      </w:r>
      <w:r>
        <w:rPr>
          <w:rFonts w:ascii="Arial" w:hAnsi="Arial" w:cs="Arial"/>
          <w:b/>
          <w:sz w:val="20"/>
          <w:szCs w:val="20"/>
        </w:rPr>
        <w:t>E</w:t>
      </w:r>
      <w:r w:rsidR="00805EC6" w:rsidRPr="00E07085">
        <w:rPr>
          <w:rFonts w:ascii="Arial" w:hAnsi="Arial" w:cs="Arial"/>
          <w:b/>
          <w:sz w:val="20"/>
          <w:szCs w:val="20"/>
        </w:rPr>
        <w:t xml:space="preserve">ducational </w:t>
      </w:r>
      <w:r>
        <w:rPr>
          <w:rFonts w:ascii="Arial" w:hAnsi="Arial" w:cs="Arial"/>
          <w:b/>
          <w:sz w:val="20"/>
          <w:szCs w:val="20"/>
        </w:rPr>
        <w:t>R</w:t>
      </w:r>
      <w:r w:rsidR="00805EC6" w:rsidRPr="00E07085">
        <w:rPr>
          <w:rFonts w:ascii="Arial" w:hAnsi="Arial" w:cs="Arial"/>
          <w:b/>
          <w:sz w:val="20"/>
          <w:szCs w:val="20"/>
        </w:rPr>
        <w:t>esearch</w:t>
      </w:r>
      <w:r w:rsidR="00ED2D4F">
        <w:rPr>
          <w:rFonts w:ascii="Arial" w:hAnsi="Arial" w:cs="Arial"/>
          <w:b/>
          <w:sz w:val="20"/>
          <w:szCs w:val="20"/>
        </w:rPr>
        <w:t xml:space="preserve"> (SEED</w:t>
      </w:r>
    </w:p>
    <w:p w:rsidR="00ED2D4F" w:rsidRPr="00ED2D4F" w:rsidRDefault="00ED2D4F" w:rsidP="00805EC6">
      <w:pPr>
        <w:pStyle w:val="PlainText"/>
        <w:rPr>
          <w:rFonts w:ascii="Arial" w:hAnsi="Arial" w:cs="Arial"/>
          <w:b/>
          <w:sz w:val="20"/>
          <w:szCs w:val="20"/>
        </w:rPr>
      </w:pPr>
    </w:p>
    <w:p w:rsidR="00ED2D4F" w:rsidRPr="00ED2D4F" w:rsidRDefault="00ED2D4F" w:rsidP="00805EC6">
      <w:pPr>
        <w:pStyle w:val="PlainText"/>
        <w:rPr>
          <w:rFonts w:ascii="Arial" w:hAnsi="Arial" w:cs="Arial"/>
          <w:b/>
          <w:sz w:val="20"/>
          <w:szCs w:val="20"/>
        </w:rPr>
      </w:pPr>
      <w:r w:rsidRPr="00ED2D4F">
        <w:rPr>
          <w:rFonts w:ascii="Arial" w:hAnsi="Arial" w:cs="Arial"/>
          <w:b/>
          <w:sz w:val="20"/>
          <w:szCs w:val="20"/>
        </w:rPr>
        <w:t>Approved:</w:t>
      </w:r>
    </w:p>
    <w:p w:rsidR="00805EC6" w:rsidRDefault="00ED2D4F" w:rsidP="00805EC6">
      <w:pPr>
        <w:pStyle w:val="PlainText"/>
        <w:rPr>
          <w:rFonts w:ascii="Arial" w:hAnsi="Arial" w:cs="Arial"/>
          <w:sz w:val="20"/>
          <w:szCs w:val="20"/>
        </w:rPr>
      </w:pPr>
      <w:r>
        <w:rPr>
          <w:rFonts w:ascii="Arial" w:hAnsi="Arial" w:cs="Arial"/>
          <w:sz w:val="20"/>
          <w:szCs w:val="20"/>
        </w:rPr>
        <w:t xml:space="preserve">The committee approved the withdrawal of both </w:t>
      </w:r>
      <w:r w:rsidR="00E07085">
        <w:rPr>
          <w:rFonts w:ascii="Arial" w:hAnsi="Arial" w:cs="Arial"/>
          <w:sz w:val="20"/>
          <w:szCs w:val="20"/>
        </w:rPr>
        <w:t>FT</w:t>
      </w:r>
      <w:r w:rsidR="00E07085" w:rsidRPr="00E07085">
        <w:rPr>
          <w:rFonts w:ascii="Arial" w:hAnsi="Arial" w:cs="Arial"/>
          <w:sz w:val="20"/>
          <w:szCs w:val="20"/>
        </w:rPr>
        <w:t xml:space="preserve"> and PT routes </w:t>
      </w:r>
      <w:r>
        <w:rPr>
          <w:rFonts w:ascii="Arial" w:hAnsi="Arial" w:cs="Arial"/>
          <w:sz w:val="20"/>
          <w:szCs w:val="20"/>
        </w:rPr>
        <w:t>of the above programme.</w:t>
      </w:r>
    </w:p>
    <w:p w:rsidR="00ED2D4F" w:rsidRPr="00E07085" w:rsidRDefault="00ED2D4F" w:rsidP="00805EC6">
      <w:pPr>
        <w:pStyle w:val="PlainText"/>
        <w:rPr>
          <w:rFonts w:ascii="Arial" w:hAnsi="Arial" w:cs="Arial"/>
          <w:sz w:val="20"/>
          <w:szCs w:val="20"/>
        </w:rPr>
      </w:pPr>
    </w:p>
    <w:p w:rsidR="00805EC6" w:rsidRPr="00805EC6" w:rsidRDefault="00805EC6" w:rsidP="00805EC6">
      <w:pPr>
        <w:pStyle w:val="PlainText"/>
        <w:rPr>
          <w:rFonts w:ascii="Arial" w:hAnsi="Arial" w:cs="Arial"/>
          <w:sz w:val="20"/>
          <w:szCs w:val="20"/>
        </w:rPr>
      </w:pPr>
    </w:p>
    <w:p w:rsidR="00E07085" w:rsidRDefault="00E07085" w:rsidP="00E07085">
      <w:pPr>
        <w:pStyle w:val="PlainText"/>
        <w:rPr>
          <w:rFonts w:ascii="Arial" w:hAnsi="Arial" w:cs="Arial"/>
          <w:b/>
          <w:sz w:val="20"/>
          <w:szCs w:val="20"/>
        </w:rPr>
      </w:pPr>
      <w:r>
        <w:rPr>
          <w:rFonts w:ascii="Arial" w:hAnsi="Arial" w:cs="Arial"/>
          <w:b/>
          <w:sz w:val="20"/>
          <w:szCs w:val="20"/>
        </w:rPr>
        <w:t>9.6 IDPM Programmes (SEED)</w:t>
      </w:r>
    </w:p>
    <w:p w:rsidR="00ED2D4F" w:rsidRPr="00E07085" w:rsidRDefault="00ED2D4F" w:rsidP="00E07085">
      <w:pPr>
        <w:pStyle w:val="PlainText"/>
        <w:rPr>
          <w:rFonts w:ascii="Arial" w:hAnsi="Arial" w:cs="Arial"/>
          <w:b/>
          <w:sz w:val="20"/>
          <w:szCs w:val="20"/>
        </w:rPr>
      </w:pPr>
    </w:p>
    <w:p w:rsidR="00E07085" w:rsidRDefault="00ED2D4F" w:rsidP="00805EC6">
      <w:pPr>
        <w:pStyle w:val="PlainText"/>
        <w:rPr>
          <w:rFonts w:ascii="Arial" w:hAnsi="Arial" w:cs="Arial"/>
          <w:b/>
          <w:sz w:val="20"/>
          <w:szCs w:val="20"/>
        </w:rPr>
      </w:pPr>
      <w:r>
        <w:rPr>
          <w:rFonts w:ascii="Arial" w:hAnsi="Arial" w:cs="Arial"/>
          <w:b/>
          <w:sz w:val="20"/>
          <w:szCs w:val="20"/>
        </w:rPr>
        <w:t>Noted:</w:t>
      </w:r>
    </w:p>
    <w:p w:rsidR="00ED2D4F" w:rsidRDefault="00ED2D4F" w:rsidP="00805EC6">
      <w:pPr>
        <w:pStyle w:val="PlainText"/>
        <w:rPr>
          <w:rFonts w:ascii="Arial" w:hAnsi="Arial" w:cs="Arial"/>
          <w:sz w:val="20"/>
          <w:szCs w:val="20"/>
        </w:rPr>
      </w:pPr>
      <w:r w:rsidRPr="00ED2D4F">
        <w:rPr>
          <w:rFonts w:ascii="Arial" w:hAnsi="Arial" w:cs="Arial"/>
          <w:sz w:val="20"/>
          <w:szCs w:val="20"/>
        </w:rPr>
        <w:t>It was noted that the following MSc International Development Programmes are to be withdrawn in respect of the IDPM restructure (approved by Chairs Action 29</w:t>
      </w:r>
      <w:r w:rsidRPr="00ED2D4F">
        <w:rPr>
          <w:rFonts w:ascii="Arial" w:hAnsi="Arial" w:cs="Arial"/>
          <w:sz w:val="20"/>
          <w:szCs w:val="20"/>
          <w:vertAlign w:val="superscript"/>
        </w:rPr>
        <w:t>th</w:t>
      </w:r>
      <w:r w:rsidRPr="00ED2D4F">
        <w:rPr>
          <w:rFonts w:ascii="Arial" w:hAnsi="Arial" w:cs="Arial"/>
          <w:sz w:val="20"/>
          <w:szCs w:val="20"/>
        </w:rPr>
        <w:t xml:space="preserve"> April 2014 – </w:t>
      </w:r>
      <w:r>
        <w:rPr>
          <w:rFonts w:ascii="Arial" w:hAnsi="Arial" w:cs="Arial"/>
          <w:sz w:val="20"/>
          <w:szCs w:val="20"/>
        </w:rPr>
        <w:t>please refer to</w:t>
      </w:r>
      <w:r w:rsidRPr="00ED2D4F">
        <w:rPr>
          <w:rFonts w:ascii="Arial" w:hAnsi="Arial" w:cs="Arial"/>
          <w:sz w:val="20"/>
          <w:szCs w:val="20"/>
        </w:rPr>
        <w:t xml:space="preserve"> item 7.12</w:t>
      </w:r>
      <w:r>
        <w:rPr>
          <w:rFonts w:ascii="Arial" w:hAnsi="Arial" w:cs="Arial"/>
          <w:sz w:val="20"/>
          <w:szCs w:val="20"/>
        </w:rPr>
        <w:t xml:space="preserve"> for additional information</w:t>
      </w:r>
      <w:r w:rsidRPr="00ED2D4F">
        <w:rPr>
          <w:rFonts w:ascii="Arial" w:hAnsi="Arial" w:cs="Arial"/>
          <w:sz w:val="20"/>
          <w:szCs w:val="20"/>
        </w:rPr>
        <w:t>)</w:t>
      </w:r>
      <w:r>
        <w:rPr>
          <w:rFonts w:ascii="Arial" w:hAnsi="Arial" w:cs="Arial"/>
          <w:sz w:val="20"/>
          <w:szCs w:val="20"/>
        </w:rPr>
        <w:t>:</w:t>
      </w:r>
    </w:p>
    <w:p w:rsidR="00ED2D4F" w:rsidRDefault="00ED2D4F" w:rsidP="00805EC6">
      <w:pPr>
        <w:pStyle w:val="PlainText"/>
        <w:rPr>
          <w:rFonts w:ascii="Arial" w:hAnsi="Arial" w:cs="Arial"/>
          <w:sz w:val="20"/>
          <w:szCs w:val="20"/>
        </w:rPr>
      </w:pPr>
    </w:p>
    <w:p w:rsidR="00ED2D4F" w:rsidRDefault="00ED2D4F" w:rsidP="00ED2D4F">
      <w:pPr>
        <w:pStyle w:val="PlainText"/>
        <w:numPr>
          <w:ilvl w:val="0"/>
          <w:numId w:val="6"/>
        </w:numPr>
        <w:rPr>
          <w:rFonts w:ascii="Arial" w:hAnsi="Arial" w:cs="Arial"/>
          <w:sz w:val="20"/>
          <w:szCs w:val="20"/>
        </w:rPr>
      </w:pPr>
      <w:r>
        <w:rPr>
          <w:rFonts w:ascii="Arial" w:hAnsi="Arial" w:cs="Arial"/>
          <w:sz w:val="20"/>
          <w:szCs w:val="20"/>
        </w:rPr>
        <w:t>MA Development Studies</w:t>
      </w:r>
    </w:p>
    <w:p w:rsidR="00ED2D4F" w:rsidRDefault="00ED2D4F" w:rsidP="00ED2D4F">
      <w:pPr>
        <w:pStyle w:val="PlainText"/>
        <w:numPr>
          <w:ilvl w:val="0"/>
          <w:numId w:val="6"/>
        </w:numPr>
        <w:rPr>
          <w:rFonts w:ascii="Arial" w:hAnsi="Arial" w:cs="Arial"/>
          <w:sz w:val="20"/>
          <w:szCs w:val="20"/>
        </w:rPr>
      </w:pPr>
      <w:r>
        <w:rPr>
          <w:rFonts w:ascii="Arial" w:hAnsi="Arial" w:cs="Arial"/>
          <w:sz w:val="20"/>
          <w:szCs w:val="20"/>
        </w:rPr>
        <w:t>MA Development Studies (Research Training)</w:t>
      </w:r>
    </w:p>
    <w:p w:rsidR="00ED2D4F" w:rsidRDefault="00ED2D4F" w:rsidP="00ED2D4F">
      <w:pPr>
        <w:pStyle w:val="PlainText"/>
        <w:numPr>
          <w:ilvl w:val="0"/>
          <w:numId w:val="6"/>
        </w:numPr>
        <w:rPr>
          <w:rFonts w:ascii="Arial" w:hAnsi="Arial" w:cs="Arial"/>
          <w:sz w:val="20"/>
          <w:szCs w:val="20"/>
        </w:rPr>
      </w:pPr>
      <w:r>
        <w:rPr>
          <w:rFonts w:ascii="Arial" w:hAnsi="Arial" w:cs="Arial"/>
          <w:sz w:val="20"/>
          <w:szCs w:val="20"/>
        </w:rPr>
        <w:t>MA International Development: Development Management</w:t>
      </w:r>
    </w:p>
    <w:p w:rsidR="00ED2D4F" w:rsidRDefault="00ED2D4F" w:rsidP="00ED2D4F">
      <w:pPr>
        <w:pStyle w:val="PlainText"/>
        <w:numPr>
          <w:ilvl w:val="0"/>
          <w:numId w:val="6"/>
        </w:numPr>
        <w:rPr>
          <w:rFonts w:ascii="Arial" w:hAnsi="Arial" w:cs="Arial"/>
          <w:sz w:val="20"/>
          <w:szCs w:val="20"/>
        </w:rPr>
      </w:pPr>
      <w:r>
        <w:rPr>
          <w:rFonts w:ascii="Arial" w:hAnsi="Arial" w:cs="Arial"/>
          <w:sz w:val="20"/>
          <w:szCs w:val="20"/>
        </w:rPr>
        <w:t>MA International Development: Environment and Development</w:t>
      </w:r>
    </w:p>
    <w:p w:rsidR="00ED2D4F" w:rsidRDefault="00ED2D4F" w:rsidP="00ED2D4F">
      <w:pPr>
        <w:pStyle w:val="PlainText"/>
        <w:numPr>
          <w:ilvl w:val="0"/>
          <w:numId w:val="6"/>
        </w:numPr>
        <w:rPr>
          <w:rFonts w:ascii="Arial" w:hAnsi="Arial" w:cs="Arial"/>
          <w:sz w:val="20"/>
          <w:szCs w:val="20"/>
        </w:rPr>
      </w:pPr>
      <w:r>
        <w:rPr>
          <w:rFonts w:ascii="Arial" w:hAnsi="Arial" w:cs="Arial"/>
          <w:sz w:val="20"/>
          <w:szCs w:val="20"/>
        </w:rPr>
        <w:t>MA International Development: Politics and Governance</w:t>
      </w:r>
    </w:p>
    <w:p w:rsidR="00ED2D4F" w:rsidRDefault="00ED2D4F" w:rsidP="00ED2D4F">
      <w:pPr>
        <w:pStyle w:val="PlainText"/>
        <w:numPr>
          <w:ilvl w:val="0"/>
          <w:numId w:val="6"/>
        </w:numPr>
        <w:rPr>
          <w:rFonts w:ascii="Arial" w:hAnsi="Arial" w:cs="Arial"/>
          <w:sz w:val="20"/>
          <w:szCs w:val="20"/>
        </w:rPr>
      </w:pPr>
      <w:r>
        <w:rPr>
          <w:rFonts w:ascii="Arial" w:hAnsi="Arial" w:cs="Arial"/>
          <w:sz w:val="20"/>
          <w:szCs w:val="20"/>
        </w:rPr>
        <w:t>MA International Development: Poverty Conflict and Reconstruction</w:t>
      </w:r>
    </w:p>
    <w:p w:rsidR="00ED2D4F" w:rsidRDefault="00ED2D4F" w:rsidP="00ED2D4F">
      <w:pPr>
        <w:pStyle w:val="PlainText"/>
        <w:numPr>
          <w:ilvl w:val="0"/>
          <w:numId w:val="6"/>
        </w:numPr>
        <w:rPr>
          <w:rFonts w:ascii="Arial" w:hAnsi="Arial" w:cs="Arial"/>
          <w:sz w:val="20"/>
          <w:szCs w:val="20"/>
        </w:rPr>
      </w:pPr>
      <w:r>
        <w:rPr>
          <w:rFonts w:ascii="Arial" w:hAnsi="Arial" w:cs="Arial"/>
          <w:sz w:val="20"/>
          <w:szCs w:val="20"/>
        </w:rPr>
        <w:t>MA International Development: Social Policy and Social Development</w:t>
      </w:r>
    </w:p>
    <w:p w:rsidR="00ED2D4F" w:rsidRDefault="00ED2D4F" w:rsidP="00ED2D4F">
      <w:pPr>
        <w:pStyle w:val="PlainText"/>
        <w:numPr>
          <w:ilvl w:val="0"/>
          <w:numId w:val="6"/>
        </w:numPr>
        <w:rPr>
          <w:rFonts w:ascii="Arial" w:hAnsi="Arial" w:cs="Arial"/>
          <w:sz w:val="20"/>
          <w:szCs w:val="20"/>
        </w:rPr>
      </w:pPr>
      <w:r>
        <w:rPr>
          <w:rFonts w:ascii="Arial" w:hAnsi="Arial" w:cs="Arial"/>
          <w:sz w:val="20"/>
          <w:szCs w:val="20"/>
        </w:rPr>
        <w:t>MSc Globalisation and Development</w:t>
      </w:r>
    </w:p>
    <w:p w:rsidR="00ED2D4F" w:rsidRDefault="00ED2D4F" w:rsidP="00ED2D4F">
      <w:pPr>
        <w:pStyle w:val="PlainText"/>
        <w:numPr>
          <w:ilvl w:val="0"/>
          <w:numId w:val="6"/>
        </w:numPr>
        <w:rPr>
          <w:rFonts w:ascii="Arial" w:hAnsi="Arial" w:cs="Arial"/>
          <w:sz w:val="20"/>
          <w:szCs w:val="20"/>
        </w:rPr>
      </w:pPr>
      <w:r>
        <w:rPr>
          <w:rFonts w:ascii="Arial" w:hAnsi="Arial" w:cs="Arial"/>
          <w:sz w:val="20"/>
          <w:szCs w:val="20"/>
        </w:rPr>
        <w:t>MSc Industry, Trade and Development</w:t>
      </w:r>
    </w:p>
    <w:p w:rsidR="00ED2D4F" w:rsidRDefault="00ED2D4F" w:rsidP="00ED2D4F">
      <w:pPr>
        <w:pStyle w:val="PlainText"/>
        <w:numPr>
          <w:ilvl w:val="0"/>
          <w:numId w:val="6"/>
        </w:numPr>
        <w:rPr>
          <w:rFonts w:ascii="Arial" w:hAnsi="Arial" w:cs="Arial"/>
          <w:sz w:val="20"/>
          <w:szCs w:val="20"/>
        </w:rPr>
      </w:pPr>
      <w:r>
        <w:rPr>
          <w:rFonts w:ascii="Arial" w:hAnsi="Arial" w:cs="Arial"/>
          <w:sz w:val="20"/>
          <w:szCs w:val="20"/>
        </w:rPr>
        <w:t xml:space="preserve">MA </w:t>
      </w:r>
      <w:proofErr w:type="spellStart"/>
      <w:r>
        <w:rPr>
          <w:rFonts w:ascii="Arial" w:hAnsi="Arial" w:cs="Arial"/>
          <w:sz w:val="20"/>
          <w:szCs w:val="20"/>
        </w:rPr>
        <w:t>MA</w:t>
      </w:r>
      <w:proofErr w:type="spellEnd"/>
      <w:r>
        <w:rPr>
          <w:rFonts w:ascii="Arial" w:hAnsi="Arial" w:cs="Arial"/>
          <w:sz w:val="20"/>
          <w:szCs w:val="20"/>
        </w:rPr>
        <w:t xml:space="preserve"> International Development: Economics and Management of Rural Development</w:t>
      </w:r>
    </w:p>
    <w:p w:rsidR="00ED2D4F" w:rsidRDefault="00ED2D4F" w:rsidP="00ED2D4F">
      <w:pPr>
        <w:pStyle w:val="PlainText"/>
        <w:numPr>
          <w:ilvl w:val="0"/>
          <w:numId w:val="6"/>
        </w:numPr>
        <w:rPr>
          <w:rFonts w:ascii="Arial" w:hAnsi="Arial" w:cs="Arial"/>
          <w:sz w:val="20"/>
          <w:szCs w:val="20"/>
        </w:rPr>
      </w:pPr>
      <w:r>
        <w:rPr>
          <w:rFonts w:ascii="Arial" w:hAnsi="Arial" w:cs="Arial"/>
          <w:sz w:val="20"/>
          <w:szCs w:val="20"/>
        </w:rPr>
        <w:t>MSc Poverty and Development</w:t>
      </w:r>
    </w:p>
    <w:p w:rsidR="00ED2D4F" w:rsidRPr="00ED2D4F" w:rsidRDefault="00ED2D4F" w:rsidP="00805EC6">
      <w:pPr>
        <w:pStyle w:val="PlainText"/>
        <w:rPr>
          <w:rFonts w:ascii="Arial" w:hAnsi="Arial" w:cs="Arial"/>
          <w:sz w:val="20"/>
          <w:szCs w:val="20"/>
        </w:rPr>
      </w:pPr>
    </w:p>
    <w:p w:rsidR="00ED2D4F" w:rsidRPr="00E07085" w:rsidRDefault="00ED2D4F" w:rsidP="00ED2D4F">
      <w:pPr>
        <w:pStyle w:val="PlainText"/>
        <w:rPr>
          <w:rFonts w:ascii="Arial" w:hAnsi="Arial" w:cs="Arial"/>
          <w:b/>
          <w:sz w:val="20"/>
          <w:szCs w:val="20"/>
        </w:rPr>
      </w:pPr>
      <w:r w:rsidRPr="00E07085">
        <w:rPr>
          <w:rFonts w:ascii="Arial" w:hAnsi="Arial" w:cs="Arial"/>
          <w:b/>
          <w:sz w:val="20"/>
          <w:szCs w:val="20"/>
        </w:rPr>
        <w:t>Approved</w:t>
      </w:r>
    </w:p>
    <w:p w:rsidR="00ED2D4F" w:rsidRPr="00ED2D4F" w:rsidRDefault="00ED2D4F" w:rsidP="00ED2D4F">
      <w:pPr>
        <w:pStyle w:val="PlainText"/>
        <w:rPr>
          <w:rFonts w:ascii="Arial" w:hAnsi="Arial" w:cs="Arial"/>
          <w:sz w:val="20"/>
          <w:szCs w:val="20"/>
        </w:rPr>
      </w:pPr>
      <w:r w:rsidRPr="00ED2D4F">
        <w:rPr>
          <w:rFonts w:ascii="Arial" w:hAnsi="Arial" w:cs="Arial"/>
          <w:sz w:val="20"/>
          <w:szCs w:val="20"/>
        </w:rPr>
        <w:t>The committee approved the last intake for the above programme as September 2014</w:t>
      </w:r>
    </w:p>
    <w:p w:rsidR="00E07085" w:rsidRDefault="00E07085" w:rsidP="00805EC6">
      <w:pPr>
        <w:pStyle w:val="PlainText"/>
        <w:rPr>
          <w:rFonts w:ascii="Arial" w:hAnsi="Arial" w:cs="Arial"/>
          <w:b/>
          <w:sz w:val="20"/>
          <w:szCs w:val="20"/>
        </w:rPr>
      </w:pPr>
    </w:p>
    <w:p w:rsidR="00805EC6" w:rsidRPr="00E07085" w:rsidRDefault="00E07085" w:rsidP="00805EC6">
      <w:pPr>
        <w:pStyle w:val="PlainText"/>
        <w:rPr>
          <w:rFonts w:ascii="Arial" w:hAnsi="Arial" w:cs="Arial"/>
          <w:b/>
          <w:sz w:val="20"/>
          <w:szCs w:val="20"/>
        </w:rPr>
      </w:pPr>
      <w:r>
        <w:rPr>
          <w:rFonts w:ascii="Arial" w:hAnsi="Arial" w:cs="Arial"/>
          <w:b/>
          <w:sz w:val="20"/>
          <w:szCs w:val="20"/>
        </w:rPr>
        <w:t xml:space="preserve">9.7 IDPM </w:t>
      </w:r>
      <w:proofErr w:type="spellStart"/>
      <w:r>
        <w:rPr>
          <w:rFonts w:ascii="Arial" w:hAnsi="Arial" w:cs="Arial"/>
          <w:b/>
          <w:sz w:val="20"/>
          <w:szCs w:val="20"/>
        </w:rPr>
        <w:t>PGD</w:t>
      </w:r>
      <w:r w:rsidR="00805EC6" w:rsidRPr="00E07085">
        <w:rPr>
          <w:rFonts w:ascii="Arial" w:hAnsi="Arial" w:cs="Arial"/>
          <w:b/>
          <w:sz w:val="20"/>
          <w:szCs w:val="20"/>
        </w:rPr>
        <w:t>ip</w:t>
      </w:r>
      <w:proofErr w:type="spellEnd"/>
      <w:r w:rsidR="00805EC6" w:rsidRPr="00E07085">
        <w:rPr>
          <w:rFonts w:ascii="Arial" w:hAnsi="Arial" w:cs="Arial"/>
          <w:b/>
          <w:sz w:val="20"/>
          <w:szCs w:val="20"/>
        </w:rPr>
        <w:t xml:space="preserve"> entry routes</w:t>
      </w:r>
      <w:r>
        <w:rPr>
          <w:rFonts w:ascii="Arial" w:hAnsi="Arial" w:cs="Arial"/>
          <w:b/>
          <w:sz w:val="20"/>
          <w:szCs w:val="20"/>
        </w:rPr>
        <w:t xml:space="preserve"> (SEED)</w:t>
      </w:r>
    </w:p>
    <w:p w:rsidR="00ED2D4F" w:rsidRDefault="00ED2D4F" w:rsidP="00805EC6">
      <w:pPr>
        <w:pStyle w:val="PlainText"/>
        <w:rPr>
          <w:rFonts w:ascii="Arial" w:hAnsi="Arial" w:cs="Arial"/>
          <w:b/>
          <w:sz w:val="20"/>
          <w:szCs w:val="20"/>
        </w:rPr>
      </w:pPr>
    </w:p>
    <w:p w:rsidR="00ED2D4F" w:rsidRPr="00ED2D4F" w:rsidRDefault="00ED2D4F" w:rsidP="00805EC6">
      <w:pPr>
        <w:pStyle w:val="PlainText"/>
        <w:rPr>
          <w:rFonts w:ascii="Arial" w:hAnsi="Arial" w:cs="Arial"/>
          <w:b/>
          <w:sz w:val="20"/>
          <w:szCs w:val="20"/>
        </w:rPr>
      </w:pPr>
      <w:r w:rsidRPr="00ED2D4F">
        <w:rPr>
          <w:rFonts w:ascii="Arial" w:hAnsi="Arial" w:cs="Arial"/>
          <w:b/>
          <w:sz w:val="20"/>
          <w:szCs w:val="20"/>
        </w:rPr>
        <w:t>Noted:</w:t>
      </w:r>
    </w:p>
    <w:p w:rsidR="00033CD4" w:rsidRDefault="00ED2D4F" w:rsidP="00805EC6">
      <w:pPr>
        <w:pStyle w:val="PlainText"/>
        <w:rPr>
          <w:rFonts w:ascii="Arial" w:hAnsi="Arial" w:cs="Arial"/>
          <w:sz w:val="20"/>
          <w:szCs w:val="20"/>
        </w:rPr>
      </w:pPr>
      <w:r>
        <w:rPr>
          <w:rFonts w:ascii="Arial" w:hAnsi="Arial" w:cs="Arial"/>
          <w:sz w:val="20"/>
          <w:szCs w:val="20"/>
        </w:rPr>
        <w:t>It was noted that the IDPM p</w:t>
      </w:r>
      <w:r w:rsidR="00805EC6" w:rsidRPr="00E07085">
        <w:rPr>
          <w:rFonts w:ascii="Arial" w:hAnsi="Arial" w:cs="Arial"/>
          <w:sz w:val="20"/>
          <w:szCs w:val="20"/>
        </w:rPr>
        <w:t>rogrammes remain</w:t>
      </w:r>
      <w:r w:rsidR="00033CD4">
        <w:rPr>
          <w:rFonts w:ascii="Arial" w:hAnsi="Arial" w:cs="Arial"/>
          <w:sz w:val="20"/>
          <w:szCs w:val="20"/>
        </w:rPr>
        <w:t xml:space="preserve"> but the following</w:t>
      </w:r>
      <w:r w:rsidR="00805EC6" w:rsidRPr="00E07085">
        <w:rPr>
          <w:rFonts w:ascii="Arial" w:hAnsi="Arial" w:cs="Arial"/>
          <w:sz w:val="20"/>
          <w:szCs w:val="20"/>
        </w:rPr>
        <w:t xml:space="preserve"> entry routes </w:t>
      </w:r>
      <w:r>
        <w:rPr>
          <w:rFonts w:ascii="Arial" w:hAnsi="Arial" w:cs="Arial"/>
          <w:sz w:val="20"/>
          <w:szCs w:val="20"/>
        </w:rPr>
        <w:t xml:space="preserve">from the </w:t>
      </w:r>
      <w:proofErr w:type="spellStart"/>
      <w:r>
        <w:rPr>
          <w:rFonts w:ascii="Arial" w:hAnsi="Arial" w:cs="Arial"/>
          <w:sz w:val="20"/>
          <w:szCs w:val="20"/>
        </w:rPr>
        <w:t>PGDip</w:t>
      </w:r>
      <w:proofErr w:type="spellEnd"/>
      <w:r>
        <w:rPr>
          <w:rFonts w:ascii="Arial" w:hAnsi="Arial" w:cs="Arial"/>
          <w:sz w:val="20"/>
          <w:szCs w:val="20"/>
        </w:rPr>
        <w:t xml:space="preserve"> International Development</w:t>
      </w:r>
      <w:r w:rsidR="00033CD4">
        <w:rPr>
          <w:rFonts w:ascii="Arial" w:hAnsi="Arial" w:cs="Arial"/>
          <w:sz w:val="20"/>
          <w:szCs w:val="20"/>
        </w:rPr>
        <w:t xml:space="preserve"> are </w:t>
      </w:r>
      <w:proofErr w:type="spellStart"/>
      <w:r w:rsidR="00033CD4">
        <w:rPr>
          <w:rFonts w:ascii="Arial" w:hAnsi="Arial" w:cs="Arial"/>
          <w:sz w:val="20"/>
          <w:szCs w:val="20"/>
        </w:rPr>
        <w:t>are</w:t>
      </w:r>
      <w:proofErr w:type="spellEnd"/>
      <w:r w:rsidR="00033CD4">
        <w:rPr>
          <w:rFonts w:ascii="Arial" w:hAnsi="Arial" w:cs="Arial"/>
          <w:sz w:val="20"/>
          <w:szCs w:val="20"/>
        </w:rPr>
        <w:t xml:space="preserve"> being withdrawn:</w:t>
      </w:r>
    </w:p>
    <w:p w:rsidR="00033CD4" w:rsidRDefault="00ED2D4F" w:rsidP="00033CD4">
      <w:pPr>
        <w:pStyle w:val="PlainText"/>
        <w:numPr>
          <w:ilvl w:val="0"/>
          <w:numId w:val="6"/>
        </w:numPr>
        <w:rPr>
          <w:rFonts w:ascii="Arial" w:hAnsi="Arial" w:cs="Arial"/>
          <w:sz w:val="20"/>
          <w:szCs w:val="20"/>
        </w:rPr>
      </w:pPr>
      <w:r>
        <w:rPr>
          <w:rFonts w:ascii="Arial" w:hAnsi="Arial" w:cs="Arial"/>
          <w:sz w:val="20"/>
          <w:szCs w:val="20"/>
        </w:rPr>
        <w:t xml:space="preserve"> Development and Finance 02505/02476</w:t>
      </w:r>
    </w:p>
    <w:p w:rsidR="00033CD4" w:rsidRDefault="00ED2D4F" w:rsidP="00033CD4">
      <w:pPr>
        <w:pStyle w:val="PlainText"/>
        <w:numPr>
          <w:ilvl w:val="0"/>
          <w:numId w:val="6"/>
        </w:num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PGDip</w:t>
      </w:r>
      <w:proofErr w:type="spellEnd"/>
      <w:r>
        <w:rPr>
          <w:rFonts w:ascii="Arial" w:hAnsi="Arial" w:cs="Arial"/>
          <w:sz w:val="20"/>
          <w:szCs w:val="20"/>
        </w:rPr>
        <w:t xml:space="preserve"> Organisational Chan</w:t>
      </w:r>
      <w:r w:rsidR="00033CD4">
        <w:rPr>
          <w:rFonts w:ascii="Arial" w:hAnsi="Arial" w:cs="Arial"/>
          <w:sz w:val="20"/>
          <w:szCs w:val="20"/>
        </w:rPr>
        <w:t xml:space="preserve">ge and Development 02570/02544 </w:t>
      </w:r>
    </w:p>
    <w:p w:rsidR="00805EC6" w:rsidRDefault="00ED2D4F" w:rsidP="00033CD4">
      <w:pPr>
        <w:pStyle w:val="PlainText"/>
        <w:numPr>
          <w:ilvl w:val="0"/>
          <w:numId w:val="6"/>
        </w:numPr>
        <w:rPr>
          <w:rFonts w:ascii="Arial" w:hAnsi="Arial" w:cs="Arial"/>
          <w:sz w:val="20"/>
          <w:szCs w:val="20"/>
        </w:rPr>
      </w:pPr>
      <w:proofErr w:type="spellStart"/>
      <w:r>
        <w:rPr>
          <w:rFonts w:ascii="Arial" w:hAnsi="Arial" w:cs="Arial"/>
          <w:sz w:val="20"/>
          <w:szCs w:val="20"/>
        </w:rPr>
        <w:t>PGDip</w:t>
      </w:r>
      <w:proofErr w:type="spellEnd"/>
      <w:r>
        <w:rPr>
          <w:rFonts w:ascii="Arial" w:hAnsi="Arial" w:cs="Arial"/>
          <w:sz w:val="20"/>
          <w:szCs w:val="20"/>
        </w:rPr>
        <w:t xml:space="preserve"> ICTs for Development </w:t>
      </w:r>
    </w:p>
    <w:p w:rsidR="00ED2D4F" w:rsidRPr="00E07085" w:rsidRDefault="00ED2D4F" w:rsidP="00805EC6">
      <w:pPr>
        <w:pStyle w:val="PlainText"/>
        <w:rPr>
          <w:rFonts w:ascii="Arial" w:hAnsi="Arial" w:cs="Arial"/>
          <w:sz w:val="20"/>
          <w:szCs w:val="20"/>
        </w:rPr>
      </w:pPr>
    </w:p>
    <w:p w:rsidR="00805EC6" w:rsidRDefault="00805EC6" w:rsidP="00805EC6">
      <w:pPr>
        <w:pStyle w:val="PlainText"/>
        <w:rPr>
          <w:rFonts w:ascii="Arial" w:hAnsi="Arial" w:cs="Arial"/>
          <w:b/>
          <w:sz w:val="20"/>
          <w:szCs w:val="20"/>
        </w:rPr>
      </w:pPr>
      <w:r w:rsidRPr="00E07085">
        <w:rPr>
          <w:rFonts w:ascii="Arial" w:hAnsi="Arial" w:cs="Arial"/>
          <w:b/>
          <w:sz w:val="20"/>
          <w:szCs w:val="20"/>
        </w:rPr>
        <w:t>Approved</w:t>
      </w:r>
      <w:r w:rsidR="00ED2D4F">
        <w:rPr>
          <w:rFonts w:ascii="Arial" w:hAnsi="Arial" w:cs="Arial"/>
          <w:b/>
          <w:sz w:val="20"/>
          <w:szCs w:val="20"/>
        </w:rPr>
        <w:t>:</w:t>
      </w:r>
      <w:r w:rsidRPr="00E07085">
        <w:rPr>
          <w:rFonts w:ascii="Arial" w:hAnsi="Arial" w:cs="Arial"/>
          <w:b/>
          <w:sz w:val="20"/>
          <w:szCs w:val="20"/>
        </w:rPr>
        <w:t xml:space="preserve"> </w:t>
      </w:r>
    </w:p>
    <w:p w:rsidR="00805EC6" w:rsidRPr="00805EC6" w:rsidRDefault="00ED2D4F" w:rsidP="00805EC6">
      <w:pPr>
        <w:pStyle w:val="PlainText"/>
        <w:rPr>
          <w:rFonts w:ascii="Arial" w:hAnsi="Arial" w:cs="Arial"/>
          <w:sz w:val="20"/>
          <w:szCs w:val="20"/>
        </w:rPr>
      </w:pPr>
      <w:r w:rsidRPr="00ED2D4F">
        <w:rPr>
          <w:rFonts w:ascii="Arial" w:hAnsi="Arial" w:cs="Arial"/>
          <w:sz w:val="20"/>
          <w:szCs w:val="20"/>
        </w:rPr>
        <w:t>The committee approved this retrospective withdrawal</w:t>
      </w:r>
    </w:p>
    <w:p w:rsidR="00ED2D4F" w:rsidRDefault="00ED2D4F" w:rsidP="00805EC6">
      <w:pPr>
        <w:pStyle w:val="PlainText"/>
        <w:rPr>
          <w:rFonts w:ascii="Arial" w:hAnsi="Arial" w:cs="Arial"/>
          <w:b/>
          <w:sz w:val="20"/>
          <w:szCs w:val="20"/>
        </w:rPr>
      </w:pPr>
    </w:p>
    <w:p w:rsidR="00805EC6" w:rsidRDefault="00E07085" w:rsidP="00805EC6">
      <w:pPr>
        <w:pStyle w:val="PlainText"/>
        <w:rPr>
          <w:rFonts w:ascii="Arial" w:hAnsi="Arial" w:cs="Arial"/>
          <w:b/>
          <w:sz w:val="20"/>
          <w:szCs w:val="20"/>
        </w:rPr>
      </w:pPr>
      <w:r>
        <w:rPr>
          <w:rFonts w:ascii="Arial" w:hAnsi="Arial" w:cs="Arial"/>
          <w:b/>
          <w:sz w:val="20"/>
          <w:szCs w:val="20"/>
        </w:rPr>
        <w:t xml:space="preserve">11. </w:t>
      </w:r>
      <w:r w:rsidR="00805EC6" w:rsidRPr="00E07085">
        <w:rPr>
          <w:rFonts w:ascii="Arial" w:hAnsi="Arial" w:cs="Arial"/>
          <w:b/>
          <w:sz w:val="20"/>
          <w:szCs w:val="20"/>
        </w:rPr>
        <w:t xml:space="preserve">Approval </w:t>
      </w:r>
      <w:r>
        <w:rPr>
          <w:rFonts w:ascii="Arial" w:hAnsi="Arial" w:cs="Arial"/>
          <w:b/>
          <w:sz w:val="20"/>
          <w:szCs w:val="20"/>
        </w:rPr>
        <w:t xml:space="preserve">by </w:t>
      </w:r>
      <w:r w:rsidR="00805EC6" w:rsidRPr="00E07085">
        <w:rPr>
          <w:rFonts w:ascii="Arial" w:hAnsi="Arial" w:cs="Arial"/>
          <w:b/>
          <w:sz w:val="20"/>
          <w:szCs w:val="20"/>
        </w:rPr>
        <w:t>panels</w:t>
      </w:r>
      <w:r>
        <w:rPr>
          <w:rFonts w:ascii="Arial" w:hAnsi="Arial" w:cs="Arial"/>
          <w:b/>
          <w:sz w:val="20"/>
          <w:szCs w:val="20"/>
        </w:rPr>
        <w:t xml:space="preserve"> since the last meeting</w:t>
      </w:r>
    </w:p>
    <w:p w:rsidR="0021398E" w:rsidRPr="0021398E" w:rsidRDefault="0021398E" w:rsidP="00805EC6">
      <w:pPr>
        <w:pStyle w:val="PlainText"/>
        <w:rPr>
          <w:rFonts w:ascii="Arial" w:hAnsi="Arial" w:cs="Arial"/>
          <w:b/>
          <w:sz w:val="20"/>
          <w:szCs w:val="20"/>
        </w:rPr>
      </w:pPr>
    </w:p>
    <w:p w:rsidR="0021398E" w:rsidRPr="0021398E" w:rsidRDefault="0021398E" w:rsidP="00805EC6">
      <w:pPr>
        <w:pStyle w:val="PlainText"/>
        <w:rPr>
          <w:rFonts w:ascii="Arial" w:hAnsi="Arial" w:cs="Arial"/>
          <w:b/>
          <w:sz w:val="20"/>
          <w:szCs w:val="20"/>
        </w:rPr>
      </w:pPr>
      <w:r w:rsidRPr="0021398E">
        <w:rPr>
          <w:rFonts w:ascii="Arial" w:hAnsi="Arial" w:cs="Arial"/>
          <w:b/>
          <w:sz w:val="20"/>
          <w:szCs w:val="20"/>
        </w:rPr>
        <w:t>Received for information:</w:t>
      </w:r>
    </w:p>
    <w:p w:rsidR="00805EC6" w:rsidRPr="00E07085" w:rsidRDefault="00805EC6" w:rsidP="00805EC6">
      <w:pPr>
        <w:pStyle w:val="PlainText"/>
        <w:rPr>
          <w:rFonts w:ascii="Arial" w:hAnsi="Arial" w:cs="Arial"/>
          <w:b/>
          <w:sz w:val="20"/>
          <w:szCs w:val="20"/>
        </w:rPr>
      </w:pPr>
    </w:p>
    <w:p w:rsidR="0021398E" w:rsidRPr="0021398E" w:rsidRDefault="0021398E" w:rsidP="0021398E">
      <w:pPr>
        <w:pStyle w:val="ListParagraph"/>
        <w:numPr>
          <w:ilvl w:val="1"/>
          <w:numId w:val="11"/>
        </w:numPr>
        <w:rPr>
          <w:rFonts w:ascii="Arial" w:hAnsi="Arial" w:cs="Arial"/>
          <w:b/>
          <w:bCs/>
          <w:sz w:val="20"/>
          <w:szCs w:val="20"/>
        </w:rPr>
      </w:pPr>
      <w:r w:rsidRPr="0021398E">
        <w:rPr>
          <w:rFonts w:ascii="Arial" w:hAnsi="Arial" w:cs="Arial"/>
          <w:b/>
          <w:sz w:val="20"/>
          <w:szCs w:val="20"/>
          <w:u w:val="single"/>
        </w:rPr>
        <w:t xml:space="preserve">LLM </w:t>
      </w:r>
      <w:r w:rsidRPr="0021398E">
        <w:rPr>
          <w:rFonts w:ascii="Arial" w:hAnsi="Arial" w:cs="Arial"/>
          <w:b/>
          <w:bCs/>
          <w:sz w:val="20"/>
          <w:szCs w:val="20"/>
          <w:u w:val="single"/>
        </w:rPr>
        <w:t>Approval Panel 31</w:t>
      </w:r>
      <w:r w:rsidRPr="0021398E">
        <w:rPr>
          <w:rFonts w:ascii="Arial" w:hAnsi="Arial" w:cs="Arial"/>
          <w:b/>
          <w:bCs/>
          <w:sz w:val="20"/>
          <w:szCs w:val="20"/>
          <w:u w:val="single"/>
          <w:vertAlign w:val="superscript"/>
        </w:rPr>
        <w:t>st</w:t>
      </w:r>
      <w:r w:rsidRPr="0021398E">
        <w:rPr>
          <w:rFonts w:ascii="Arial" w:hAnsi="Arial" w:cs="Arial"/>
          <w:b/>
          <w:bCs/>
          <w:sz w:val="20"/>
          <w:szCs w:val="20"/>
          <w:u w:val="single"/>
        </w:rPr>
        <w:t xml:space="preserve"> March 2014</w:t>
      </w:r>
      <w:r w:rsidRPr="0021398E">
        <w:rPr>
          <w:rFonts w:ascii="Arial" w:hAnsi="Arial" w:cs="Arial"/>
          <w:b/>
          <w:bCs/>
          <w:sz w:val="20"/>
          <w:szCs w:val="20"/>
        </w:rPr>
        <w:t xml:space="preserve"> (Law)</w:t>
      </w:r>
      <w:r w:rsidRPr="0021398E">
        <w:rPr>
          <w:rFonts w:ascii="Arial" w:hAnsi="Arial" w:cs="Arial"/>
          <w:b/>
          <w:bCs/>
          <w:sz w:val="20"/>
          <w:szCs w:val="20"/>
        </w:rPr>
        <w:tab/>
      </w:r>
      <w:r w:rsidRPr="0021398E">
        <w:rPr>
          <w:rFonts w:ascii="Arial" w:hAnsi="Arial" w:cs="Arial"/>
          <w:b/>
          <w:bCs/>
          <w:sz w:val="20"/>
          <w:szCs w:val="20"/>
        </w:rPr>
        <w:tab/>
      </w:r>
      <w:r w:rsidRPr="0021398E">
        <w:rPr>
          <w:rFonts w:ascii="Arial" w:hAnsi="Arial" w:cs="Arial"/>
          <w:b/>
          <w:bCs/>
          <w:sz w:val="20"/>
          <w:szCs w:val="20"/>
        </w:rPr>
        <w:tab/>
        <w:t xml:space="preserve"> </w:t>
      </w:r>
    </w:p>
    <w:p w:rsidR="0021398E" w:rsidRPr="00C81E4A" w:rsidRDefault="0021398E" w:rsidP="0021398E">
      <w:pPr>
        <w:ind w:firstLine="720"/>
        <w:rPr>
          <w:rFonts w:ascii="Arial" w:hAnsi="Arial" w:cs="Arial"/>
          <w:sz w:val="20"/>
          <w:szCs w:val="20"/>
        </w:rPr>
      </w:pPr>
      <w:r w:rsidRPr="00C81E4A">
        <w:rPr>
          <w:rFonts w:ascii="Arial" w:hAnsi="Arial" w:cs="Arial"/>
          <w:sz w:val="20"/>
          <w:szCs w:val="20"/>
        </w:rPr>
        <w:t xml:space="preserve">LLM Public International Law (FT &amp; PT) </w:t>
      </w:r>
    </w:p>
    <w:p w:rsidR="0021398E" w:rsidRPr="00C81E4A" w:rsidRDefault="0021398E" w:rsidP="0021398E">
      <w:pPr>
        <w:ind w:firstLine="720"/>
        <w:rPr>
          <w:rFonts w:ascii="Arial" w:hAnsi="Arial" w:cs="Arial"/>
          <w:sz w:val="20"/>
          <w:szCs w:val="20"/>
        </w:rPr>
      </w:pPr>
      <w:r w:rsidRPr="00C81E4A">
        <w:rPr>
          <w:rFonts w:ascii="Arial" w:hAnsi="Arial" w:cs="Arial"/>
          <w:sz w:val="20"/>
          <w:szCs w:val="20"/>
        </w:rPr>
        <w:t xml:space="preserve">LLM Transnational Dispute Resolution (FT &amp; PT) </w:t>
      </w:r>
    </w:p>
    <w:p w:rsidR="0021398E" w:rsidRPr="00C81E4A" w:rsidRDefault="0021398E" w:rsidP="0021398E">
      <w:pPr>
        <w:ind w:firstLine="720"/>
        <w:rPr>
          <w:rFonts w:ascii="Arial" w:hAnsi="Arial" w:cs="Arial"/>
          <w:sz w:val="20"/>
          <w:szCs w:val="20"/>
        </w:rPr>
      </w:pPr>
      <w:r w:rsidRPr="00C81E4A">
        <w:rPr>
          <w:rFonts w:ascii="Arial" w:hAnsi="Arial" w:cs="Arial"/>
          <w:sz w:val="20"/>
          <w:szCs w:val="20"/>
        </w:rPr>
        <w:t xml:space="preserve">LLM Security and International Law (FT &amp; PT) </w:t>
      </w:r>
    </w:p>
    <w:p w:rsidR="0021398E" w:rsidRPr="00C81E4A" w:rsidRDefault="0021398E" w:rsidP="0021398E">
      <w:pPr>
        <w:ind w:firstLine="720"/>
        <w:rPr>
          <w:rFonts w:ascii="Arial" w:hAnsi="Arial" w:cs="Arial"/>
          <w:b/>
          <w:sz w:val="20"/>
          <w:szCs w:val="20"/>
        </w:rPr>
      </w:pPr>
      <w:r w:rsidRPr="00C81E4A">
        <w:rPr>
          <w:rFonts w:ascii="Arial" w:hAnsi="Arial" w:cs="Arial"/>
          <w:sz w:val="20"/>
          <w:szCs w:val="20"/>
        </w:rPr>
        <w:t xml:space="preserve">MA Security and International Law (FT &amp; PT) </w:t>
      </w:r>
    </w:p>
    <w:p w:rsidR="0021398E" w:rsidRDefault="0021398E" w:rsidP="0021398E">
      <w:pPr>
        <w:rPr>
          <w:rFonts w:ascii="Arial" w:hAnsi="Arial" w:cs="Arial"/>
          <w:b/>
          <w:bCs/>
          <w:sz w:val="20"/>
          <w:szCs w:val="20"/>
        </w:rPr>
      </w:pPr>
    </w:p>
    <w:p w:rsidR="0021398E" w:rsidRPr="0021398E" w:rsidRDefault="0021398E" w:rsidP="0021398E">
      <w:pPr>
        <w:pStyle w:val="PlainText"/>
        <w:rPr>
          <w:rFonts w:ascii="Arial" w:hAnsi="Arial" w:cs="Arial"/>
          <w:b/>
          <w:sz w:val="20"/>
          <w:szCs w:val="20"/>
        </w:rPr>
      </w:pPr>
      <w:r w:rsidRPr="0021398E">
        <w:rPr>
          <w:rFonts w:ascii="Arial" w:hAnsi="Arial" w:cs="Arial"/>
          <w:b/>
          <w:sz w:val="20"/>
          <w:szCs w:val="20"/>
        </w:rPr>
        <w:t>Received for information:</w:t>
      </w:r>
    </w:p>
    <w:p w:rsidR="0021398E" w:rsidRPr="0021398E" w:rsidRDefault="0021398E" w:rsidP="0021398E">
      <w:pPr>
        <w:rPr>
          <w:rFonts w:ascii="Arial" w:hAnsi="Arial" w:cs="Arial"/>
          <w:b/>
          <w:bCs/>
          <w:sz w:val="20"/>
          <w:szCs w:val="20"/>
        </w:rPr>
      </w:pPr>
    </w:p>
    <w:p w:rsidR="0021398E" w:rsidRPr="00C81E4A" w:rsidRDefault="0021398E" w:rsidP="0021398E">
      <w:pPr>
        <w:pStyle w:val="ListParagraph"/>
        <w:ind w:left="0"/>
        <w:rPr>
          <w:rFonts w:ascii="Arial" w:hAnsi="Arial" w:cs="Arial"/>
          <w:b/>
          <w:bCs/>
          <w:sz w:val="20"/>
          <w:szCs w:val="20"/>
        </w:rPr>
      </w:pPr>
      <w:r w:rsidRPr="00C81E4A">
        <w:rPr>
          <w:rFonts w:ascii="Arial" w:hAnsi="Arial" w:cs="Arial"/>
          <w:b/>
          <w:bCs/>
          <w:sz w:val="20"/>
          <w:szCs w:val="20"/>
        </w:rPr>
        <w:t xml:space="preserve">11.2 </w:t>
      </w:r>
      <w:r w:rsidRPr="00C81E4A">
        <w:rPr>
          <w:rFonts w:ascii="Arial" w:hAnsi="Arial" w:cs="Arial"/>
          <w:b/>
          <w:bCs/>
          <w:sz w:val="20"/>
          <w:szCs w:val="20"/>
        </w:rPr>
        <w:tab/>
      </w:r>
      <w:r w:rsidRPr="00026888">
        <w:rPr>
          <w:rFonts w:ascii="Arial" w:hAnsi="Arial" w:cs="Arial"/>
          <w:b/>
          <w:bCs/>
          <w:sz w:val="20"/>
          <w:szCs w:val="20"/>
          <w:u w:val="single"/>
        </w:rPr>
        <w:t>General Executive MBA (GEMBA)</w:t>
      </w:r>
      <w:r>
        <w:rPr>
          <w:rFonts w:ascii="Arial" w:hAnsi="Arial" w:cs="Arial"/>
          <w:b/>
          <w:bCs/>
          <w:sz w:val="20"/>
          <w:szCs w:val="20"/>
          <w:u w:val="single"/>
        </w:rPr>
        <w:t xml:space="preserve"> Approval</w:t>
      </w:r>
      <w:r w:rsidRPr="00026888">
        <w:rPr>
          <w:rFonts w:ascii="Arial" w:hAnsi="Arial" w:cs="Arial"/>
          <w:b/>
          <w:bCs/>
          <w:sz w:val="20"/>
          <w:szCs w:val="20"/>
          <w:u w:val="single"/>
        </w:rPr>
        <w:t xml:space="preserve"> Panel 23th March 2014</w:t>
      </w:r>
      <w:r>
        <w:rPr>
          <w:rFonts w:ascii="Arial" w:hAnsi="Arial" w:cs="Arial"/>
          <w:b/>
          <w:bCs/>
          <w:sz w:val="20"/>
          <w:szCs w:val="20"/>
          <w:u w:val="single"/>
        </w:rPr>
        <w:t xml:space="preserve"> </w:t>
      </w:r>
      <w:r w:rsidRPr="00B3123D">
        <w:rPr>
          <w:rFonts w:ascii="Arial" w:hAnsi="Arial" w:cs="Arial"/>
          <w:b/>
          <w:bCs/>
          <w:sz w:val="20"/>
          <w:szCs w:val="20"/>
        </w:rPr>
        <w:t xml:space="preserve">(MBS) </w:t>
      </w:r>
    </w:p>
    <w:p w:rsidR="0021398E" w:rsidRPr="00C81E4A" w:rsidRDefault="0021398E" w:rsidP="0021398E">
      <w:pPr>
        <w:pStyle w:val="ListParagraph"/>
        <w:rPr>
          <w:rFonts w:ascii="Arial" w:hAnsi="Arial" w:cs="Arial"/>
          <w:bCs/>
          <w:sz w:val="20"/>
          <w:szCs w:val="20"/>
        </w:rPr>
      </w:pPr>
      <w:r w:rsidRPr="00C81E4A">
        <w:rPr>
          <w:rFonts w:ascii="Arial" w:hAnsi="Arial" w:cs="Arial"/>
          <w:bCs/>
          <w:sz w:val="20"/>
          <w:szCs w:val="20"/>
        </w:rPr>
        <w:t>Amendment to the existing Accelerated Global MBA and change in title to General Executive MBA (GEMBA)</w:t>
      </w:r>
    </w:p>
    <w:p w:rsidR="00805EC6" w:rsidRPr="00E07085" w:rsidRDefault="00805EC6" w:rsidP="00805EC6">
      <w:pPr>
        <w:pStyle w:val="PlainText"/>
        <w:rPr>
          <w:rFonts w:ascii="Arial" w:hAnsi="Arial" w:cs="Arial"/>
          <w:b/>
          <w:sz w:val="20"/>
          <w:szCs w:val="20"/>
        </w:rPr>
      </w:pPr>
    </w:p>
    <w:p w:rsidR="00805EC6" w:rsidRDefault="00E07085" w:rsidP="00805EC6">
      <w:pPr>
        <w:pStyle w:val="PlainText"/>
        <w:rPr>
          <w:rFonts w:ascii="Arial" w:hAnsi="Arial" w:cs="Arial"/>
          <w:b/>
          <w:sz w:val="20"/>
          <w:szCs w:val="20"/>
        </w:rPr>
      </w:pPr>
      <w:r>
        <w:rPr>
          <w:rFonts w:ascii="Arial" w:hAnsi="Arial" w:cs="Arial"/>
          <w:b/>
          <w:sz w:val="20"/>
          <w:szCs w:val="20"/>
        </w:rPr>
        <w:t xml:space="preserve">12. </w:t>
      </w:r>
      <w:r w:rsidR="00805EC6" w:rsidRPr="00E07085">
        <w:rPr>
          <w:rFonts w:ascii="Arial" w:hAnsi="Arial" w:cs="Arial"/>
          <w:b/>
          <w:sz w:val="20"/>
          <w:szCs w:val="20"/>
        </w:rPr>
        <w:t xml:space="preserve">Chairs </w:t>
      </w:r>
      <w:r>
        <w:rPr>
          <w:rFonts w:ascii="Arial" w:hAnsi="Arial" w:cs="Arial"/>
          <w:b/>
          <w:sz w:val="20"/>
          <w:szCs w:val="20"/>
        </w:rPr>
        <w:t>A</w:t>
      </w:r>
      <w:r w:rsidR="00805EC6" w:rsidRPr="00E07085">
        <w:rPr>
          <w:rFonts w:ascii="Arial" w:hAnsi="Arial" w:cs="Arial"/>
          <w:b/>
          <w:sz w:val="20"/>
          <w:szCs w:val="20"/>
        </w:rPr>
        <w:t>ction</w:t>
      </w:r>
      <w:r>
        <w:rPr>
          <w:rFonts w:ascii="Arial" w:hAnsi="Arial" w:cs="Arial"/>
          <w:b/>
          <w:sz w:val="20"/>
          <w:szCs w:val="20"/>
        </w:rPr>
        <w:t xml:space="preserve"> taken since the last meeting</w:t>
      </w:r>
    </w:p>
    <w:p w:rsidR="0021398E" w:rsidRDefault="0021398E" w:rsidP="0021398E">
      <w:pPr>
        <w:jc w:val="both"/>
        <w:rPr>
          <w:rFonts w:ascii="Arial" w:hAnsi="Arial" w:cs="Arial"/>
          <w:sz w:val="20"/>
          <w:szCs w:val="20"/>
        </w:rPr>
      </w:pPr>
      <w:r w:rsidRPr="0021398E">
        <w:rPr>
          <w:rFonts w:ascii="Arial" w:hAnsi="Arial" w:cs="Arial"/>
          <w:b/>
          <w:sz w:val="20"/>
          <w:szCs w:val="20"/>
        </w:rPr>
        <w:lastRenderedPageBreak/>
        <w:t>Received for information:</w:t>
      </w:r>
      <w:r w:rsidRPr="00C81E4A">
        <w:rPr>
          <w:rFonts w:ascii="Arial" w:hAnsi="Arial" w:cs="Arial"/>
          <w:sz w:val="20"/>
          <w:szCs w:val="20"/>
        </w:rPr>
        <w:t xml:space="preserve"> </w:t>
      </w:r>
    </w:p>
    <w:p w:rsidR="0021398E" w:rsidRPr="00C81E4A" w:rsidRDefault="0021398E" w:rsidP="0021398E">
      <w:pPr>
        <w:jc w:val="both"/>
        <w:rPr>
          <w:rFonts w:ascii="Arial" w:hAnsi="Arial" w:cs="Arial"/>
          <w:bCs/>
          <w:sz w:val="20"/>
          <w:szCs w:val="20"/>
        </w:rPr>
      </w:pPr>
      <w:r>
        <w:rPr>
          <w:rFonts w:ascii="Arial" w:hAnsi="Arial" w:cs="Arial"/>
          <w:sz w:val="20"/>
          <w:szCs w:val="20"/>
        </w:rPr>
        <w:t>A</w:t>
      </w:r>
      <w:r w:rsidRPr="00C81E4A">
        <w:rPr>
          <w:rFonts w:ascii="Arial" w:hAnsi="Arial" w:cs="Arial"/>
          <w:sz w:val="20"/>
          <w:szCs w:val="20"/>
        </w:rPr>
        <w:t xml:space="preserve"> list of NPP1s, NPP2s, Programme Amendments, Suspensions and Withdrawals approved </w:t>
      </w:r>
      <w:r w:rsidRPr="00C81E4A">
        <w:rPr>
          <w:rFonts w:ascii="Arial" w:hAnsi="Arial" w:cs="Arial"/>
          <w:bCs/>
          <w:sz w:val="20"/>
          <w:szCs w:val="20"/>
        </w:rPr>
        <w:t>by Chair’s Action since the last meeting of 10 Dec 2013</w:t>
      </w:r>
    </w:p>
    <w:p w:rsidR="0021398E" w:rsidRPr="00E07085" w:rsidRDefault="0021398E" w:rsidP="00805EC6">
      <w:pPr>
        <w:pStyle w:val="PlainText"/>
        <w:rPr>
          <w:rFonts w:ascii="Arial" w:hAnsi="Arial" w:cs="Arial"/>
          <w:b/>
          <w:sz w:val="20"/>
          <w:szCs w:val="20"/>
        </w:rPr>
      </w:pPr>
    </w:p>
    <w:p w:rsidR="00805EC6" w:rsidRPr="00E07085" w:rsidRDefault="00805EC6" w:rsidP="00805EC6">
      <w:pPr>
        <w:pStyle w:val="PlainText"/>
        <w:rPr>
          <w:rFonts w:ascii="Arial" w:hAnsi="Arial" w:cs="Arial"/>
          <w:b/>
          <w:sz w:val="20"/>
          <w:szCs w:val="20"/>
        </w:rPr>
      </w:pPr>
    </w:p>
    <w:p w:rsidR="00805EC6" w:rsidRPr="00E07085" w:rsidRDefault="00E07085" w:rsidP="00805EC6">
      <w:pPr>
        <w:pStyle w:val="PlainText"/>
        <w:rPr>
          <w:rFonts w:ascii="Arial" w:hAnsi="Arial" w:cs="Arial"/>
          <w:b/>
          <w:sz w:val="20"/>
          <w:szCs w:val="20"/>
        </w:rPr>
      </w:pPr>
      <w:r>
        <w:rPr>
          <w:rFonts w:ascii="Arial" w:hAnsi="Arial" w:cs="Arial"/>
          <w:b/>
          <w:sz w:val="20"/>
          <w:szCs w:val="20"/>
        </w:rPr>
        <w:t xml:space="preserve">13. Approval of </w:t>
      </w:r>
      <w:r w:rsidR="00805EC6" w:rsidRPr="00E07085">
        <w:rPr>
          <w:rFonts w:ascii="Arial" w:hAnsi="Arial" w:cs="Arial"/>
          <w:b/>
          <w:sz w:val="20"/>
          <w:szCs w:val="20"/>
        </w:rPr>
        <w:t>Ext</w:t>
      </w:r>
      <w:r>
        <w:rPr>
          <w:rFonts w:ascii="Arial" w:hAnsi="Arial" w:cs="Arial"/>
          <w:b/>
          <w:sz w:val="20"/>
          <w:szCs w:val="20"/>
        </w:rPr>
        <w:t>ernal E</w:t>
      </w:r>
      <w:r w:rsidR="00805EC6" w:rsidRPr="00E07085">
        <w:rPr>
          <w:rFonts w:ascii="Arial" w:hAnsi="Arial" w:cs="Arial"/>
          <w:b/>
          <w:sz w:val="20"/>
          <w:szCs w:val="20"/>
        </w:rPr>
        <w:t>xaminers</w:t>
      </w:r>
      <w:r>
        <w:rPr>
          <w:rFonts w:ascii="Arial" w:hAnsi="Arial" w:cs="Arial"/>
          <w:b/>
          <w:sz w:val="20"/>
          <w:szCs w:val="20"/>
        </w:rPr>
        <w:t xml:space="preserve"> since the last meeting</w:t>
      </w:r>
    </w:p>
    <w:p w:rsidR="0021398E" w:rsidRDefault="0021398E" w:rsidP="0021398E">
      <w:pPr>
        <w:jc w:val="both"/>
        <w:rPr>
          <w:rFonts w:ascii="Arial" w:hAnsi="Arial" w:cs="Arial"/>
          <w:b/>
          <w:sz w:val="20"/>
          <w:szCs w:val="20"/>
        </w:rPr>
      </w:pPr>
    </w:p>
    <w:p w:rsidR="0021398E" w:rsidRDefault="0021398E" w:rsidP="0021398E">
      <w:pPr>
        <w:jc w:val="both"/>
        <w:rPr>
          <w:rFonts w:ascii="Arial" w:hAnsi="Arial" w:cs="Arial"/>
          <w:sz w:val="20"/>
          <w:szCs w:val="20"/>
        </w:rPr>
      </w:pPr>
      <w:r w:rsidRPr="0021398E">
        <w:rPr>
          <w:rFonts w:ascii="Arial" w:hAnsi="Arial" w:cs="Arial"/>
          <w:b/>
          <w:sz w:val="20"/>
          <w:szCs w:val="20"/>
        </w:rPr>
        <w:t>Received for information:</w:t>
      </w:r>
      <w:r w:rsidRPr="00C81E4A">
        <w:rPr>
          <w:rFonts w:ascii="Arial" w:hAnsi="Arial" w:cs="Arial"/>
          <w:sz w:val="20"/>
          <w:szCs w:val="20"/>
        </w:rPr>
        <w:t xml:space="preserve"> </w:t>
      </w:r>
    </w:p>
    <w:p w:rsidR="00805EC6" w:rsidRPr="00E07085" w:rsidRDefault="0021398E" w:rsidP="00805EC6">
      <w:pPr>
        <w:pStyle w:val="PlainText"/>
        <w:rPr>
          <w:rFonts w:ascii="Arial" w:hAnsi="Arial" w:cs="Arial"/>
          <w:b/>
          <w:sz w:val="20"/>
          <w:szCs w:val="20"/>
        </w:rPr>
      </w:pPr>
      <w:r>
        <w:rPr>
          <w:rFonts w:ascii="Arial" w:hAnsi="Arial" w:cs="Arial"/>
          <w:bCs/>
          <w:sz w:val="20"/>
          <w:szCs w:val="20"/>
        </w:rPr>
        <w:t>A</w:t>
      </w:r>
      <w:r w:rsidRPr="00C81E4A">
        <w:rPr>
          <w:rFonts w:ascii="Arial" w:hAnsi="Arial" w:cs="Arial"/>
          <w:bCs/>
          <w:sz w:val="20"/>
          <w:szCs w:val="20"/>
        </w:rPr>
        <w:t xml:space="preserve"> list of external examiner appointments made since the last meeting of 10 Dec 2013</w:t>
      </w:r>
    </w:p>
    <w:p w:rsidR="0021398E" w:rsidRDefault="0021398E" w:rsidP="00805EC6">
      <w:pPr>
        <w:pStyle w:val="PlainText"/>
        <w:rPr>
          <w:rFonts w:ascii="Arial" w:hAnsi="Arial" w:cs="Arial"/>
          <w:b/>
          <w:sz w:val="20"/>
          <w:szCs w:val="20"/>
        </w:rPr>
      </w:pPr>
    </w:p>
    <w:p w:rsidR="00805EC6" w:rsidRDefault="00E07085" w:rsidP="00805EC6">
      <w:pPr>
        <w:pStyle w:val="PlainText"/>
        <w:rPr>
          <w:rFonts w:ascii="Arial" w:hAnsi="Arial" w:cs="Arial"/>
          <w:b/>
          <w:sz w:val="20"/>
          <w:szCs w:val="20"/>
        </w:rPr>
      </w:pPr>
      <w:r>
        <w:rPr>
          <w:rFonts w:ascii="Arial" w:hAnsi="Arial" w:cs="Arial"/>
          <w:b/>
          <w:sz w:val="20"/>
          <w:szCs w:val="20"/>
        </w:rPr>
        <w:t xml:space="preserve">14. </w:t>
      </w:r>
      <w:r w:rsidR="00805EC6" w:rsidRPr="00E07085">
        <w:rPr>
          <w:rFonts w:ascii="Arial" w:hAnsi="Arial" w:cs="Arial"/>
          <w:b/>
          <w:sz w:val="20"/>
          <w:szCs w:val="20"/>
        </w:rPr>
        <w:t>Any other business</w:t>
      </w:r>
      <w:r>
        <w:rPr>
          <w:rFonts w:ascii="Arial" w:hAnsi="Arial" w:cs="Arial"/>
          <w:b/>
          <w:sz w:val="20"/>
          <w:szCs w:val="20"/>
        </w:rPr>
        <w:t>.</w:t>
      </w:r>
    </w:p>
    <w:p w:rsidR="00E07085" w:rsidRPr="00E07085" w:rsidRDefault="00E07085" w:rsidP="00805EC6">
      <w:pPr>
        <w:pStyle w:val="PlainText"/>
        <w:rPr>
          <w:rFonts w:ascii="Arial" w:hAnsi="Arial" w:cs="Arial"/>
          <w:sz w:val="20"/>
          <w:szCs w:val="20"/>
        </w:rPr>
      </w:pPr>
      <w:r w:rsidRPr="00E07085">
        <w:rPr>
          <w:rFonts w:ascii="Arial" w:hAnsi="Arial" w:cs="Arial"/>
          <w:sz w:val="20"/>
          <w:szCs w:val="20"/>
        </w:rPr>
        <w:t>None reported</w:t>
      </w:r>
    </w:p>
    <w:p w:rsidR="00E07085" w:rsidRDefault="00E07085" w:rsidP="00805EC6">
      <w:pPr>
        <w:pStyle w:val="PlainText"/>
        <w:rPr>
          <w:rFonts w:ascii="Arial" w:hAnsi="Arial" w:cs="Arial"/>
          <w:b/>
          <w:sz w:val="20"/>
          <w:szCs w:val="20"/>
        </w:rPr>
      </w:pPr>
    </w:p>
    <w:p w:rsidR="00805EC6" w:rsidRDefault="00E07085" w:rsidP="00805EC6">
      <w:pPr>
        <w:pStyle w:val="PlainText"/>
        <w:rPr>
          <w:rFonts w:ascii="Arial" w:hAnsi="Arial" w:cs="Arial"/>
          <w:b/>
          <w:sz w:val="20"/>
          <w:szCs w:val="20"/>
        </w:rPr>
      </w:pPr>
      <w:r>
        <w:rPr>
          <w:rFonts w:ascii="Arial" w:hAnsi="Arial" w:cs="Arial"/>
          <w:b/>
          <w:sz w:val="20"/>
          <w:szCs w:val="20"/>
        </w:rPr>
        <w:t>15. Date of Next Meeting</w:t>
      </w:r>
    </w:p>
    <w:p w:rsidR="00E07085" w:rsidRPr="00E07085" w:rsidRDefault="00E07085" w:rsidP="00805EC6">
      <w:pPr>
        <w:pStyle w:val="PlainText"/>
      </w:pPr>
      <w:r>
        <w:rPr>
          <w:rFonts w:ascii="Arial" w:hAnsi="Arial" w:cs="Arial"/>
          <w:sz w:val="20"/>
          <w:szCs w:val="20"/>
        </w:rPr>
        <w:t>12</w:t>
      </w:r>
      <w:r>
        <w:rPr>
          <w:rFonts w:ascii="Arial" w:hAnsi="Arial" w:cs="Arial"/>
          <w:sz w:val="20"/>
          <w:szCs w:val="20"/>
          <w:vertAlign w:val="superscript"/>
        </w:rPr>
        <w:t xml:space="preserve">th </w:t>
      </w:r>
      <w:r>
        <w:t>November 2014, 2.00-4.00 venue tbc</w:t>
      </w:r>
    </w:p>
    <w:p w:rsidR="00805EC6" w:rsidRDefault="00805EC6" w:rsidP="00805EC6">
      <w:pPr>
        <w:pStyle w:val="PlainText"/>
      </w:pPr>
    </w:p>
    <w:p w:rsidR="00805EC6" w:rsidRDefault="00805EC6" w:rsidP="00805EC6">
      <w:pPr>
        <w:pStyle w:val="PlainText"/>
      </w:pPr>
    </w:p>
    <w:p w:rsidR="00805EC6" w:rsidRDefault="00805EC6" w:rsidP="00805EC6">
      <w:pPr>
        <w:pStyle w:val="PlainText"/>
      </w:pPr>
    </w:p>
    <w:p w:rsidR="00644D5D" w:rsidRDefault="00644D5D" w:rsidP="00805EC6"/>
    <w:sectPr w:rsidR="00644D5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0D" w:rsidRDefault="0035620D" w:rsidP="0035620D">
      <w:r>
        <w:separator/>
      </w:r>
    </w:p>
  </w:endnote>
  <w:endnote w:type="continuationSeparator" w:id="0">
    <w:p w:rsidR="0035620D" w:rsidRDefault="0035620D" w:rsidP="0035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0D" w:rsidRDefault="00356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0D" w:rsidRDefault="003562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0D" w:rsidRDefault="00356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0D" w:rsidRDefault="0035620D" w:rsidP="0035620D">
      <w:r>
        <w:separator/>
      </w:r>
    </w:p>
  </w:footnote>
  <w:footnote w:type="continuationSeparator" w:id="0">
    <w:p w:rsidR="0035620D" w:rsidRDefault="0035620D" w:rsidP="00356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0D" w:rsidRDefault="00356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31445"/>
      <w:docPartObj>
        <w:docPartGallery w:val="Watermarks"/>
        <w:docPartUnique/>
      </w:docPartObj>
    </w:sdtPr>
    <w:sdtEndPr/>
    <w:sdtContent>
      <w:p w:rsidR="0035620D" w:rsidRDefault="008A5FA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0D" w:rsidRDefault="00356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5DD"/>
    <w:multiLevelType w:val="hybridMultilevel"/>
    <w:tmpl w:val="869473CC"/>
    <w:lvl w:ilvl="0" w:tplc="08090001">
      <w:start w:val="1"/>
      <w:numFmt w:val="bullet"/>
      <w:lvlText w:val=""/>
      <w:lvlJc w:val="left"/>
      <w:pPr>
        <w:ind w:left="1070" w:hanging="360"/>
      </w:pPr>
      <w:rPr>
        <w:rFonts w:ascii="Symbol" w:hAnsi="Symbol" w:hint="default"/>
        <w:sz w:val="22"/>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0C595E34"/>
    <w:multiLevelType w:val="multilevel"/>
    <w:tmpl w:val="401E4DAC"/>
    <w:lvl w:ilvl="0">
      <w:start w:val="11"/>
      <w:numFmt w:val="decimal"/>
      <w:lvlText w:val="%1"/>
      <w:lvlJc w:val="left"/>
      <w:pPr>
        <w:ind w:left="375"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6A6CCF"/>
    <w:multiLevelType w:val="hybridMultilevel"/>
    <w:tmpl w:val="1810A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C2FB2"/>
    <w:multiLevelType w:val="hybridMultilevel"/>
    <w:tmpl w:val="6C14DB3C"/>
    <w:lvl w:ilvl="0" w:tplc="B6D6C5D0">
      <w:start w:val="3"/>
      <w:numFmt w:val="bullet"/>
      <w:lvlText w:val="-"/>
      <w:lvlJc w:val="left"/>
      <w:pPr>
        <w:ind w:left="928" w:hanging="360"/>
      </w:pPr>
      <w:rPr>
        <w:rFonts w:ascii="Arial" w:eastAsiaTheme="minorEastAsia" w:hAnsi="Arial" w:cs="Arial" w:hint="default"/>
        <w:sz w:val="22"/>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nsid w:val="1C8835E2"/>
    <w:multiLevelType w:val="hybridMultilevel"/>
    <w:tmpl w:val="CF4AF3EC"/>
    <w:lvl w:ilvl="0" w:tplc="3D9038BC">
      <w:start w:val="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0052561"/>
    <w:multiLevelType w:val="hybridMultilevel"/>
    <w:tmpl w:val="4C549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147A0F"/>
    <w:multiLevelType w:val="hybridMultilevel"/>
    <w:tmpl w:val="B38222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F882BFC"/>
    <w:multiLevelType w:val="hybridMultilevel"/>
    <w:tmpl w:val="33500ED4"/>
    <w:lvl w:ilvl="0" w:tplc="94946564">
      <w:start w:val="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A0522D5"/>
    <w:multiLevelType w:val="hybridMultilevel"/>
    <w:tmpl w:val="02140F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66D724D9"/>
    <w:multiLevelType w:val="multilevel"/>
    <w:tmpl w:val="E4B2FF20"/>
    <w:lvl w:ilvl="0">
      <w:start w:val="11"/>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8"/>
  </w:num>
  <w:num w:numId="5">
    <w:abstractNumId w:val="0"/>
  </w:num>
  <w:num w:numId="6">
    <w:abstractNumId w:val="3"/>
  </w:num>
  <w:num w:numId="7">
    <w:abstractNumId w:val="7"/>
  </w:num>
  <w:num w:numId="8">
    <w:abstractNumId w:val="5"/>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C6"/>
    <w:rsid w:val="00033CD4"/>
    <w:rsid w:val="00034BE7"/>
    <w:rsid w:val="000A2BB5"/>
    <w:rsid w:val="001D5828"/>
    <w:rsid w:val="0021398E"/>
    <w:rsid w:val="00242A6D"/>
    <w:rsid w:val="002B2308"/>
    <w:rsid w:val="003345FF"/>
    <w:rsid w:val="0035620D"/>
    <w:rsid w:val="0037039E"/>
    <w:rsid w:val="00421CD3"/>
    <w:rsid w:val="00447189"/>
    <w:rsid w:val="004E6811"/>
    <w:rsid w:val="004E7FEC"/>
    <w:rsid w:val="005258AE"/>
    <w:rsid w:val="005A3326"/>
    <w:rsid w:val="00644D5D"/>
    <w:rsid w:val="00677F8B"/>
    <w:rsid w:val="00712809"/>
    <w:rsid w:val="007530E8"/>
    <w:rsid w:val="00785117"/>
    <w:rsid w:val="007B2178"/>
    <w:rsid w:val="007C2702"/>
    <w:rsid w:val="007D0A7D"/>
    <w:rsid w:val="00805EC6"/>
    <w:rsid w:val="00836C35"/>
    <w:rsid w:val="0085072F"/>
    <w:rsid w:val="008A5FA8"/>
    <w:rsid w:val="008C68C8"/>
    <w:rsid w:val="009E2EE2"/>
    <w:rsid w:val="009F18C2"/>
    <w:rsid w:val="00AE5069"/>
    <w:rsid w:val="00B36DAE"/>
    <w:rsid w:val="00B424FF"/>
    <w:rsid w:val="00BA33BE"/>
    <w:rsid w:val="00BE6B16"/>
    <w:rsid w:val="00BF4C48"/>
    <w:rsid w:val="00C67042"/>
    <w:rsid w:val="00CB01FE"/>
    <w:rsid w:val="00D05AD7"/>
    <w:rsid w:val="00D543AB"/>
    <w:rsid w:val="00D55E91"/>
    <w:rsid w:val="00D62515"/>
    <w:rsid w:val="00D7613D"/>
    <w:rsid w:val="00D767EE"/>
    <w:rsid w:val="00D86BFA"/>
    <w:rsid w:val="00D87A92"/>
    <w:rsid w:val="00DD74A8"/>
    <w:rsid w:val="00E05029"/>
    <w:rsid w:val="00E07085"/>
    <w:rsid w:val="00E13D85"/>
    <w:rsid w:val="00E336F2"/>
    <w:rsid w:val="00E37C83"/>
    <w:rsid w:val="00E51A26"/>
    <w:rsid w:val="00E54BCC"/>
    <w:rsid w:val="00ED2D4F"/>
    <w:rsid w:val="00F027D5"/>
    <w:rsid w:val="00F077BA"/>
    <w:rsid w:val="00F50C1D"/>
    <w:rsid w:val="00FA4CDA"/>
    <w:rsid w:val="00FD551E"/>
    <w:rsid w:val="00FF27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5EC6"/>
    <w:rPr>
      <w:rFonts w:ascii="Calibri" w:hAnsi="Calibri"/>
      <w:szCs w:val="21"/>
    </w:rPr>
  </w:style>
  <w:style w:type="character" w:customStyle="1" w:styleId="PlainTextChar">
    <w:name w:val="Plain Text Char"/>
    <w:basedOn w:val="DefaultParagraphFont"/>
    <w:link w:val="PlainText"/>
    <w:uiPriority w:val="99"/>
    <w:rsid w:val="00805EC6"/>
    <w:rPr>
      <w:rFonts w:ascii="Calibri" w:hAnsi="Calibri"/>
      <w:szCs w:val="21"/>
    </w:rPr>
  </w:style>
  <w:style w:type="paragraph" w:styleId="ListParagraph">
    <w:name w:val="List Paragraph"/>
    <w:basedOn w:val="Normal"/>
    <w:uiPriority w:val="34"/>
    <w:qFormat/>
    <w:rsid w:val="001D5828"/>
    <w:pPr>
      <w:ind w:left="720"/>
    </w:pPr>
    <w:rPr>
      <w:rFonts w:ascii="Calibri" w:hAnsi="Calibri" w:cs="Times New Roman"/>
    </w:rPr>
  </w:style>
  <w:style w:type="table" w:styleId="TableGrid">
    <w:name w:val="Table Grid"/>
    <w:basedOn w:val="TableNormal"/>
    <w:uiPriority w:val="59"/>
    <w:rsid w:val="002B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5FF"/>
    <w:rPr>
      <w:color w:val="0000FF" w:themeColor="hyperlink"/>
      <w:u w:val="single"/>
    </w:rPr>
  </w:style>
  <w:style w:type="paragraph" w:styleId="NoSpacing">
    <w:name w:val="No Spacing"/>
    <w:uiPriority w:val="1"/>
    <w:qFormat/>
    <w:rsid w:val="00D7613D"/>
    <w:pPr>
      <w:spacing w:after="0" w:line="240" w:lineRule="auto"/>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CB01FE"/>
    <w:rPr>
      <w:rFonts w:ascii="Tahoma" w:hAnsi="Tahoma" w:cs="Tahoma"/>
      <w:sz w:val="16"/>
      <w:szCs w:val="16"/>
    </w:rPr>
  </w:style>
  <w:style w:type="character" w:customStyle="1" w:styleId="BalloonTextChar">
    <w:name w:val="Balloon Text Char"/>
    <w:basedOn w:val="DefaultParagraphFont"/>
    <w:link w:val="BalloonText"/>
    <w:uiPriority w:val="99"/>
    <w:semiHidden/>
    <w:rsid w:val="00CB01FE"/>
    <w:rPr>
      <w:rFonts w:ascii="Tahoma" w:hAnsi="Tahoma" w:cs="Tahoma"/>
      <w:sz w:val="16"/>
      <w:szCs w:val="16"/>
    </w:rPr>
  </w:style>
  <w:style w:type="paragraph" w:styleId="Header">
    <w:name w:val="header"/>
    <w:basedOn w:val="Normal"/>
    <w:link w:val="HeaderChar"/>
    <w:uiPriority w:val="99"/>
    <w:unhideWhenUsed/>
    <w:rsid w:val="0035620D"/>
    <w:pPr>
      <w:tabs>
        <w:tab w:val="center" w:pos="4513"/>
        <w:tab w:val="right" w:pos="9026"/>
      </w:tabs>
    </w:pPr>
  </w:style>
  <w:style w:type="character" w:customStyle="1" w:styleId="HeaderChar">
    <w:name w:val="Header Char"/>
    <w:basedOn w:val="DefaultParagraphFont"/>
    <w:link w:val="Header"/>
    <w:uiPriority w:val="99"/>
    <w:rsid w:val="0035620D"/>
  </w:style>
  <w:style w:type="paragraph" w:styleId="Footer">
    <w:name w:val="footer"/>
    <w:basedOn w:val="Normal"/>
    <w:link w:val="FooterChar"/>
    <w:uiPriority w:val="99"/>
    <w:unhideWhenUsed/>
    <w:rsid w:val="0035620D"/>
    <w:pPr>
      <w:tabs>
        <w:tab w:val="center" w:pos="4513"/>
        <w:tab w:val="right" w:pos="9026"/>
      </w:tabs>
    </w:pPr>
  </w:style>
  <w:style w:type="character" w:customStyle="1" w:styleId="FooterChar">
    <w:name w:val="Footer Char"/>
    <w:basedOn w:val="DefaultParagraphFont"/>
    <w:link w:val="Footer"/>
    <w:uiPriority w:val="99"/>
    <w:rsid w:val="00356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5EC6"/>
    <w:rPr>
      <w:rFonts w:ascii="Calibri" w:hAnsi="Calibri"/>
      <w:szCs w:val="21"/>
    </w:rPr>
  </w:style>
  <w:style w:type="character" w:customStyle="1" w:styleId="PlainTextChar">
    <w:name w:val="Plain Text Char"/>
    <w:basedOn w:val="DefaultParagraphFont"/>
    <w:link w:val="PlainText"/>
    <w:uiPriority w:val="99"/>
    <w:rsid w:val="00805EC6"/>
    <w:rPr>
      <w:rFonts w:ascii="Calibri" w:hAnsi="Calibri"/>
      <w:szCs w:val="21"/>
    </w:rPr>
  </w:style>
  <w:style w:type="paragraph" w:styleId="ListParagraph">
    <w:name w:val="List Paragraph"/>
    <w:basedOn w:val="Normal"/>
    <w:uiPriority w:val="34"/>
    <w:qFormat/>
    <w:rsid w:val="001D5828"/>
    <w:pPr>
      <w:ind w:left="720"/>
    </w:pPr>
    <w:rPr>
      <w:rFonts w:ascii="Calibri" w:hAnsi="Calibri" w:cs="Times New Roman"/>
    </w:rPr>
  </w:style>
  <w:style w:type="table" w:styleId="TableGrid">
    <w:name w:val="Table Grid"/>
    <w:basedOn w:val="TableNormal"/>
    <w:uiPriority w:val="59"/>
    <w:rsid w:val="002B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5FF"/>
    <w:rPr>
      <w:color w:val="0000FF" w:themeColor="hyperlink"/>
      <w:u w:val="single"/>
    </w:rPr>
  </w:style>
  <w:style w:type="paragraph" w:styleId="NoSpacing">
    <w:name w:val="No Spacing"/>
    <w:uiPriority w:val="1"/>
    <w:qFormat/>
    <w:rsid w:val="00D7613D"/>
    <w:pPr>
      <w:spacing w:after="0" w:line="240" w:lineRule="auto"/>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CB01FE"/>
    <w:rPr>
      <w:rFonts w:ascii="Tahoma" w:hAnsi="Tahoma" w:cs="Tahoma"/>
      <w:sz w:val="16"/>
      <w:szCs w:val="16"/>
    </w:rPr>
  </w:style>
  <w:style w:type="character" w:customStyle="1" w:styleId="BalloonTextChar">
    <w:name w:val="Balloon Text Char"/>
    <w:basedOn w:val="DefaultParagraphFont"/>
    <w:link w:val="BalloonText"/>
    <w:uiPriority w:val="99"/>
    <w:semiHidden/>
    <w:rsid w:val="00CB01FE"/>
    <w:rPr>
      <w:rFonts w:ascii="Tahoma" w:hAnsi="Tahoma" w:cs="Tahoma"/>
      <w:sz w:val="16"/>
      <w:szCs w:val="16"/>
    </w:rPr>
  </w:style>
  <w:style w:type="paragraph" w:styleId="Header">
    <w:name w:val="header"/>
    <w:basedOn w:val="Normal"/>
    <w:link w:val="HeaderChar"/>
    <w:uiPriority w:val="99"/>
    <w:unhideWhenUsed/>
    <w:rsid w:val="0035620D"/>
    <w:pPr>
      <w:tabs>
        <w:tab w:val="center" w:pos="4513"/>
        <w:tab w:val="right" w:pos="9026"/>
      </w:tabs>
    </w:pPr>
  </w:style>
  <w:style w:type="character" w:customStyle="1" w:styleId="HeaderChar">
    <w:name w:val="Header Char"/>
    <w:basedOn w:val="DefaultParagraphFont"/>
    <w:link w:val="Header"/>
    <w:uiPriority w:val="99"/>
    <w:rsid w:val="0035620D"/>
  </w:style>
  <w:style w:type="paragraph" w:styleId="Footer">
    <w:name w:val="footer"/>
    <w:basedOn w:val="Normal"/>
    <w:link w:val="FooterChar"/>
    <w:uiPriority w:val="99"/>
    <w:unhideWhenUsed/>
    <w:rsid w:val="0035620D"/>
    <w:pPr>
      <w:tabs>
        <w:tab w:val="center" w:pos="4513"/>
        <w:tab w:val="right" w:pos="9026"/>
      </w:tabs>
    </w:pPr>
  </w:style>
  <w:style w:type="character" w:customStyle="1" w:styleId="FooterChar">
    <w:name w:val="Footer Char"/>
    <w:basedOn w:val="DefaultParagraphFont"/>
    <w:link w:val="Footer"/>
    <w:uiPriority w:val="99"/>
    <w:rsid w:val="00356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9486">
      <w:bodyDiv w:val="1"/>
      <w:marLeft w:val="0"/>
      <w:marRight w:val="0"/>
      <w:marTop w:val="0"/>
      <w:marBottom w:val="0"/>
      <w:divBdr>
        <w:top w:val="none" w:sz="0" w:space="0" w:color="auto"/>
        <w:left w:val="none" w:sz="0" w:space="0" w:color="auto"/>
        <w:bottom w:val="none" w:sz="0" w:space="0" w:color="auto"/>
        <w:right w:val="none" w:sz="0" w:space="0" w:color="auto"/>
      </w:divBdr>
    </w:div>
    <w:div w:id="672297814">
      <w:bodyDiv w:val="1"/>
      <w:marLeft w:val="0"/>
      <w:marRight w:val="0"/>
      <w:marTop w:val="0"/>
      <w:marBottom w:val="0"/>
      <w:divBdr>
        <w:top w:val="none" w:sz="0" w:space="0" w:color="auto"/>
        <w:left w:val="none" w:sz="0" w:space="0" w:color="auto"/>
        <w:bottom w:val="none" w:sz="0" w:space="0" w:color="auto"/>
        <w:right w:val="none" w:sz="0" w:space="0" w:color="auto"/>
      </w:divBdr>
    </w:div>
    <w:div w:id="1339232213">
      <w:bodyDiv w:val="1"/>
      <w:marLeft w:val="0"/>
      <w:marRight w:val="0"/>
      <w:marTop w:val="0"/>
      <w:marBottom w:val="0"/>
      <w:divBdr>
        <w:top w:val="none" w:sz="0" w:space="0" w:color="auto"/>
        <w:left w:val="none" w:sz="0" w:space="0" w:color="auto"/>
        <w:bottom w:val="none" w:sz="0" w:space="0" w:color="auto"/>
        <w:right w:val="none" w:sz="0" w:space="0" w:color="auto"/>
      </w:divBdr>
    </w:div>
    <w:div w:id="15652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manchester.ac.uk/tandl/qa/programmeamendments/pathway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3821</Words>
  <Characters>21784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Helsby</dc:creator>
  <cp:lastModifiedBy>Sarah Helsby</cp:lastModifiedBy>
  <cp:revision>3</cp:revision>
  <cp:lastPrinted>2014-05-29T15:58:00Z</cp:lastPrinted>
  <dcterms:created xsi:type="dcterms:W3CDTF">2014-06-02T11:52:00Z</dcterms:created>
  <dcterms:modified xsi:type="dcterms:W3CDTF">2014-08-06T09:57:00Z</dcterms:modified>
</cp:coreProperties>
</file>