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EA" w:rsidRPr="007E61EA" w:rsidRDefault="007E61EA" w:rsidP="007E61EA">
      <w:pPr>
        <w:widowControl w:val="0"/>
        <w:autoSpaceDE w:val="0"/>
        <w:autoSpaceDN w:val="0"/>
        <w:adjustRightInd w:val="0"/>
        <w:spacing w:after="0" w:line="240" w:lineRule="auto"/>
        <w:jc w:val="center"/>
        <w:rPr>
          <w:rFonts w:ascii="Calibri" w:eastAsia="MS Mincho" w:hAnsi="Calibri" w:cs="Calibri"/>
          <w:lang w:val="en-US" w:eastAsia="ja-JP"/>
        </w:rPr>
      </w:pPr>
      <w:bookmarkStart w:id="0" w:name="_GoBack"/>
      <w:bookmarkEnd w:id="0"/>
      <w:r w:rsidRPr="007E61EA">
        <w:rPr>
          <w:rFonts w:ascii="Calibri" w:eastAsia="MS Mincho" w:hAnsi="Calibri" w:cs="Calibri"/>
          <w:b/>
          <w:bCs/>
          <w:lang w:val="en-US" w:eastAsia="ja-JP"/>
        </w:rPr>
        <w:t>Faculty of Humanities</w:t>
      </w:r>
    </w:p>
    <w:p w:rsidR="007E61EA" w:rsidRPr="007E61EA" w:rsidRDefault="007E61EA" w:rsidP="007E61EA">
      <w:pPr>
        <w:widowControl w:val="0"/>
        <w:autoSpaceDE w:val="0"/>
        <w:autoSpaceDN w:val="0"/>
        <w:adjustRightInd w:val="0"/>
        <w:spacing w:after="0" w:line="240" w:lineRule="auto"/>
        <w:jc w:val="center"/>
        <w:rPr>
          <w:rFonts w:ascii="Calibri" w:eastAsia="MS Mincho" w:hAnsi="Calibri" w:cs="Calibri"/>
          <w:b/>
          <w:bCs/>
          <w:lang w:val="en-US" w:eastAsia="ja-JP"/>
        </w:rPr>
      </w:pPr>
      <w:r w:rsidRPr="007E61EA">
        <w:rPr>
          <w:rFonts w:ascii="Calibri" w:eastAsia="MS Mincho" w:hAnsi="Calibri" w:cs="Calibri"/>
          <w:b/>
          <w:bCs/>
          <w:lang w:val="en-US" w:eastAsia="ja-JP"/>
        </w:rPr>
        <w:t>CONFIRMED Minutes of eLearning Network</w:t>
      </w:r>
    </w:p>
    <w:p w:rsidR="007E61EA" w:rsidRPr="007E61EA" w:rsidRDefault="007E61EA" w:rsidP="007E61EA">
      <w:pPr>
        <w:widowControl w:val="0"/>
        <w:autoSpaceDE w:val="0"/>
        <w:autoSpaceDN w:val="0"/>
        <w:adjustRightInd w:val="0"/>
        <w:spacing w:after="0" w:line="240" w:lineRule="auto"/>
        <w:jc w:val="center"/>
        <w:rPr>
          <w:rFonts w:ascii="Calibri" w:eastAsia="MS Mincho" w:hAnsi="Calibri" w:cs="Calibri"/>
          <w:b/>
          <w:bCs/>
          <w:lang w:val="en-US" w:eastAsia="ja-JP"/>
        </w:rPr>
      </w:pPr>
      <w:r>
        <w:rPr>
          <w:rFonts w:ascii="Calibri" w:eastAsia="MS Mincho" w:hAnsi="Calibri" w:cs="Calibri"/>
          <w:b/>
          <w:bCs/>
          <w:lang w:val="en-US" w:eastAsia="ja-JP"/>
        </w:rPr>
        <w:t>2.004 Mansfield Cooper</w:t>
      </w:r>
    </w:p>
    <w:p w:rsidR="007E61EA" w:rsidRPr="007E61EA" w:rsidRDefault="007E61EA" w:rsidP="007E61EA">
      <w:pPr>
        <w:widowControl w:val="0"/>
        <w:autoSpaceDE w:val="0"/>
        <w:autoSpaceDN w:val="0"/>
        <w:adjustRightInd w:val="0"/>
        <w:spacing w:after="0" w:line="240" w:lineRule="auto"/>
        <w:jc w:val="center"/>
        <w:rPr>
          <w:rFonts w:ascii="Calibri" w:eastAsia="MS Mincho" w:hAnsi="Calibri" w:cs="Calibri"/>
          <w:b/>
          <w:bCs/>
          <w:lang w:val="en-US" w:eastAsia="ja-JP"/>
        </w:rPr>
      </w:pPr>
      <w:r>
        <w:rPr>
          <w:rFonts w:ascii="Calibri" w:eastAsia="MS Mincho" w:hAnsi="Calibri" w:cs="Calibri"/>
          <w:b/>
          <w:bCs/>
          <w:lang w:val="en-US" w:eastAsia="ja-JP"/>
        </w:rPr>
        <w:t>11</w:t>
      </w:r>
      <w:r w:rsidRPr="007E61EA">
        <w:rPr>
          <w:rFonts w:ascii="Calibri" w:eastAsia="MS Mincho" w:hAnsi="Calibri" w:cs="Calibri"/>
          <w:b/>
          <w:bCs/>
          <w:vertAlign w:val="superscript"/>
          <w:lang w:val="en-US" w:eastAsia="ja-JP"/>
        </w:rPr>
        <w:t>th</w:t>
      </w:r>
      <w:r>
        <w:rPr>
          <w:rFonts w:ascii="Calibri" w:eastAsia="MS Mincho" w:hAnsi="Calibri" w:cs="Calibri"/>
          <w:b/>
          <w:bCs/>
          <w:lang w:val="en-US" w:eastAsia="ja-JP"/>
        </w:rPr>
        <w:t xml:space="preserve"> October</w:t>
      </w:r>
      <w:r w:rsidRPr="007E61EA">
        <w:rPr>
          <w:rFonts w:ascii="Calibri" w:eastAsia="MS Mincho" w:hAnsi="Calibri" w:cs="Calibri"/>
          <w:b/>
          <w:bCs/>
          <w:lang w:val="en-US" w:eastAsia="ja-JP"/>
        </w:rPr>
        <w:t xml:space="preserve"> 2017 2-4pm</w:t>
      </w:r>
    </w:p>
    <w:p w:rsidR="007E61EA" w:rsidRPr="007E61EA" w:rsidRDefault="007E61EA" w:rsidP="007E61EA">
      <w:pPr>
        <w:widowControl w:val="0"/>
        <w:autoSpaceDE w:val="0"/>
        <w:autoSpaceDN w:val="0"/>
        <w:adjustRightInd w:val="0"/>
        <w:spacing w:after="0" w:line="240" w:lineRule="auto"/>
        <w:rPr>
          <w:rFonts w:ascii="Calibri" w:eastAsia="MS Mincho" w:hAnsi="Calibri" w:cs="Calibri"/>
          <w:b/>
          <w:bCs/>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b/>
          <w:bCs/>
          <w:lang w:val="en-US" w:eastAsia="ja-JP"/>
        </w:rPr>
        <w:t xml:space="preserve">Present: </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 xml:space="preserve">Rebecca Bennett </w:t>
      </w:r>
      <w:r w:rsidRPr="007E61EA">
        <w:rPr>
          <w:rFonts w:ascii="Calibri" w:eastAsia="MS Mincho" w:hAnsi="Calibri" w:cs="Calibri"/>
          <w:lang w:val="en-US" w:eastAsia="ja-JP"/>
        </w:rPr>
        <w:tab/>
      </w:r>
      <w:r>
        <w:rPr>
          <w:rFonts w:ascii="Calibri" w:eastAsia="MS Mincho" w:hAnsi="Calibri" w:cs="Calibri"/>
          <w:lang w:val="en-US" w:eastAsia="ja-JP"/>
        </w:rPr>
        <w:t xml:space="preserve">Associate Vice Dean for Teaching, Learning &amp; Students (Chair) </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Joseph McGonagle</w:t>
      </w:r>
      <w:r w:rsidRPr="007E61EA">
        <w:rPr>
          <w:rFonts w:ascii="Calibri" w:eastAsia="MS Mincho" w:hAnsi="Calibri" w:cs="Calibri"/>
          <w:lang w:val="en-US" w:eastAsia="ja-JP"/>
        </w:rPr>
        <w:tab/>
        <w:t>eLearning Lead, SALC</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Angela Gardner</w:t>
      </w:r>
      <w:r w:rsidRPr="007E61EA">
        <w:rPr>
          <w:rFonts w:ascii="Calibri" w:eastAsia="MS Mincho" w:hAnsi="Calibri" w:cs="Calibri"/>
          <w:lang w:val="en-US" w:eastAsia="ja-JP"/>
        </w:rPr>
        <w:tab/>
      </w:r>
      <w:r w:rsidRPr="007E61EA">
        <w:rPr>
          <w:rFonts w:ascii="Calibri" w:eastAsia="MS Mincho" w:hAnsi="Calibri" w:cs="Calibri"/>
          <w:lang w:val="en-US" w:eastAsia="ja-JP"/>
        </w:rPr>
        <w:tab/>
        <w:t>Executive Education eLearning Manager, AMBS Worldwide</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Huw Morgan</w:t>
      </w:r>
      <w:r w:rsidRPr="007E61EA">
        <w:rPr>
          <w:rFonts w:ascii="Calibri" w:eastAsia="MS Mincho" w:hAnsi="Calibri" w:cs="Calibri"/>
          <w:lang w:val="en-US" w:eastAsia="ja-JP"/>
        </w:rPr>
        <w:tab/>
      </w:r>
      <w:r w:rsidRPr="007E61EA">
        <w:rPr>
          <w:rFonts w:ascii="Calibri" w:eastAsia="MS Mincho" w:hAnsi="Calibri" w:cs="Calibri"/>
          <w:lang w:val="en-US" w:eastAsia="ja-JP"/>
        </w:rPr>
        <w:tab/>
        <w:t>eLearning Lead, AMBS</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Nikos-Giorgis Aspiotis</w:t>
      </w:r>
      <w:r w:rsidRPr="007E61EA">
        <w:rPr>
          <w:rFonts w:ascii="Calibri" w:eastAsia="MS Mincho" w:hAnsi="Calibri" w:cs="Calibri"/>
          <w:lang w:val="en-US" w:eastAsia="ja-JP"/>
        </w:rPr>
        <w:tab/>
        <w:t>eLearning Lead AMBS World Wide</w:t>
      </w:r>
      <w:r w:rsidRPr="007E61EA">
        <w:rPr>
          <w:rFonts w:ascii="Calibri" w:eastAsia="MS Mincho" w:hAnsi="Calibri" w:cs="Calibri"/>
          <w:lang w:val="en-US" w:eastAsia="ja-JP"/>
        </w:rPr>
        <w:tab/>
      </w:r>
      <w:r w:rsidRPr="007E61EA">
        <w:rPr>
          <w:rFonts w:ascii="Calibri" w:eastAsia="MS Mincho" w:hAnsi="Calibri" w:cs="Calibri"/>
          <w:lang w:val="en-US" w:eastAsia="ja-JP"/>
        </w:rPr>
        <w:tab/>
      </w:r>
    </w:p>
    <w:p w:rsid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Pr>
          <w:rFonts w:ascii="Calibri" w:eastAsia="MS Mincho" w:hAnsi="Calibri" w:cs="Calibri"/>
          <w:lang w:val="en-US" w:eastAsia="ja-JP"/>
        </w:rPr>
        <w:t>Dan Rigby</w:t>
      </w:r>
      <w:r>
        <w:rPr>
          <w:rFonts w:ascii="Calibri" w:eastAsia="MS Mincho" w:hAnsi="Calibri" w:cs="Calibri"/>
          <w:lang w:val="en-US" w:eastAsia="ja-JP"/>
        </w:rPr>
        <w:tab/>
      </w:r>
      <w:r>
        <w:rPr>
          <w:rFonts w:ascii="Calibri" w:eastAsia="MS Mincho" w:hAnsi="Calibri" w:cs="Calibri"/>
          <w:lang w:val="en-US" w:eastAsia="ja-JP"/>
        </w:rPr>
        <w:tab/>
        <w:t>eLearning Lead, SoSS</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Pr>
          <w:rFonts w:ascii="Calibri" w:eastAsia="MS Mincho" w:hAnsi="Calibri" w:cs="Calibri"/>
          <w:lang w:val="en-US" w:eastAsia="ja-JP"/>
        </w:rPr>
        <w:t>Steve Bagley</w:t>
      </w:r>
      <w:r>
        <w:rPr>
          <w:rFonts w:ascii="Calibri" w:eastAsia="MS Mincho" w:hAnsi="Calibri" w:cs="Calibri"/>
          <w:lang w:val="en-US" w:eastAsia="ja-JP"/>
        </w:rPr>
        <w:tab/>
      </w:r>
      <w:r>
        <w:rPr>
          <w:rFonts w:ascii="Calibri" w:eastAsia="MS Mincho" w:hAnsi="Calibri" w:cs="Calibri"/>
          <w:lang w:val="en-US" w:eastAsia="ja-JP"/>
        </w:rPr>
        <w:tab/>
        <w:t>IT Partner</w:t>
      </w:r>
    </w:p>
    <w:p w:rsid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Pr>
          <w:rFonts w:ascii="Calibri" w:eastAsia="MS Mincho" w:hAnsi="Calibri" w:cs="Calibri"/>
          <w:lang w:val="en-US" w:eastAsia="ja-JP"/>
        </w:rPr>
        <w:t>Cath Booth</w:t>
      </w:r>
      <w:r>
        <w:rPr>
          <w:rFonts w:ascii="Calibri" w:eastAsia="MS Mincho" w:hAnsi="Calibri" w:cs="Calibri"/>
          <w:lang w:val="en-US" w:eastAsia="ja-JP"/>
        </w:rPr>
        <w:tab/>
      </w:r>
      <w:r w:rsidRPr="007E61EA">
        <w:rPr>
          <w:rFonts w:ascii="Calibri" w:eastAsia="MS Mincho" w:hAnsi="Calibri" w:cs="Calibri"/>
          <w:lang w:val="en-US" w:eastAsia="ja-JP"/>
        </w:rPr>
        <w:tab/>
        <w:t>Assistant eLearning Manager</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Pr>
          <w:rFonts w:ascii="Calibri" w:eastAsia="MS Mincho" w:hAnsi="Calibri" w:cs="Calibri"/>
          <w:lang w:val="en-US" w:eastAsia="ja-JP"/>
        </w:rPr>
        <w:t>Lisa McAleese</w:t>
      </w:r>
      <w:r>
        <w:rPr>
          <w:rFonts w:ascii="Calibri" w:eastAsia="MS Mincho" w:hAnsi="Calibri" w:cs="Calibri"/>
          <w:lang w:val="en-US" w:eastAsia="ja-JP"/>
        </w:rPr>
        <w:tab/>
      </w:r>
      <w:r>
        <w:rPr>
          <w:rFonts w:ascii="Calibri" w:eastAsia="MS Mincho" w:hAnsi="Calibri" w:cs="Calibri"/>
          <w:lang w:val="en-US" w:eastAsia="ja-JP"/>
        </w:rPr>
        <w:tab/>
        <w:t>Teaching and Learning Manager</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lang w:val="en-US" w:eastAsia="ja-JP"/>
        </w:rPr>
        <w:t>Rachel Walton</w:t>
      </w:r>
      <w:r w:rsidRPr="007E61EA">
        <w:rPr>
          <w:rFonts w:ascii="Calibri" w:eastAsia="MS Mincho" w:hAnsi="Calibri" w:cs="Calibri"/>
          <w:lang w:val="en-US" w:eastAsia="ja-JP"/>
        </w:rPr>
        <w:tab/>
      </w:r>
      <w:r w:rsidRPr="007E61EA">
        <w:rPr>
          <w:rFonts w:ascii="Calibri" w:eastAsia="MS Mincho" w:hAnsi="Calibri" w:cs="Calibri"/>
          <w:lang w:val="en-US" w:eastAsia="ja-JP"/>
        </w:rPr>
        <w:tab/>
        <w:t>Teaching and Learning Officer (Secretary)</w:t>
      </w:r>
    </w:p>
    <w:p w:rsidR="007E61EA" w:rsidRPr="007E61EA" w:rsidRDefault="007E61EA" w:rsidP="007E61EA">
      <w:pPr>
        <w:widowControl w:val="0"/>
        <w:autoSpaceDE w:val="0"/>
        <w:autoSpaceDN w:val="0"/>
        <w:adjustRightInd w:val="0"/>
        <w:spacing w:after="0" w:line="240" w:lineRule="auto"/>
        <w:rPr>
          <w:rFonts w:ascii="Calibri" w:eastAsia="MS Mincho" w:hAnsi="Calibri" w:cs="Calibri"/>
          <w:b/>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r w:rsidRPr="007E61EA">
        <w:rPr>
          <w:rFonts w:ascii="Calibri" w:eastAsia="MS Mincho" w:hAnsi="Calibri" w:cs="Calibri"/>
          <w:b/>
          <w:lang w:val="en-US" w:eastAsia="ja-JP"/>
        </w:rPr>
        <w:t>By invitation:</w:t>
      </w:r>
      <w:r w:rsidRPr="007E61EA">
        <w:rPr>
          <w:rFonts w:ascii="Calibri" w:eastAsia="MS Mincho" w:hAnsi="Calibri" w:cs="Calibri"/>
          <w:lang w:val="en-US" w:eastAsia="ja-JP"/>
        </w:rPr>
        <w:t xml:space="preserve"> </w:t>
      </w:r>
      <w:r w:rsidRPr="007E61EA">
        <w:rPr>
          <w:rFonts w:ascii="Calibri" w:eastAsia="MS Mincho" w:hAnsi="Calibri" w:cs="Calibri"/>
          <w:lang w:val="en-US" w:eastAsia="ja-JP"/>
        </w:rPr>
        <w:tab/>
      </w:r>
      <w:r w:rsidRPr="007E61EA">
        <w:rPr>
          <w:rFonts w:ascii="Calibri" w:eastAsia="MS Mincho" w:hAnsi="Calibri" w:cs="Calibri"/>
          <w:lang w:val="en-US" w:eastAsia="ja-JP"/>
        </w:rPr>
        <w:tab/>
      </w:r>
      <w:r>
        <w:rPr>
          <w:rFonts w:ascii="Calibri" w:eastAsia="MS Mincho" w:hAnsi="Calibri" w:cs="Calibri"/>
          <w:lang w:val="en-US" w:eastAsia="ja-JP"/>
        </w:rPr>
        <w:t>Andrew Gold. LT (AMBS), Jonny Crook, LT (SEED), Charlotte Warden, LT (</w:t>
      </w:r>
      <w:r>
        <w:rPr>
          <w:rFonts w:ascii="Calibri" w:eastAsia="MS Mincho" w:hAnsi="Calibri" w:cs="Calibri"/>
          <w:lang w:val="en-US" w:eastAsia="ja-JP"/>
        </w:rPr>
        <w:tab/>
      </w:r>
      <w:r>
        <w:rPr>
          <w:rFonts w:ascii="Calibri" w:eastAsia="MS Mincho" w:hAnsi="Calibri" w:cs="Calibri"/>
          <w:lang w:val="en-US" w:eastAsia="ja-JP"/>
        </w:rPr>
        <w:tab/>
      </w:r>
      <w:r>
        <w:rPr>
          <w:rFonts w:ascii="Calibri" w:eastAsia="MS Mincho" w:hAnsi="Calibri" w:cs="Calibri"/>
          <w:lang w:val="en-US" w:eastAsia="ja-JP"/>
        </w:rPr>
        <w:tab/>
      </w:r>
      <w:r>
        <w:rPr>
          <w:rFonts w:ascii="Calibri" w:eastAsia="MS Mincho" w:hAnsi="Calibri" w:cs="Calibri"/>
          <w:lang w:val="en-US" w:eastAsia="ja-JP"/>
        </w:rPr>
        <w:tab/>
        <w:t xml:space="preserve">Law), Blaise Nkwenti, LT (SALC), Kate Evans, LT (SALC),  Howard </w:t>
      </w:r>
    </w:p>
    <w:p w:rsidR="007E61EA" w:rsidRPr="007E61EA" w:rsidRDefault="007E61EA" w:rsidP="007E61EA">
      <w:pPr>
        <w:widowControl w:val="0"/>
        <w:autoSpaceDE w:val="0"/>
        <w:autoSpaceDN w:val="0"/>
        <w:adjustRightInd w:val="0"/>
        <w:spacing w:after="0" w:line="240" w:lineRule="auto"/>
        <w:rPr>
          <w:rFonts w:ascii="Calibri" w:eastAsia="MS Mincho" w:hAnsi="Calibri" w:cs="Calibri"/>
          <w:b/>
          <w:bCs/>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Calibri"/>
          <w:b/>
          <w:bCs/>
          <w:lang w:val="en-US" w:eastAsia="ja-JP"/>
        </w:rPr>
      </w:pPr>
      <w:r w:rsidRPr="007E61EA">
        <w:rPr>
          <w:rFonts w:ascii="Calibri" w:eastAsia="MS Mincho" w:hAnsi="Calibri" w:cs="Calibri"/>
          <w:b/>
          <w:bCs/>
          <w:lang w:val="en-US" w:eastAsia="ja-JP"/>
        </w:rPr>
        <w:t>2. Apologies</w:t>
      </w:r>
      <w:r>
        <w:rPr>
          <w:rFonts w:ascii="Calibri" w:eastAsia="MS Mincho" w:hAnsi="Calibri" w:cs="Calibri"/>
          <w:b/>
          <w:bCs/>
          <w:lang w:val="en-US" w:eastAsia="ja-JP"/>
        </w:rPr>
        <w:t>:</w:t>
      </w:r>
      <w:r>
        <w:rPr>
          <w:rFonts w:ascii="Calibri" w:eastAsia="MS Mincho" w:hAnsi="Calibri" w:cs="Calibri"/>
          <w:b/>
          <w:bCs/>
          <w:lang w:val="en-US" w:eastAsia="ja-JP"/>
        </w:rPr>
        <w:tab/>
      </w:r>
      <w:r w:rsidRPr="007E61EA">
        <w:rPr>
          <w:rFonts w:ascii="Calibri" w:eastAsia="MS Mincho" w:hAnsi="Calibri" w:cs="Calibri"/>
          <w:b/>
          <w:bCs/>
          <w:lang w:val="en-US" w:eastAsia="ja-JP"/>
        </w:rPr>
        <w:t xml:space="preserve"> </w:t>
      </w:r>
      <w:r>
        <w:rPr>
          <w:rFonts w:ascii="Calibri" w:eastAsia="MS Mincho" w:hAnsi="Calibri" w:cs="Calibri"/>
          <w:b/>
          <w:bCs/>
          <w:lang w:val="en-US" w:eastAsia="ja-JP"/>
        </w:rPr>
        <w:tab/>
      </w:r>
      <w:r w:rsidRPr="007E61EA">
        <w:rPr>
          <w:rFonts w:ascii="Calibri" w:eastAsia="MS Mincho" w:hAnsi="Calibri" w:cs="Calibri"/>
          <w:bCs/>
          <w:lang w:val="en-US" w:eastAsia="ja-JP"/>
        </w:rPr>
        <w:t>Chris Milson</w:t>
      </w:r>
      <w:r>
        <w:rPr>
          <w:rFonts w:ascii="Calibri" w:eastAsia="MS Mincho" w:hAnsi="Calibri" w:cs="Calibri"/>
          <w:bCs/>
          <w:lang w:val="en-US" w:eastAsia="ja-JP"/>
        </w:rPr>
        <w:t>, Library</w:t>
      </w:r>
    </w:p>
    <w:p w:rsidR="007E61EA" w:rsidRPr="007E61EA" w:rsidRDefault="007E61EA" w:rsidP="007E61EA">
      <w:pPr>
        <w:widowControl w:val="0"/>
        <w:autoSpaceDE w:val="0"/>
        <w:autoSpaceDN w:val="0"/>
        <w:adjustRightInd w:val="0"/>
        <w:spacing w:after="0" w:line="240" w:lineRule="auto"/>
        <w:rPr>
          <w:rFonts w:ascii="Calibri" w:eastAsia="MS Mincho" w:hAnsi="Calibri" w:cs="Calibri"/>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Arial"/>
          <w:b/>
          <w:color w:val="000000"/>
          <w:lang w:val="en-US" w:eastAsia="ja-JP"/>
        </w:rPr>
      </w:pPr>
      <w:r w:rsidRPr="007E61EA">
        <w:rPr>
          <w:rFonts w:ascii="Calibri" w:eastAsia="MS Mincho" w:hAnsi="Calibri" w:cs="Arial"/>
          <w:b/>
          <w:color w:val="000000"/>
          <w:lang w:val="en-US" w:eastAsia="ja-JP"/>
        </w:rPr>
        <w:t>3. Minutes of the last meeting</w:t>
      </w:r>
    </w:p>
    <w:p w:rsidR="007E61EA" w:rsidRPr="007E61EA" w:rsidRDefault="007E61EA" w:rsidP="007E61EA">
      <w:pPr>
        <w:widowControl w:val="0"/>
        <w:autoSpaceDE w:val="0"/>
        <w:autoSpaceDN w:val="0"/>
        <w:adjustRightInd w:val="0"/>
        <w:spacing w:after="0" w:line="240" w:lineRule="auto"/>
        <w:rPr>
          <w:rFonts w:ascii="Calibri" w:eastAsia="MS Mincho" w:hAnsi="Calibri" w:cs="Arial"/>
          <w:b/>
          <w:color w:val="000000"/>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Arial"/>
          <w:color w:val="000000"/>
          <w:lang w:val="en-US" w:eastAsia="ja-JP"/>
        </w:rPr>
      </w:pPr>
      <w:r w:rsidRPr="007E61EA">
        <w:rPr>
          <w:rFonts w:ascii="Calibri" w:eastAsia="MS Mincho" w:hAnsi="Calibri" w:cs="Arial"/>
          <w:b/>
          <w:color w:val="000000"/>
          <w:lang w:val="en-US" w:eastAsia="ja-JP"/>
        </w:rPr>
        <w:t>Approved:</w:t>
      </w:r>
      <w:r w:rsidRPr="007E61EA">
        <w:rPr>
          <w:rFonts w:ascii="Calibri" w:eastAsia="MS Mincho" w:hAnsi="Calibri" w:cs="Arial"/>
          <w:color w:val="000000"/>
          <w:lang w:val="en-US" w:eastAsia="ja-JP"/>
        </w:rPr>
        <w:t xml:space="preserve"> The minutes were agreed to be an accurate record. </w:t>
      </w:r>
    </w:p>
    <w:p w:rsidR="007E61EA" w:rsidRPr="007E61EA" w:rsidRDefault="007E61EA" w:rsidP="007E61EA">
      <w:pPr>
        <w:widowControl w:val="0"/>
        <w:autoSpaceDE w:val="0"/>
        <w:autoSpaceDN w:val="0"/>
        <w:adjustRightInd w:val="0"/>
        <w:spacing w:after="0" w:line="240" w:lineRule="auto"/>
        <w:rPr>
          <w:rFonts w:ascii="Calibri" w:eastAsia="MS Mincho" w:hAnsi="Calibri" w:cs="Arial"/>
          <w:color w:val="000000"/>
          <w:lang w:val="en-US" w:eastAsia="ja-JP"/>
        </w:rPr>
      </w:pPr>
    </w:p>
    <w:p w:rsidR="007E61EA" w:rsidRPr="007E61EA" w:rsidRDefault="007E61EA" w:rsidP="007E61EA">
      <w:pPr>
        <w:widowControl w:val="0"/>
        <w:autoSpaceDE w:val="0"/>
        <w:autoSpaceDN w:val="0"/>
        <w:adjustRightInd w:val="0"/>
        <w:spacing w:after="0" w:line="240" w:lineRule="auto"/>
        <w:rPr>
          <w:rFonts w:ascii="Calibri" w:eastAsia="MS Mincho" w:hAnsi="Calibri" w:cs="Arial"/>
          <w:b/>
          <w:i/>
          <w:color w:val="000000"/>
          <w:lang w:val="en-US" w:eastAsia="ja-JP"/>
        </w:rPr>
      </w:pPr>
      <w:r w:rsidRPr="007E61EA">
        <w:rPr>
          <w:rFonts w:ascii="Calibri" w:eastAsia="MS Mincho" w:hAnsi="Calibri" w:cs="Arial"/>
          <w:b/>
          <w:i/>
          <w:color w:val="000000"/>
          <w:lang w:val="en-US" w:eastAsia="ja-JP"/>
        </w:rPr>
        <w:t>Matters Arising from the previous minutes</w:t>
      </w:r>
    </w:p>
    <w:p w:rsidR="007E61EA" w:rsidRDefault="007E61EA" w:rsidP="007E61EA">
      <w:pPr>
        <w:spacing w:after="0"/>
        <w:rPr>
          <w:lang w:val="en-US"/>
        </w:rPr>
      </w:pPr>
    </w:p>
    <w:p w:rsidR="007E61EA" w:rsidRPr="007E61EA" w:rsidRDefault="007E61EA" w:rsidP="007E61EA">
      <w:pPr>
        <w:spacing w:after="0"/>
        <w:rPr>
          <w:b/>
          <w:lang w:val="en-US"/>
        </w:rPr>
      </w:pPr>
      <w:r w:rsidRPr="007E61EA">
        <w:rPr>
          <w:b/>
          <w:lang w:val="en-US"/>
        </w:rPr>
        <w:t>Noted:</w:t>
      </w:r>
      <w:r w:rsidR="000D4505" w:rsidRPr="000D4505">
        <w:rPr>
          <w:lang w:val="en-US"/>
        </w:rPr>
        <w:t xml:space="preserve"> That</w:t>
      </w:r>
    </w:p>
    <w:p w:rsidR="007E61EA" w:rsidRDefault="007E61EA" w:rsidP="007E61EA">
      <w:pPr>
        <w:spacing w:after="0"/>
      </w:pPr>
      <w:r>
        <w:rPr>
          <w:lang w:val="en-US"/>
        </w:rPr>
        <w:t xml:space="preserve">Gary Motteram was due to </w:t>
      </w:r>
      <w:r w:rsidRPr="00C44F05">
        <w:t>provide a brief report for LMc to discuss with the Head of Academic Policy</w:t>
      </w:r>
      <w:r>
        <w:t xml:space="preserve"> regarding </w:t>
      </w:r>
      <w:r w:rsidRPr="007E61EA">
        <w:t xml:space="preserve">issues surrounding accessibility of information, policies and procedures which is preventing </w:t>
      </w:r>
      <w:r>
        <w:t>course</w:t>
      </w:r>
      <w:r w:rsidR="00FD5CB1">
        <w:t xml:space="preserve"> information being accurate </w:t>
      </w:r>
      <w:r w:rsidRPr="007E61EA">
        <w:t>and is hindering student</w:t>
      </w:r>
      <w:r w:rsidR="00FD5CB1">
        <w:t>s</w:t>
      </w:r>
      <w:r w:rsidRPr="007E61EA">
        <w:t xml:space="preserve"> and staff experience due to broken links and out of date information</w:t>
      </w:r>
      <w:r>
        <w:t xml:space="preserve">. This will now be followed up by </w:t>
      </w:r>
      <w:r w:rsidR="00FD5CB1">
        <w:t xml:space="preserve">Rebecca Bennett. </w:t>
      </w:r>
    </w:p>
    <w:p w:rsidR="007E61EA" w:rsidRDefault="007E61EA" w:rsidP="007E61EA">
      <w:pPr>
        <w:spacing w:after="0"/>
      </w:pPr>
    </w:p>
    <w:p w:rsidR="007E61EA" w:rsidRPr="007E61EA" w:rsidRDefault="007E61EA" w:rsidP="007E61EA">
      <w:pPr>
        <w:spacing w:after="0"/>
        <w:rPr>
          <w:b/>
        </w:rPr>
      </w:pPr>
      <w:r w:rsidRPr="007E61EA">
        <w:rPr>
          <w:b/>
        </w:rPr>
        <w:t>4</w:t>
      </w:r>
      <w:r>
        <w:rPr>
          <w:b/>
        </w:rPr>
        <w:t>.</w:t>
      </w:r>
      <w:r w:rsidRPr="007E61EA">
        <w:rPr>
          <w:b/>
        </w:rPr>
        <w:t xml:space="preserve"> Chairs Report</w:t>
      </w:r>
    </w:p>
    <w:p w:rsidR="007E61EA" w:rsidRDefault="007E61EA" w:rsidP="007E61EA">
      <w:pPr>
        <w:spacing w:after="0"/>
      </w:pPr>
    </w:p>
    <w:p w:rsidR="007E61EA" w:rsidRPr="007E61EA" w:rsidRDefault="007E61EA" w:rsidP="007E61EA">
      <w:pPr>
        <w:spacing w:after="0"/>
        <w:rPr>
          <w:u w:val="single"/>
        </w:rPr>
      </w:pPr>
      <w:r w:rsidRPr="007E61EA">
        <w:rPr>
          <w:u w:val="single"/>
        </w:rPr>
        <w:t>4.1 Distance Learning Update</w:t>
      </w:r>
    </w:p>
    <w:p w:rsidR="007E61EA" w:rsidRDefault="007E61EA" w:rsidP="007E61EA">
      <w:pPr>
        <w:spacing w:after="0"/>
      </w:pPr>
    </w:p>
    <w:p w:rsidR="007E61EA" w:rsidRPr="00482CE6" w:rsidRDefault="007E61EA" w:rsidP="007E61EA">
      <w:pPr>
        <w:spacing w:after="0"/>
        <w:rPr>
          <w:b/>
        </w:rPr>
      </w:pPr>
      <w:r w:rsidRPr="00482CE6">
        <w:rPr>
          <w:b/>
        </w:rPr>
        <w:t xml:space="preserve">Received: </w:t>
      </w:r>
      <w:r w:rsidRPr="00D10311">
        <w:t>Paper from R</w:t>
      </w:r>
      <w:r w:rsidR="000D4505" w:rsidRPr="00D10311">
        <w:t>ebecca Bennet</w:t>
      </w:r>
    </w:p>
    <w:p w:rsidR="007E61EA" w:rsidRDefault="007E61EA" w:rsidP="007E61EA">
      <w:pPr>
        <w:spacing w:after="0"/>
      </w:pPr>
    </w:p>
    <w:p w:rsidR="007E61EA" w:rsidRPr="00482CE6" w:rsidRDefault="007E61EA" w:rsidP="007E61EA">
      <w:pPr>
        <w:spacing w:after="0"/>
        <w:rPr>
          <w:b/>
        </w:rPr>
      </w:pPr>
      <w:r w:rsidRPr="00482CE6">
        <w:rPr>
          <w:b/>
        </w:rPr>
        <w:t xml:space="preserve">Noted: </w:t>
      </w:r>
      <w:r w:rsidR="00482CE6" w:rsidRPr="000D4505">
        <w:t>That</w:t>
      </w:r>
    </w:p>
    <w:p w:rsidR="00482CE6" w:rsidRDefault="00482CE6" w:rsidP="005361EA">
      <w:pPr>
        <w:pStyle w:val="ListParagraph"/>
        <w:numPr>
          <w:ilvl w:val="0"/>
          <w:numId w:val="1"/>
        </w:numPr>
        <w:spacing w:after="0"/>
      </w:pPr>
      <w:r>
        <w:t xml:space="preserve">Elaine Fernley </w:t>
      </w:r>
      <w:r w:rsidR="00D523EF">
        <w:t xml:space="preserve">(EF) </w:t>
      </w:r>
      <w:r>
        <w:t>is heading up U</w:t>
      </w:r>
      <w:r w:rsidR="005361EA">
        <w:t xml:space="preserve">niversity of </w:t>
      </w:r>
      <w:r>
        <w:t>M</w:t>
      </w:r>
      <w:r w:rsidR="005361EA">
        <w:t xml:space="preserve">anchester </w:t>
      </w:r>
      <w:r>
        <w:t>W</w:t>
      </w:r>
      <w:r w:rsidR="005361EA">
        <w:t xml:space="preserve">orldwide </w:t>
      </w:r>
      <w:r w:rsidR="00D523EF">
        <w:t xml:space="preserve">(UMW) </w:t>
      </w:r>
      <w:r w:rsidR="005361EA">
        <w:t>as of 1</w:t>
      </w:r>
      <w:r w:rsidR="005361EA" w:rsidRPr="005361EA">
        <w:rPr>
          <w:vertAlign w:val="superscript"/>
        </w:rPr>
        <w:t>st</w:t>
      </w:r>
      <w:r w:rsidR="005361EA">
        <w:t xml:space="preserve"> August</w:t>
      </w:r>
      <w:r>
        <w:t xml:space="preserve"> and the C</w:t>
      </w:r>
      <w:r w:rsidR="005361EA">
        <w:t xml:space="preserve">entre for </w:t>
      </w:r>
      <w:r>
        <w:t>D</w:t>
      </w:r>
      <w:r w:rsidR="005361EA">
        <w:t xml:space="preserve">istance </w:t>
      </w:r>
      <w:r>
        <w:t>L</w:t>
      </w:r>
      <w:r w:rsidR="005361EA">
        <w:t>earning</w:t>
      </w:r>
      <w:r>
        <w:t xml:space="preserve"> </w:t>
      </w:r>
      <w:r w:rsidR="00D523EF">
        <w:t xml:space="preserve">(CDL) </w:t>
      </w:r>
      <w:r>
        <w:t>has</w:t>
      </w:r>
      <w:r w:rsidR="005361EA">
        <w:t xml:space="preserve"> now</w:t>
      </w:r>
      <w:r>
        <w:t xml:space="preserve"> been </w:t>
      </w:r>
      <w:r w:rsidR="005361EA">
        <w:t>incorporated into this team.</w:t>
      </w:r>
    </w:p>
    <w:p w:rsidR="00482CE6" w:rsidRPr="005361EA" w:rsidRDefault="00482CE6" w:rsidP="00482CE6">
      <w:pPr>
        <w:pStyle w:val="ListParagraph"/>
        <w:numPr>
          <w:ilvl w:val="0"/>
          <w:numId w:val="1"/>
        </w:numPr>
        <w:spacing w:after="0"/>
        <w:rPr>
          <w:b/>
        </w:rPr>
      </w:pPr>
      <w:r>
        <w:t xml:space="preserve">EF has informed RB that only 2 </w:t>
      </w:r>
      <w:r w:rsidR="005361EA">
        <w:t>prog</w:t>
      </w:r>
      <w:r w:rsidR="00B964C2">
        <w:t>r</w:t>
      </w:r>
      <w:r w:rsidR="005361EA">
        <w:t>ammes</w:t>
      </w:r>
      <w:r>
        <w:t xml:space="preserve"> from Hum</w:t>
      </w:r>
      <w:r w:rsidR="005361EA">
        <w:t>anities</w:t>
      </w:r>
      <w:r>
        <w:t xml:space="preserve"> are on her current list of those in active development for CDL </w:t>
      </w:r>
      <w:r w:rsidR="005361EA">
        <w:t>support</w:t>
      </w:r>
      <w:r>
        <w:t xml:space="preserve">. </w:t>
      </w:r>
      <w:r w:rsidR="005361EA">
        <w:t>Concern was raised over this as the Faculty T</w:t>
      </w:r>
      <w:r w:rsidR="00B964C2">
        <w:t xml:space="preserve">eaching and </w:t>
      </w:r>
      <w:r w:rsidR="005361EA">
        <w:t>L</w:t>
      </w:r>
      <w:r w:rsidR="00B964C2">
        <w:t xml:space="preserve">earning </w:t>
      </w:r>
      <w:r w:rsidR="005361EA">
        <w:t>O</w:t>
      </w:r>
      <w:r w:rsidR="00B964C2">
        <w:t>ffice</w:t>
      </w:r>
      <w:r w:rsidR="005361EA">
        <w:t xml:space="preserve"> </w:t>
      </w:r>
      <w:r w:rsidR="00D523EF">
        <w:t xml:space="preserve">(TLO) </w:t>
      </w:r>
      <w:r w:rsidR="005361EA">
        <w:t>is</w:t>
      </w:r>
      <w:r>
        <w:t xml:space="preserve"> aware of others that are in development</w:t>
      </w:r>
      <w:r w:rsidR="005361EA">
        <w:t xml:space="preserve"> and have been given approval via CDL previously</w:t>
      </w:r>
      <w:r>
        <w:t xml:space="preserve">. RW will </w:t>
      </w:r>
      <w:r w:rsidR="005361EA">
        <w:t>provide</w:t>
      </w:r>
      <w:r>
        <w:t xml:space="preserve"> </w:t>
      </w:r>
      <w:r w:rsidR="005361EA">
        <w:t>RB</w:t>
      </w:r>
      <w:r>
        <w:t xml:space="preserve"> with this info and RB will clarify with EF</w:t>
      </w:r>
      <w:r w:rsidR="005361EA">
        <w:t>.</w:t>
      </w:r>
      <w:r>
        <w:t xml:space="preserve"> </w:t>
      </w:r>
    </w:p>
    <w:p w:rsidR="00482CE6" w:rsidRDefault="005361EA" w:rsidP="00482CE6">
      <w:pPr>
        <w:pStyle w:val="ListParagraph"/>
        <w:numPr>
          <w:ilvl w:val="0"/>
          <w:numId w:val="1"/>
        </w:numPr>
        <w:spacing w:after="0"/>
      </w:pPr>
      <w:r>
        <w:lastRenderedPageBreak/>
        <w:t>DL within the F</w:t>
      </w:r>
      <w:r w:rsidR="00482CE6">
        <w:t xml:space="preserve">aculty is still being </w:t>
      </w:r>
      <w:r>
        <w:t>promoted</w:t>
      </w:r>
      <w:r w:rsidR="00482CE6">
        <w:t xml:space="preserve"> </w:t>
      </w:r>
      <w:r>
        <w:t>and RB is advising that S</w:t>
      </w:r>
      <w:r w:rsidR="00482CE6">
        <w:t xml:space="preserve">chools </w:t>
      </w:r>
      <w:r>
        <w:t>interested</w:t>
      </w:r>
      <w:r w:rsidR="00482CE6">
        <w:t xml:space="preserve"> in developing DL programmes </w:t>
      </w:r>
      <w:r>
        <w:t>speak</w:t>
      </w:r>
      <w:r w:rsidR="00482CE6">
        <w:t xml:space="preserve"> to her initially </w:t>
      </w:r>
      <w:r>
        <w:t>to</w:t>
      </w:r>
      <w:r w:rsidR="00482CE6">
        <w:t xml:space="preserve"> ensure </w:t>
      </w:r>
      <w:r>
        <w:t>any proposal</w:t>
      </w:r>
      <w:r w:rsidR="00D523EF">
        <w:t>s</w:t>
      </w:r>
      <w:r>
        <w:t xml:space="preserve"> are </w:t>
      </w:r>
      <w:r w:rsidR="00482CE6">
        <w:t xml:space="preserve">in line with the strategy and </w:t>
      </w:r>
      <w:r>
        <w:t>focus</w:t>
      </w:r>
      <w:r w:rsidR="00482CE6">
        <w:t xml:space="preserve"> of the </w:t>
      </w:r>
      <w:r>
        <w:t>F</w:t>
      </w:r>
      <w:r w:rsidR="00482CE6">
        <w:t xml:space="preserve">aculty. </w:t>
      </w:r>
    </w:p>
    <w:p w:rsidR="00482CE6" w:rsidRDefault="00482CE6" w:rsidP="005361EA">
      <w:pPr>
        <w:pStyle w:val="ListParagraph"/>
        <w:numPr>
          <w:ilvl w:val="0"/>
          <w:numId w:val="1"/>
        </w:numPr>
        <w:spacing w:after="0"/>
      </w:pPr>
      <w:r>
        <w:t>Process of approval for DL will remain the same and is available on the web pages</w:t>
      </w:r>
    </w:p>
    <w:p w:rsidR="00482CE6" w:rsidRDefault="00482CE6" w:rsidP="007E61EA">
      <w:pPr>
        <w:spacing w:after="0"/>
        <w:rPr>
          <w:i/>
        </w:rPr>
      </w:pPr>
    </w:p>
    <w:p w:rsidR="00482CE6" w:rsidRPr="00482CE6" w:rsidRDefault="005361EA" w:rsidP="007E61EA">
      <w:pPr>
        <w:spacing w:after="0"/>
        <w:rPr>
          <w:i/>
        </w:rPr>
      </w:pPr>
      <w:r w:rsidRPr="00482CE6">
        <w:rPr>
          <w:i/>
        </w:rPr>
        <w:t>Secretaries</w:t>
      </w:r>
      <w:r w:rsidR="00482CE6" w:rsidRPr="00482CE6">
        <w:rPr>
          <w:i/>
        </w:rPr>
        <w:t xml:space="preserve"> Note: The DL pages </w:t>
      </w:r>
      <w:r w:rsidRPr="00482CE6">
        <w:rPr>
          <w:i/>
        </w:rPr>
        <w:t>and</w:t>
      </w:r>
      <w:r w:rsidR="00482CE6" w:rsidRPr="00482CE6">
        <w:rPr>
          <w:i/>
        </w:rPr>
        <w:t xml:space="preserve"> framework are currently being revised by Faculty and further information on these changes will be communicated once complete.</w:t>
      </w:r>
    </w:p>
    <w:p w:rsidR="000E5DCB" w:rsidRDefault="000E5DCB" w:rsidP="007E61EA">
      <w:pPr>
        <w:spacing w:after="0"/>
        <w:rPr>
          <w:b/>
        </w:rPr>
      </w:pPr>
    </w:p>
    <w:p w:rsidR="00482CE6" w:rsidRDefault="000E5DCB" w:rsidP="007E61EA">
      <w:pPr>
        <w:spacing w:after="0"/>
        <w:rPr>
          <w:lang w:val="en-US"/>
        </w:rPr>
      </w:pPr>
      <w:r w:rsidRPr="005361EA">
        <w:rPr>
          <w:b/>
        </w:rPr>
        <w:t xml:space="preserve">Action: </w:t>
      </w:r>
      <w:r>
        <w:t>RW to provide</w:t>
      </w:r>
      <w:r w:rsidRPr="000E5DCB">
        <w:t xml:space="preserve"> RB</w:t>
      </w:r>
      <w:r>
        <w:t xml:space="preserve"> with a list of DL programmes TLO understand are currently being developed in association with </w:t>
      </w:r>
      <w:r w:rsidR="00D523EF">
        <w:t>UMW</w:t>
      </w:r>
      <w:r w:rsidR="00FD5CB1">
        <w:t xml:space="preserve"> </w:t>
      </w:r>
      <w:r>
        <w:t xml:space="preserve">and RB to follow this up with EF for clarification. </w:t>
      </w:r>
    </w:p>
    <w:p w:rsidR="000E5DCB" w:rsidRDefault="000E5DCB" w:rsidP="007E61EA">
      <w:pPr>
        <w:spacing w:after="0"/>
        <w:rPr>
          <w:u w:val="single"/>
          <w:lang w:val="en-US"/>
        </w:rPr>
      </w:pPr>
    </w:p>
    <w:p w:rsidR="00482CE6" w:rsidRPr="00482CE6" w:rsidRDefault="00482CE6" w:rsidP="007E61EA">
      <w:pPr>
        <w:spacing w:after="0"/>
        <w:rPr>
          <w:u w:val="single"/>
          <w:lang w:val="en-US"/>
        </w:rPr>
      </w:pPr>
      <w:r w:rsidRPr="00482CE6">
        <w:rPr>
          <w:u w:val="single"/>
          <w:lang w:val="en-US"/>
        </w:rPr>
        <w:t>4.2) Terms Of reference</w:t>
      </w:r>
    </w:p>
    <w:p w:rsidR="00482CE6" w:rsidRDefault="00482CE6" w:rsidP="007E61EA">
      <w:pPr>
        <w:spacing w:after="0"/>
        <w:rPr>
          <w:lang w:val="en-US"/>
        </w:rPr>
      </w:pPr>
    </w:p>
    <w:p w:rsidR="00482CE6" w:rsidRPr="00482CE6" w:rsidRDefault="00482CE6" w:rsidP="007E61EA">
      <w:pPr>
        <w:spacing w:after="0"/>
        <w:rPr>
          <w:b/>
          <w:lang w:val="en-US"/>
        </w:rPr>
      </w:pPr>
      <w:r w:rsidRPr="00482CE6">
        <w:rPr>
          <w:b/>
          <w:lang w:val="en-US"/>
        </w:rPr>
        <w:t xml:space="preserve">Received: </w:t>
      </w:r>
      <w:r w:rsidRPr="00D10311">
        <w:rPr>
          <w:lang w:val="en-US"/>
        </w:rPr>
        <w:t>Terms of Reference</w:t>
      </w:r>
    </w:p>
    <w:p w:rsidR="00482CE6" w:rsidRDefault="00482CE6" w:rsidP="007E61EA">
      <w:pPr>
        <w:spacing w:after="0"/>
        <w:rPr>
          <w:lang w:val="en-US"/>
        </w:rPr>
      </w:pPr>
    </w:p>
    <w:p w:rsidR="00482CE6" w:rsidRDefault="00482CE6" w:rsidP="007E61EA">
      <w:pPr>
        <w:spacing w:after="0"/>
        <w:rPr>
          <w:b/>
          <w:lang w:val="en-US"/>
        </w:rPr>
      </w:pPr>
      <w:r w:rsidRPr="00482CE6">
        <w:rPr>
          <w:b/>
          <w:lang w:val="en-US"/>
        </w:rPr>
        <w:t xml:space="preserve">Noted: </w:t>
      </w:r>
      <w:r w:rsidRPr="00B964C2">
        <w:rPr>
          <w:lang w:val="en-US"/>
        </w:rPr>
        <w:t>That</w:t>
      </w:r>
    </w:p>
    <w:p w:rsidR="00482CE6" w:rsidRPr="00482CE6" w:rsidRDefault="00482CE6" w:rsidP="007E61EA">
      <w:pPr>
        <w:spacing w:after="0"/>
        <w:rPr>
          <w:b/>
          <w:lang w:val="en-US"/>
        </w:rPr>
      </w:pPr>
    </w:p>
    <w:p w:rsidR="00482CE6" w:rsidRPr="000D4505" w:rsidRDefault="00B964C2" w:rsidP="000D4505">
      <w:pPr>
        <w:pStyle w:val="ListParagraph"/>
        <w:numPr>
          <w:ilvl w:val="0"/>
          <w:numId w:val="2"/>
        </w:numPr>
        <w:spacing w:after="0"/>
        <w:rPr>
          <w:lang w:val="en-US"/>
        </w:rPr>
      </w:pPr>
      <w:r>
        <w:rPr>
          <w:lang w:val="en-US"/>
        </w:rPr>
        <w:t>RB noted that m</w:t>
      </w:r>
      <w:r w:rsidR="00482CE6" w:rsidRPr="000D4505">
        <w:rPr>
          <w:lang w:val="en-US"/>
        </w:rPr>
        <w:t>oving forward L</w:t>
      </w:r>
      <w:r w:rsidR="005361EA">
        <w:rPr>
          <w:lang w:val="en-US"/>
        </w:rPr>
        <w:t xml:space="preserve">earning </w:t>
      </w:r>
      <w:r w:rsidR="00482CE6" w:rsidRPr="000D4505">
        <w:rPr>
          <w:lang w:val="en-US"/>
        </w:rPr>
        <w:t>T</w:t>
      </w:r>
      <w:r w:rsidR="005361EA">
        <w:rPr>
          <w:lang w:val="en-US"/>
        </w:rPr>
        <w:t>echnologists</w:t>
      </w:r>
      <w:r w:rsidR="00482CE6" w:rsidRPr="000D4505">
        <w:rPr>
          <w:lang w:val="en-US"/>
        </w:rPr>
        <w:t xml:space="preserve"> will be invited to all meetings as </w:t>
      </w:r>
      <w:r w:rsidR="005361EA">
        <w:rPr>
          <w:lang w:val="en-US"/>
        </w:rPr>
        <w:t xml:space="preserve">they </w:t>
      </w:r>
      <w:r w:rsidR="00482CE6" w:rsidRPr="000D4505">
        <w:rPr>
          <w:lang w:val="en-US"/>
        </w:rPr>
        <w:t>work closely with School eL</w:t>
      </w:r>
      <w:r w:rsidR="00D523EF">
        <w:rPr>
          <w:lang w:val="en-US"/>
        </w:rPr>
        <w:t xml:space="preserve">earning </w:t>
      </w:r>
      <w:r w:rsidR="00482CE6" w:rsidRPr="000D4505">
        <w:rPr>
          <w:lang w:val="en-US"/>
        </w:rPr>
        <w:t>L</w:t>
      </w:r>
      <w:r w:rsidR="00D523EF">
        <w:rPr>
          <w:lang w:val="en-US"/>
        </w:rPr>
        <w:t>ead</w:t>
      </w:r>
      <w:r w:rsidR="00482CE6" w:rsidRPr="000D4505">
        <w:rPr>
          <w:lang w:val="en-US"/>
        </w:rPr>
        <w:t>s</w:t>
      </w:r>
      <w:r w:rsidR="008F4351">
        <w:rPr>
          <w:lang w:val="en-US"/>
        </w:rPr>
        <w:t xml:space="preserve"> (eLLs)</w:t>
      </w:r>
      <w:r w:rsidR="00482CE6" w:rsidRPr="000D4505">
        <w:rPr>
          <w:lang w:val="en-US"/>
        </w:rPr>
        <w:t xml:space="preserve"> and </w:t>
      </w:r>
      <w:r w:rsidR="00D523EF">
        <w:rPr>
          <w:lang w:val="en-US"/>
        </w:rPr>
        <w:t xml:space="preserve">this </w:t>
      </w:r>
      <w:r w:rsidR="00482CE6" w:rsidRPr="000D4505">
        <w:rPr>
          <w:lang w:val="en-US"/>
        </w:rPr>
        <w:t>should ensure Schools are represented at every meeting.</w:t>
      </w:r>
    </w:p>
    <w:p w:rsidR="00482CE6" w:rsidRPr="000D4505" w:rsidRDefault="00482CE6" w:rsidP="000D4505">
      <w:pPr>
        <w:pStyle w:val="ListParagraph"/>
        <w:numPr>
          <w:ilvl w:val="0"/>
          <w:numId w:val="2"/>
        </w:numPr>
        <w:spacing w:after="0"/>
        <w:rPr>
          <w:lang w:val="en-US"/>
        </w:rPr>
      </w:pPr>
      <w:r w:rsidRPr="000D4505">
        <w:rPr>
          <w:lang w:val="en-US"/>
        </w:rPr>
        <w:t xml:space="preserve">RB would like to ensure that the eLearning Network meetings are more discursive and create </w:t>
      </w:r>
      <w:r w:rsidR="005361EA" w:rsidRPr="000D4505">
        <w:rPr>
          <w:lang w:val="en-US"/>
        </w:rPr>
        <w:t>priories</w:t>
      </w:r>
      <w:r w:rsidRPr="000D4505">
        <w:rPr>
          <w:lang w:val="en-US"/>
        </w:rPr>
        <w:t xml:space="preserve"> that can be taken forward in the same way that advances on the SCS have been made.</w:t>
      </w:r>
    </w:p>
    <w:p w:rsidR="000D4505" w:rsidRPr="00B964C2" w:rsidRDefault="00482CE6" w:rsidP="007E61EA">
      <w:pPr>
        <w:pStyle w:val="ListParagraph"/>
        <w:numPr>
          <w:ilvl w:val="0"/>
          <w:numId w:val="2"/>
        </w:numPr>
        <w:spacing w:after="0"/>
        <w:rPr>
          <w:lang w:val="en-US"/>
        </w:rPr>
      </w:pPr>
      <w:r w:rsidRPr="00B964C2">
        <w:rPr>
          <w:lang w:val="en-US"/>
        </w:rPr>
        <w:t>The group was invited to put forward suggestions for areas that could be looked at.</w:t>
      </w:r>
    </w:p>
    <w:p w:rsidR="00B964C2" w:rsidRDefault="00B964C2" w:rsidP="000D4505">
      <w:pPr>
        <w:pStyle w:val="ListParagraph"/>
        <w:numPr>
          <w:ilvl w:val="0"/>
          <w:numId w:val="3"/>
        </w:numPr>
        <w:spacing w:after="0"/>
        <w:rPr>
          <w:lang w:val="en-US"/>
        </w:rPr>
      </w:pPr>
      <w:r>
        <w:rPr>
          <w:lang w:val="en-US"/>
        </w:rPr>
        <w:t>The suggestions put forward by the group were:</w:t>
      </w:r>
    </w:p>
    <w:p w:rsidR="00B964C2" w:rsidRDefault="00B964C2" w:rsidP="00B964C2">
      <w:pPr>
        <w:pStyle w:val="ListParagraph"/>
        <w:spacing w:after="0"/>
        <w:rPr>
          <w:lang w:val="en-US"/>
        </w:rPr>
      </w:pPr>
    </w:p>
    <w:p w:rsidR="00482CE6" w:rsidRPr="000D4505" w:rsidRDefault="005361EA" w:rsidP="00B964C2">
      <w:pPr>
        <w:pStyle w:val="ListParagraph"/>
        <w:numPr>
          <w:ilvl w:val="0"/>
          <w:numId w:val="4"/>
        </w:numPr>
        <w:spacing w:after="0"/>
        <w:rPr>
          <w:lang w:val="en-US"/>
        </w:rPr>
      </w:pPr>
      <w:r w:rsidRPr="000D4505">
        <w:rPr>
          <w:lang w:val="en-US"/>
        </w:rPr>
        <w:t>Response ware</w:t>
      </w:r>
      <w:r w:rsidR="00482CE6" w:rsidRPr="000D4505">
        <w:rPr>
          <w:lang w:val="en-US"/>
        </w:rPr>
        <w:t>/</w:t>
      </w:r>
      <w:r>
        <w:rPr>
          <w:lang w:val="en-US"/>
        </w:rPr>
        <w:t>Turning Point software</w:t>
      </w:r>
      <w:r w:rsidR="00482CE6" w:rsidRPr="000D4505">
        <w:rPr>
          <w:lang w:val="en-US"/>
        </w:rPr>
        <w:t xml:space="preserve"> - can this Committee be used as a vehicle to </w:t>
      </w:r>
      <w:r w:rsidRPr="000D4505">
        <w:rPr>
          <w:lang w:val="en-US"/>
        </w:rPr>
        <w:t>encourage</w:t>
      </w:r>
      <w:r w:rsidR="00482CE6" w:rsidRPr="000D4505">
        <w:rPr>
          <w:lang w:val="en-US"/>
        </w:rPr>
        <w:t xml:space="preserve"> the Faculty and University </w:t>
      </w:r>
      <w:r w:rsidR="00D523EF">
        <w:rPr>
          <w:lang w:val="en-US"/>
        </w:rPr>
        <w:t>t</w:t>
      </w:r>
      <w:r w:rsidR="00482CE6" w:rsidRPr="000D4505">
        <w:rPr>
          <w:lang w:val="en-US"/>
        </w:rPr>
        <w:t>o invest in this technology</w:t>
      </w:r>
      <w:r>
        <w:rPr>
          <w:lang w:val="en-US"/>
        </w:rPr>
        <w:t>?</w:t>
      </w:r>
    </w:p>
    <w:p w:rsidR="00482CE6" w:rsidRPr="000D4505" w:rsidRDefault="005361EA" w:rsidP="00B964C2">
      <w:pPr>
        <w:pStyle w:val="ListParagraph"/>
        <w:numPr>
          <w:ilvl w:val="0"/>
          <w:numId w:val="4"/>
        </w:numPr>
        <w:spacing w:after="0"/>
        <w:rPr>
          <w:lang w:val="en-US"/>
        </w:rPr>
      </w:pPr>
      <w:r>
        <w:rPr>
          <w:lang w:val="en-US"/>
        </w:rPr>
        <w:t>Ensure that</w:t>
      </w:r>
      <w:r w:rsidR="00482CE6" w:rsidRPr="000D4505">
        <w:rPr>
          <w:lang w:val="en-US"/>
        </w:rPr>
        <w:t xml:space="preserve"> best </w:t>
      </w:r>
      <w:r w:rsidRPr="000D4505">
        <w:rPr>
          <w:lang w:val="en-US"/>
        </w:rPr>
        <w:t>practice</w:t>
      </w:r>
      <w:r w:rsidR="00482CE6" w:rsidRPr="000D4505">
        <w:rPr>
          <w:lang w:val="en-US"/>
        </w:rPr>
        <w:t xml:space="preserve"> is shared </w:t>
      </w:r>
      <w:r>
        <w:rPr>
          <w:lang w:val="en-US"/>
        </w:rPr>
        <w:t>clearly</w:t>
      </w:r>
      <w:r w:rsidR="00482CE6" w:rsidRPr="000D4505">
        <w:rPr>
          <w:lang w:val="en-US"/>
        </w:rPr>
        <w:t xml:space="preserve"> between Schools. LMc noted that this is a Faculty </w:t>
      </w:r>
      <w:r w:rsidRPr="000D4505">
        <w:rPr>
          <w:lang w:val="en-US"/>
        </w:rPr>
        <w:t>priority</w:t>
      </w:r>
      <w:r w:rsidR="00482CE6" w:rsidRPr="000D4505">
        <w:rPr>
          <w:lang w:val="en-US"/>
        </w:rPr>
        <w:t xml:space="preserve"> for this year </w:t>
      </w:r>
      <w:r w:rsidRPr="000D4505">
        <w:rPr>
          <w:lang w:val="en-US"/>
        </w:rPr>
        <w:t>already</w:t>
      </w:r>
      <w:r w:rsidR="00D523EF">
        <w:rPr>
          <w:lang w:val="en-US"/>
        </w:rPr>
        <w:t>.</w:t>
      </w:r>
    </w:p>
    <w:p w:rsidR="000D4505" w:rsidRPr="000D4505" w:rsidRDefault="000D4505" w:rsidP="00B964C2">
      <w:pPr>
        <w:pStyle w:val="ListParagraph"/>
        <w:numPr>
          <w:ilvl w:val="0"/>
          <w:numId w:val="4"/>
        </w:numPr>
        <w:spacing w:after="0"/>
        <w:rPr>
          <w:lang w:val="en-US"/>
        </w:rPr>
      </w:pPr>
      <w:r w:rsidRPr="000D4505">
        <w:rPr>
          <w:lang w:val="en-US"/>
        </w:rPr>
        <w:t>Us</w:t>
      </w:r>
      <w:r w:rsidR="005361EA">
        <w:rPr>
          <w:lang w:val="en-US"/>
        </w:rPr>
        <w:t>ing</w:t>
      </w:r>
      <w:r w:rsidRPr="000D4505">
        <w:rPr>
          <w:lang w:val="en-US"/>
        </w:rPr>
        <w:t xml:space="preserve"> evidence based resources </w:t>
      </w:r>
      <w:r w:rsidR="005361EA">
        <w:rPr>
          <w:lang w:val="en-US"/>
        </w:rPr>
        <w:t>to encourage Schools that these practices work.</w:t>
      </w:r>
    </w:p>
    <w:p w:rsidR="00482CE6" w:rsidRPr="000D4505" w:rsidRDefault="00482CE6" w:rsidP="00B964C2">
      <w:pPr>
        <w:pStyle w:val="ListParagraph"/>
        <w:numPr>
          <w:ilvl w:val="0"/>
          <w:numId w:val="4"/>
        </w:numPr>
        <w:spacing w:after="0"/>
        <w:rPr>
          <w:lang w:val="en-US"/>
        </w:rPr>
      </w:pPr>
      <w:r w:rsidRPr="000D4505">
        <w:rPr>
          <w:lang w:val="en-US"/>
        </w:rPr>
        <w:t>The</w:t>
      </w:r>
      <w:r w:rsidR="00B964C2">
        <w:rPr>
          <w:lang w:val="en-US"/>
        </w:rPr>
        <w:t xml:space="preserve"> set up</w:t>
      </w:r>
      <w:r w:rsidRPr="000D4505">
        <w:rPr>
          <w:lang w:val="en-US"/>
        </w:rPr>
        <w:t xml:space="preserve"> of a ‘common point of truth’ either in Knowledge </w:t>
      </w:r>
      <w:r w:rsidR="000D4505" w:rsidRPr="000D4505">
        <w:rPr>
          <w:lang w:val="en-US"/>
        </w:rPr>
        <w:t>base or similar system to ensure accuracy</w:t>
      </w:r>
      <w:r w:rsidR="005361EA">
        <w:rPr>
          <w:lang w:val="en-US"/>
        </w:rPr>
        <w:t xml:space="preserve"> in what is being communicated to students and staff.</w:t>
      </w:r>
    </w:p>
    <w:p w:rsidR="000D4505" w:rsidRDefault="00B964C2" w:rsidP="00B964C2">
      <w:pPr>
        <w:pStyle w:val="ListParagraph"/>
        <w:numPr>
          <w:ilvl w:val="0"/>
          <w:numId w:val="4"/>
        </w:numPr>
        <w:spacing w:after="0"/>
        <w:rPr>
          <w:lang w:val="en-US"/>
        </w:rPr>
      </w:pPr>
      <w:r>
        <w:rPr>
          <w:lang w:val="en-US"/>
        </w:rPr>
        <w:t>How to e</w:t>
      </w:r>
      <w:r w:rsidR="000D4505" w:rsidRPr="000D4505">
        <w:rPr>
          <w:lang w:val="en-US"/>
        </w:rPr>
        <w:t>ncourag</w:t>
      </w:r>
      <w:r>
        <w:rPr>
          <w:lang w:val="en-US"/>
        </w:rPr>
        <w:t>e</w:t>
      </w:r>
      <w:r w:rsidR="000D4505" w:rsidRPr="000D4505">
        <w:rPr>
          <w:lang w:val="en-US"/>
        </w:rPr>
        <w:t xml:space="preserve"> </w:t>
      </w:r>
      <w:r w:rsidR="005361EA" w:rsidRPr="000D4505">
        <w:rPr>
          <w:lang w:val="en-US"/>
        </w:rPr>
        <w:t>academic</w:t>
      </w:r>
      <w:r w:rsidR="000D4505" w:rsidRPr="000D4505">
        <w:rPr>
          <w:lang w:val="en-US"/>
        </w:rPr>
        <w:t xml:space="preserve"> staff to revisit assessment </w:t>
      </w:r>
      <w:r w:rsidR="005361EA" w:rsidRPr="000D4505">
        <w:rPr>
          <w:lang w:val="en-US"/>
        </w:rPr>
        <w:t>practices</w:t>
      </w:r>
      <w:r w:rsidR="000D4505" w:rsidRPr="000D4505">
        <w:rPr>
          <w:lang w:val="en-US"/>
        </w:rPr>
        <w:t xml:space="preserve"> when setting or updating course units in Bb. </w:t>
      </w:r>
    </w:p>
    <w:p w:rsidR="005361EA" w:rsidRDefault="005361EA" w:rsidP="005361EA">
      <w:pPr>
        <w:spacing w:after="0"/>
        <w:rPr>
          <w:lang w:val="en-US"/>
        </w:rPr>
      </w:pPr>
    </w:p>
    <w:p w:rsidR="00805720" w:rsidRDefault="005361EA" w:rsidP="00805720">
      <w:pPr>
        <w:pStyle w:val="ListParagraph"/>
        <w:numPr>
          <w:ilvl w:val="0"/>
          <w:numId w:val="3"/>
        </w:numPr>
        <w:spacing w:after="0"/>
        <w:rPr>
          <w:lang w:val="en-US"/>
        </w:rPr>
      </w:pPr>
      <w:r w:rsidRPr="00B964C2">
        <w:rPr>
          <w:lang w:val="en-US"/>
        </w:rPr>
        <w:t xml:space="preserve">It was felt that </w:t>
      </w:r>
      <w:r w:rsidR="00B964C2" w:rsidRPr="00B964C2">
        <w:rPr>
          <w:lang w:val="en-US"/>
        </w:rPr>
        <w:t>in regards to the sharing of best practice and the sharing of resources, many academics will only respond to more peer to peer learning and showcasing as opposed to building resources that are unlikely to be looked at.</w:t>
      </w:r>
      <w:r w:rsidR="00B964C2">
        <w:rPr>
          <w:lang w:val="en-US"/>
        </w:rPr>
        <w:t xml:space="preserve"> </w:t>
      </w:r>
    </w:p>
    <w:p w:rsidR="00805720" w:rsidRDefault="00805720" w:rsidP="00805720">
      <w:pPr>
        <w:spacing w:after="0"/>
        <w:rPr>
          <w:lang w:val="en-US"/>
        </w:rPr>
      </w:pPr>
    </w:p>
    <w:p w:rsidR="00805720" w:rsidRPr="00D10311" w:rsidRDefault="00805720" w:rsidP="00805720">
      <w:pPr>
        <w:pStyle w:val="ListParagraph"/>
        <w:numPr>
          <w:ilvl w:val="0"/>
          <w:numId w:val="5"/>
        </w:numPr>
        <w:spacing w:after="0"/>
        <w:rPr>
          <w:b/>
          <w:lang w:val="en-US"/>
        </w:rPr>
      </w:pPr>
      <w:r w:rsidRPr="00D10311">
        <w:rPr>
          <w:b/>
          <w:lang w:val="en-US"/>
        </w:rPr>
        <w:t>Presentation from SALC on Grade</w:t>
      </w:r>
      <w:r w:rsidR="000873B8">
        <w:rPr>
          <w:b/>
          <w:lang w:val="en-US"/>
        </w:rPr>
        <w:t>-</w:t>
      </w:r>
      <w:r w:rsidRPr="00D10311">
        <w:rPr>
          <w:b/>
          <w:lang w:val="en-US"/>
        </w:rPr>
        <w:t>mark project.</w:t>
      </w:r>
    </w:p>
    <w:p w:rsidR="00805720" w:rsidRPr="00D10311" w:rsidRDefault="00805720" w:rsidP="00805720">
      <w:pPr>
        <w:spacing w:after="0"/>
        <w:rPr>
          <w:b/>
          <w:lang w:val="en-US"/>
        </w:rPr>
      </w:pPr>
    </w:p>
    <w:p w:rsidR="000873B8" w:rsidRDefault="00805720" w:rsidP="00805720">
      <w:pPr>
        <w:spacing w:after="0"/>
        <w:rPr>
          <w:lang w:val="en-US"/>
        </w:rPr>
      </w:pPr>
      <w:r w:rsidRPr="00D10311">
        <w:rPr>
          <w:b/>
          <w:lang w:val="en-US"/>
        </w:rPr>
        <w:t>Received</w:t>
      </w:r>
      <w:r w:rsidRPr="00D10311">
        <w:rPr>
          <w:i/>
          <w:lang w:val="en-US"/>
        </w:rPr>
        <w:t>:</w:t>
      </w:r>
      <w:r>
        <w:rPr>
          <w:lang w:val="en-US"/>
        </w:rPr>
        <w:t xml:space="preserve"> presen</w:t>
      </w:r>
      <w:r w:rsidR="00D10311">
        <w:rPr>
          <w:lang w:val="en-US"/>
        </w:rPr>
        <w:t>t</w:t>
      </w:r>
      <w:r>
        <w:rPr>
          <w:lang w:val="en-US"/>
        </w:rPr>
        <w:t xml:space="preserve">ation from Joseph McGonagle and Blaise </w:t>
      </w:r>
      <w:r w:rsidR="00C035EA">
        <w:rPr>
          <w:lang w:val="en-US"/>
        </w:rPr>
        <w:t>Nkwenti</w:t>
      </w:r>
      <w:r w:rsidR="000873B8">
        <w:rPr>
          <w:lang w:val="en-US"/>
        </w:rPr>
        <w:t>.</w:t>
      </w:r>
    </w:p>
    <w:p w:rsidR="000873B8" w:rsidRDefault="000873B8" w:rsidP="00805720">
      <w:pPr>
        <w:spacing w:after="0"/>
        <w:rPr>
          <w:lang w:val="en-US"/>
        </w:rPr>
      </w:pPr>
    </w:p>
    <w:p w:rsidR="00805720" w:rsidRDefault="000873B8" w:rsidP="00805720">
      <w:pPr>
        <w:spacing w:after="0"/>
        <w:rPr>
          <w:lang w:val="en-US"/>
        </w:rPr>
      </w:pPr>
      <w:r>
        <w:rPr>
          <w:lang w:val="en-US"/>
        </w:rPr>
        <w:lastRenderedPageBreak/>
        <w:t>JM and BN carried out a</w:t>
      </w:r>
      <w:r w:rsidR="00D10311">
        <w:rPr>
          <w:lang w:val="en-US"/>
        </w:rPr>
        <w:t xml:space="preserve">n audit of how SALC </w:t>
      </w:r>
      <w:r w:rsidR="00C035EA">
        <w:rPr>
          <w:lang w:val="en-US"/>
        </w:rPr>
        <w:t>staffs were</w:t>
      </w:r>
      <w:r w:rsidR="00D10311">
        <w:rPr>
          <w:lang w:val="en-US"/>
        </w:rPr>
        <w:t xml:space="preserve"> using grade</w:t>
      </w:r>
      <w:r>
        <w:rPr>
          <w:lang w:val="en-US"/>
        </w:rPr>
        <w:t>-</w:t>
      </w:r>
      <w:r w:rsidR="00D10311">
        <w:rPr>
          <w:lang w:val="en-US"/>
        </w:rPr>
        <w:t xml:space="preserve">mark through Turnitin.  </w:t>
      </w:r>
      <w:r>
        <w:rPr>
          <w:lang w:val="en-US"/>
        </w:rPr>
        <w:t xml:space="preserve">The project looked at level 3, semester 1 assessments initially and then expanded to audit level 1, semester 1 units by way of a comparator. </w:t>
      </w:r>
    </w:p>
    <w:p w:rsidR="00D10311" w:rsidRDefault="00D10311" w:rsidP="00805720">
      <w:pPr>
        <w:spacing w:after="0"/>
        <w:rPr>
          <w:lang w:val="en-US"/>
        </w:rPr>
      </w:pPr>
    </w:p>
    <w:p w:rsidR="00D10311" w:rsidRPr="000873B8" w:rsidRDefault="00D10311" w:rsidP="00805720">
      <w:pPr>
        <w:spacing w:after="0"/>
        <w:rPr>
          <w:i/>
          <w:lang w:val="en-US"/>
        </w:rPr>
      </w:pPr>
      <w:r w:rsidRPr="000873B8">
        <w:rPr>
          <w:i/>
          <w:lang w:val="en-US"/>
        </w:rPr>
        <w:t>Key findings:</w:t>
      </w:r>
    </w:p>
    <w:p w:rsidR="00D10311" w:rsidRPr="000873B8" w:rsidRDefault="00D10311" w:rsidP="000873B8">
      <w:pPr>
        <w:pStyle w:val="ListParagraph"/>
        <w:numPr>
          <w:ilvl w:val="0"/>
          <w:numId w:val="3"/>
        </w:numPr>
        <w:spacing w:after="0"/>
        <w:rPr>
          <w:lang w:val="en-US"/>
        </w:rPr>
      </w:pPr>
      <w:r w:rsidRPr="000873B8">
        <w:rPr>
          <w:lang w:val="en-US"/>
        </w:rPr>
        <w:t>The most used quick</w:t>
      </w:r>
      <w:r w:rsidR="000873B8" w:rsidRPr="000873B8">
        <w:rPr>
          <w:lang w:val="en-US"/>
        </w:rPr>
        <w:t>-</w:t>
      </w:r>
      <w:r w:rsidRPr="000873B8">
        <w:rPr>
          <w:lang w:val="en-US"/>
        </w:rPr>
        <w:t>marks were overwhelmingly negative</w:t>
      </w:r>
      <w:r w:rsidR="000873B8">
        <w:rPr>
          <w:lang w:val="en-US"/>
        </w:rPr>
        <w:t>.</w:t>
      </w:r>
    </w:p>
    <w:p w:rsidR="00D10311" w:rsidRPr="000873B8" w:rsidRDefault="00D10311" w:rsidP="000873B8">
      <w:pPr>
        <w:pStyle w:val="ListParagraph"/>
        <w:numPr>
          <w:ilvl w:val="0"/>
          <w:numId w:val="3"/>
        </w:numPr>
        <w:spacing w:after="0"/>
        <w:rPr>
          <w:lang w:val="en-US"/>
        </w:rPr>
      </w:pPr>
      <w:r w:rsidRPr="000873B8">
        <w:rPr>
          <w:lang w:val="en-US"/>
        </w:rPr>
        <w:t>Feedforward is being used by academics, over 40% of course</w:t>
      </w:r>
      <w:r w:rsidR="000873B8" w:rsidRPr="000873B8">
        <w:rPr>
          <w:lang w:val="en-US"/>
        </w:rPr>
        <w:t xml:space="preserve"> </w:t>
      </w:r>
      <w:r w:rsidRPr="000873B8">
        <w:rPr>
          <w:lang w:val="en-US"/>
        </w:rPr>
        <w:t xml:space="preserve">units used </w:t>
      </w:r>
      <w:r w:rsidR="000873B8" w:rsidRPr="000873B8">
        <w:rPr>
          <w:lang w:val="en-US"/>
        </w:rPr>
        <w:t>detailing</w:t>
      </w:r>
      <w:r w:rsidRPr="000873B8">
        <w:rPr>
          <w:lang w:val="en-US"/>
        </w:rPr>
        <w:t xml:space="preserve"> ‘how to improve’.</w:t>
      </w:r>
    </w:p>
    <w:p w:rsidR="00D10311" w:rsidRPr="000873B8" w:rsidRDefault="00D10311" w:rsidP="000873B8">
      <w:pPr>
        <w:pStyle w:val="ListParagraph"/>
        <w:numPr>
          <w:ilvl w:val="0"/>
          <w:numId w:val="3"/>
        </w:numPr>
        <w:spacing w:after="0"/>
        <w:rPr>
          <w:lang w:val="en-US"/>
        </w:rPr>
      </w:pPr>
      <w:r w:rsidRPr="000873B8">
        <w:rPr>
          <w:lang w:val="en-US"/>
        </w:rPr>
        <w:t xml:space="preserve">Most feedback is viewed, only 295/2494 assessments audited were not viewed and evidence </w:t>
      </w:r>
      <w:r w:rsidR="000873B8" w:rsidRPr="000873B8">
        <w:rPr>
          <w:lang w:val="en-US"/>
        </w:rPr>
        <w:t xml:space="preserve">suggests </w:t>
      </w:r>
      <w:r w:rsidRPr="000873B8">
        <w:rPr>
          <w:lang w:val="en-US"/>
        </w:rPr>
        <w:t>tha</w:t>
      </w:r>
      <w:r w:rsidR="009E5C26">
        <w:rPr>
          <w:lang w:val="en-US"/>
        </w:rPr>
        <w:t>t this is from repeat offenders.</w:t>
      </w:r>
    </w:p>
    <w:p w:rsidR="00D10311" w:rsidRPr="000873B8" w:rsidRDefault="00D10311" w:rsidP="000873B8">
      <w:pPr>
        <w:pStyle w:val="ListParagraph"/>
        <w:numPr>
          <w:ilvl w:val="0"/>
          <w:numId w:val="3"/>
        </w:numPr>
        <w:spacing w:after="0"/>
        <w:rPr>
          <w:lang w:val="en-US"/>
        </w:rPr>
      </w:pPr>
      <w:r w:rsidRPr="000873B8">
        <w:rPr>
          <w:lang w:val="en-US"/>
        </w:rPr>
        <w:t>There does not appear to be any cor</w:t>
      </w:r>
      <w:r w:rsidR="000873B8" w:rsidRPr="000873B8">
        <w:rPr>
          <w:lang w:val="en-US"/>
        </w:rPr>
        <w:t>relation between grades and viewing</w:t>
      </w:r>
      <w:r w:rsidRPr="000873B8">
        <w:rPr>
          <w:lang w:val="en-US"/>
        </w:rPr>
        <w:t xml:space="preserve"> feedback or grade and amount of feedback detail. </w:t>
      </w:r>
    </w:p>
    <w:p w:rsidR="000873B8" w:rsidRPr="000873B8" w:rsidRDefault="000873B8" w:rsidP="000873B8">
      <w:pPr>
        <w:pStyle w:val="ListParagraph"/>
        <w:numPr>
          <w:ilvl w:val="0"/>
          <w:numId w:val="3"/>
        </w:numPr>
        <w:spacing w:after="0"/>
        <w:rPr>
          <w:lang w:val="en-US"/>
        </w:rPr>
      </w:pPr>
      <w:r w:rsidRPr="000873B8">
        <w:rPr>
          <w:lang w:val="en-US"/>
        </w:rPr>
        <w:t>On expansion to auditing first year, it was noted that whilst there was more sub</w:t>
      </w:r>
      <w:r>
        <w:rPr>
          <w:lang w:val="en-US"/>
        </w:rPr>
        <w:t>missions per student, the majority were</w:t>
      </w:r>
      <w:r w:rsidRPr="000873B8">
        <w:rPr>
          <w:lang w:val="en-US"/>
        </w:rPr>
        <w:t xml:space="preserve"> still viewed.</w:t>
      </w:r>
    </w:p>
    <w:p w:rsidR="000873B8" w:rsidRPr="000873B8" w:rsidRDefault="000873B8" w:rsidP="000873B8">
      <w:pPr>
        <w:pStyle w:val="ListParagraph"/>
        <w:numPr>
          <w:ilvl w:val="0"/>
          <w:numId w:val="3"/>
        </w:numPr>
        <w:spacing w:after="0"/>
        <w:rPr>
          <w:lang w:val="en-US"/>
        </w:rPr>
      </w:pPr>
      <w:r w:rsidRPr="000873B8">
        <w:rPr>
          <w:lang w:val="en-US"/>
        </w:rPr>
        <w:t>It is noted from here however that the</w:t>
      </w:r>
      <w:r>
        <w:rPr>
          <w:lang w:val="en-US"/>
        </w:rPr>
        <w:t xml:space="preserve"> number of non -vie</w:t>
      </w:r>
      <w:r w:rsidRPr="000873B8">
        <w:rPr>
          <w:lang w:val="en-US"/>
        </w:rPr>
        <w:t>ws increases with e</w:t>
      </w:r>
      <w:r>
        <w:rPr>
          <w:lang w:val="en-US"/>
        </w:rPr>
        <w:t>v</w:t>
      </w:r>
      <w:r w:rsidRPr="000873B8">
        <w:rPr>
          <w:lang w:val="en-US"/>
        </w:rPr>
        <w:t xml:space="preserve">ery additional piece of coursework submitted. </w:t>
      </w:r>
    </w:p>
    <w:p w:rsidR="000873B8" w:rsidRPr="000873B8" w:rsidRDefault="000873B8" w:rsidP="000873B8">
      <w:pPr>
        <w:pStyle w:val="ListParagraph"/>
        <w:numPr>
          <w:ilvl w:val="0"/>
          <w:numId w:val="3"/>
        </w:numPr>
        <w:spacing w:after="0"/>
        <w:rPr>
          <w:lang w:val="en-US"/>
        </w:rPr>
      </w:pPr>
      <w:r w:rsidRPr="000873B8">
        <w:rPr>
          <w:lang w:val="en-US"/>
        </w:rPr>
        <w:t>There was very little difference in the most used quick marks between first and third years, the negative ones were most common at both levels.</w:t>
      </w:r>
    </w:p>
    <w:p w:rsidR="000873B8" w:rsidRDefault="000873B8" w:rsidP="00805720">
      <w:pPr>
        <w:spacing w:after="0"/>
        <w:rPr>
          <w:lang w:val="en-US"/>
        </w:rPr>
      </w:pPr>
    </w:p>
    <w:p w:rsidR="000873B8" w:rsidRPr="000873B8" w:rsidRDefault="000873B8" w:rsidP="00805720">
      <w:pPr>
        <w:spacing w:after="0"/>
        <w:rPr>
          <w:lang w:val="en-US"/>
        </w:rPr>
      </w:pPr>
      <w:r w:rsidRPr="000873B8">
        <w:rPr>
          <w:lang w:val="en-US"/>
        </w:rPr>
        <w:t>JM and BN highlighted the following as good practice:</w:t>
      </w:r>
    </w:p>
    <w:p w:rsidR="000873B8" w:rsidRPr="000873B8" w:rsidRDefault="000873B8" w:rsidP="000873B8">
      <w:pPr>
        <w:pStyle w:val="ListParagraph"/>
        <w:numPr>
          <w:ilvl w:val="0"/>
          <w:numId w:val="6"/>
        </w:numPr>
        <w:spacing w:after="0"/>
        <w:rPr>
          <w:lang w:val="en-US"/>
        </w:rPr>
      </w:pPr>
      <w:r w:rsidRPr="000873B8">
        <w:rPr>
          <w:lang w:val="en-US"/>
        </w:rPr>
        <w:t>Use of col</w:t>
      </w:r>
      <w:r>
        <w:rPr>
          <w:lang w:val="en-US"/>
        </w:rPr>
        <w:t>o</w:t>
      </w:r>
      <w:r w:rsidRPr="000873B8">
        <w:rPr>
          <w:lang w:val="en-US"/>
        </w:rPr>
        <w:t>ur coding for comments</w:t>
      </w:r>
      <w:r w:rsidR="00C035EA">
        <w:rPr>
          <w:lang w:val="en-US"/>
        </w:rPr>
        <w:t>.</w:t>
      </w:r>
    </w:p>
    <w:p w:rsidR="000873B8" w:rsidRPr="000873B8" w:rsidRDefault="00C035EA" w:rsidP="000873B8">
      <w:pPr>
        <w:pStyle w:val="ListParagraph"/>
        <w:numPr>
          <w:ilvl w:val="0"/>
          <w:numId w:val="6"/>
        </w:numPr>
        <w:spacing w:after="0"/>
        <w:rPr>
          <w:lang w:val="en-US"/>
        </w:rPr>
      </w:pPr>
      <w:r>
        <w:rPr>
          <w:lang w:val="en-US"/>
        </w:rPr>
        <w:t xml:space="preserve">Staff who </w:t>
      </w:r>
      <w:r w:rsidR="009E5C26">
        <w:rPr>
          <w:lang w:val="en-US"/>
        </w:rPr>
        <w:t>c</w:t>
      </w:r>
      <w:r w:rsidR="009E5C26" w:rsidRPr="000873B8">
        <w:rPr>
          <w:lang w:val="en-US"/>
        </w:rPr>
        <w:t>ontextualiz</w:t>
      </w:r>
      <w:r w:rsidR="009E5C26">
        <w:rPr>
          <w:lang w:val="en-US"/>
        </w:rPr>
        <w:t>ed</w:t>
      </w:r>
      <w:r w:rsidR="000873B8" w:rsidRPr="000873B8">
        <w:rPr>
          <w:lang w:val="en-US"/>
        </w:rPr>
        <w:t xml:space="preserve"> comments for </w:t>
      </w:r>
      <w:r w:rsidRPr="000873B8">
        <w:rPr>
          <w:lang w:val="en-US"/>
        </w:rPr>
        <w:t>students</w:t>
      </w:r>
      <w:r>
        <w:rPr>
          <w:lang w:val="en-US"/>
        </w:rPr>
        <w:t xml:space="preserve"> making them specific to the area of text highlighted.</w:t>
      </w:r>
    </w:p>
    <w:p w:rsidR="000873B8" w:rsidRPr="000873B8" w:rsidRDefault="000873B8" w:rsidP="000873B8">
      <w:pPr>
        <w:pStyle w:val="ListParagraph"/>
        <w:numPr>
          <w:ilvl w:val="0"/>
          <w:numId w:val="6"/>
        </w:numPr>
        <w:spacing w:after="0"/>
        <w:rPr>
          <w:lang w:val="en-US"/>
        </w:rPr>
      </w:pPr>
      <w:r w:rsidRPr="000873B8">
        <w:rPr>
          <w:lang w:val="en-US"/>
        </w:rPr>
        <w:t xml:space="preserve">Using the </w:t>
      </w:r>
      <w:r w:rsidR="00C035EA">
        <w:rPr>
          <w:lang w:val="en-US"/>
        </w:rPr>
        <w:t>quick-marks, bubble comments and in-line text together to add clarity.</w:t>
      </w:r>
      <w:r w:rsidRPr="000873B8">
        <w:rPr>
          <w:lang w:val="en-US"/>
        </w:rPr>
        <w:t xml:space="preserve"> </w:t>
      </w:r>
    </w:p>
    <w:p w:rsidR="000873B8" w:rsidRDefault="000873B8" w:rsidP="00805720">
      <w:pPr>
        <w:spacing w:after="0"/>
        <w:rPr>
          <w:lang w:val="en-US"/>
        </w:rPr>
      </w:pPr>
    </w:p>
    <w:p w:rsidR="00C035EA" w:rsidRDefault="000873B8" w:rsidP="00C035EA">
      <w:pPr>
        <w:spacing w:after="0"/>
        <w:rPr>
          <w:lang w:val="en-US"/>
        </w:rPr>
      </w:pPr>
      <w:r w:rsidRPr="00C035EA">
        <w:rPr>
          <w:lang w:val="en-US"/>
        </w:rPr>
        <w:t>It was noted that Turnitin feedback sheets replaced grade-mark in July 2017</w:t>
      </w:r>
      <w:r w:rsidR="00C035EA" w:rsidRPr="00C035EA">
        <w:rPr>
          <w:lang w:val="en-US"/>
        </w:rPr>
        <w:t xml:space="preserve"> which means that some of the more useful da</w:t>
      </w:r>
      <w:r w:rsidR="003952BA">
        <w:rPr>
          <w:lang w:val="en-US"/>
        </w:rPr>
        <w:t>ta sets are no longer available.</w:t>
      </w:r>
      <w:r w:rsidR="00C035EA" w:rsidRPr="00C035EA">
        <w:rPr>
          <w:lang w:val="en-US"/>
        </w:rPr>
        <w:t xml:space="preserve"> </w:t>
      </w:r>
      <w:r w:rsidR="003952BA">
        <w:rPr>
          <w:lang w:val="en-US"/>
        </w:rPr>
        <w:t>T</w:t>
      </w:r>
      <w:r w:rsidR="00C035EA" w:rsidRPr="00C035EA">
        <w:rPr>
          <w:lang w:val="en-US"/>
        </w:rPr>
        <w:t>here is further work that could be done on reflection around feedback practice for staff, how students view feedback and whether a set of common quick-marks can be created to share amongst multiple markers.</w:t>
      </w:r>
    </w:p>
    <w:p w:rsidR="00C035EA" w:rsidRPr="00C035EA" w:rsidRDefault="00C035EA" w:rsidP="00C035EA">
      <w:pPr>
        <w:spacing w:after="0"/>
        <w:rPr>
          <w:lang w:val="en-US"/>
        </w:rPr>
      </w:pPr>
      <w:r>
        <w:rPr>
          <w:lang w:val="en-US"/>
        </w:rPr>
        <w:t xml:space="preserve">LMc reported that Faculty has already undertaken work around good feedback and will circulate the guidance created. </w:t>
      </w:r>
    </w:p>
    <w:p w:rsidR="00C035EA" w:rsidRDefault="00C035EA" w:rsidP="00805720">
      <w:pPr>
        <w:spacing w:after="0"/>
        <w:rPr>
          <w:lang w:val="en-US"/>
        </w:rPr>
      </w:pPr>
    </w:p>
    <w:p w:rsidR="00C035EA" w:rsidRDefault="00C035EA" w:rsidP="00805720">
      <w:pPr>
        <w:spacing w:after="0"/>
        <w:rPr>
          <w:lang w:val="en-US"/>
        </w:rPr>
      </w:pPr>
      <w:r w:rsidRPr="00C035EA">
        <w:rPr>
          <w:b/>
          <w:lang w:val="en-US"/>
        </w:rPr>
        <w:t>Action:</w:t>
      </w:r>
      <w:r>
        <w:rPr>
          <w:lang w:val="en-US"/>
        </w:rPr>
        <w:t xml:space="preserve"> RW to circulate JM presentation to eLN members once received.</w:t>
      </w:r>
    </w:p>
    <w:p w:rsidR="000873B8" w:rsidRDefault="00C035EA" w:rsidP="00805720">
      <w:pPr>
        <w:spacing w:after="0"/>
        <w:rPr>
          <w:lang w:val="en-US"/>
        </w:rPr>
      </w:pPr>
      <w:r w:rsidRPr="00C035EA">
        <w:rPr>
          <w:b/>
          <w:lang w:val="en-US"/>
        </w:rPr>
        <w:t>Action:</w:t>
      </w:r>
      <w:r>
        <w:rPr>
          <w:lang w:val="en-US"/>
        </w:rPr>
        <w:t xml:space="preserve"> LMc will collate and send guidance already created around feedback from Faculty to RW for distribution with the minutes. </w:t>
      </w:r>
    </w:p>
    <w:p w:rsidR="000137EF" w:rsidRDefault="000137EF" w:rsidP="00805720">
      <w:pPr>
        <w:spacing w:after="0"/>
        <w:rPr>
          <w:lang w:val="en-US"/>
        </w:rPr>
      </w:pPr>
    </w:p>
    <w:p w:rsidR="000137EF" w:rsidRDefault="000137EF" w:rsidP="000137EF">
      <w:pPr>
        <w:pStyle w:val="ListParagraph"/>
        <w:numPr>
          <w:ilvl w:val="0"/>
          <w:numId w:val="5"/>
        </w:numPr>
        <w:spacing w:after="0"/>
        <w:rPr>
          <w:b/>
          <w:lang w:val="en-US"/>
        </w:rPr>
      </w:pPr>
      <w:r w:rsidRPr="000137EF">
        <w:rPr>
          <w:b/>
          <w:lang w:val="en-US"/>
        </w:rPr>
        <w:t>Raising VLE Standards</w:t>
      </w:r>
    </w:p>
    <w:p w:rsidR="00F07AC3" w:rsidRDefault="00F07AC3" w:rsidP="00F07AC3">
      <w:pPr>
        <w:pStyle w:val="ListParagraph"/>
        <w:spacing w:after="0"/>
        <w:ind w:left="360"/>
        <w:rPr>
          <w:b/>
          <w:lang w:val="en-US"/>
        </w:rPr>
      </w:pPr>
    </w:p>
    <w:p w:rsidR="00CB15ED" w:rsidRDefault="00CB15ED" w:rsidP="00F07AC3">
      <w:pPr>
        <w:pStyle w:val="ListParagraph"/>
        <w:spacing w:after="0"/>
        <w:ind w:left="360"/>
        <w:rPr>
          <w:lang w:val="en-US"/>
        </w:rPr>
      </w:pPr>
      <w:r>
        <w:rPr>
          <w:b/>
          <w:lang w:val="en-US"/>
        </w:rPr>
        <w:t xml:space="preserve">Noted: </w:t>
      </w:r>
      <w:r>
        <w:rPr>
          <w:lang w:val="en-US"/>
        </w:rPr>
        <w:t>That</w:t>
      </w:r>
    </w:p>
    <w:p w:rsidR="00CB15ED" w:rsidRDefault="00CB15ED" w:rsidP="000E5DCB">
      <w:pPr>
        <w:pStyle w:val="ListParagraph"/>
        <w:numPr>
          <w:ilvl w:val="0"/>
          <w:numId w:val="8"/>
        </w:numPr>
        <w:spacing w:after="0"/>
        <w:rPr>
          <w:lang w:val="en-US"/>
        </w:rPr>
      </w:pPr>
      <w:r>
        <w:rPr>
          <w:lang w:val="en-US"/>
        </w:rPr>
        <w:t>This item is raised due to questions around consistency on the SCS from students to ensure that standards are raised.</w:t>
      </w:r>
    </w:p>
    <w:p w:rsidR="00CB15ED" w:rsidRDefault="00CB15ED" w:rsidP="000E5DCB">
      <w:pPr>
        <w:pStyle w:val="ListParagraph"/>
        <w:numPr>
          <w:ilvl w:val="0"/>
          <w:numId w:val="8"/>
        </w:numPr>
        <w:spacing w:after="0"/>
        <w:rPr>
          <w:lang w:val="en-US"/>
        </w:rPr>
      </w:pPr>
      <w:r>
        <w:rPr>
          <w:lang w:val="en-US"/>
        </w:rPr>
        <w:t xml:space="preserve">AV had presented this item at HTLC and was actioned from here to </w:t>
      </w:r>
      <w:r w:rsidR="000E5DCB">
        <w:rPr>
          <w:lang w:val="en-US"/>
        </w:rPr>
        <w:t>u</w:t>
      </w:r>
      <w:r>
        <w:rPr>
          <w:lang w:val="en-US"/>
        </w:rPr>
        <w:t>ndertake focus groups with students to directly ask what they would like to see from the VLE.</w:t>
      </w:r>
    </w:p>
    <w:p w:rsidR="00CB15ED" w:rsidRDefault="00CB15ED" w:rsidP="000E5DCB">
      <w:pPr>
        <w:pStyle w:val="ListParagraph"/>
        <w:numPr>
          <w:ilvl w:val="0"/>
          <w:numId w:val="8"/>
        </w:numPr>
        <w:spacing w:after="0"/>
        <w:rPr>
          <w:lang w:val="en-US"/>
        </w:rPr>
      </w:pPr>
      <w:r>
        <w:rPr>
          <w:lang w:val="en-US"/>
        </w:rPr>
        <w:lastRenderedPageBreak/>
        <w:t>AV invited the eLLs and their Schools to take part in the project and also invited further suggestions as to how VLE standards could be raised.</w:t>
      </w:r>
    </w:p>
    <w:p w:rsidR="00CB15ED" w:rsidRDefault="00CB15ED" w:rsidP="00F07AC3">
      <w:pPr>
        <w:pStyle w:val="ListParagraph"/>
        <w:spacing w:after="0"/>
        <w:ind w:left="360"/>
        <w:rPr>
          <w:lang w:val="en-US"/>
        </w:rPr>
      </w:pPr>
    </w:p>
    <w:p w:rsidR="00CB15ED" w:rsidRDefault="00CB15ED" w:rsidP="00F07AC3">
      <w:pPr>
        <w:pStyle w:val="ListParagraph"/>
        <w:spacing w:after="0"/>
        <w:ind w:left="360"/>
        <w:rPr>
          <w:lang w:val="en-US"/>
        </w:rPr>
      </w:pPr>
      <w:r w:rsidRPr="00CB15ED">
        <w:rPr>
          <w:b/>
          <w:lang w:val="en-US"/>
        </w:rPr>
        <w:t>Action:</w:t>
      </w:r>
      <w:r>
        <w:rPr>
          <w:lang w:val="en-US"/>
        </w:rPr>
        <w:t xml:space="preserve"> AV to set up focus groups with students to discuss VLE standards and what students would like to see inviting Schools to take part</w:t>
      </w:r>
      <w:r w:rsidR="009E5C26">
        <w:rPr>
          <w:lang w:val="en-US"/>
        </w:rPr>
        <w:t>.</w:t>
      </w:r>
    </w:p>
    <w:p w:rsidR="00CB15ED" w:rsidRPr="00CB15ED" w:rsidRDefault="00CB15ED" w:rsidP="00F07AC3">
      <w:pPr>
        <w:pStyle w:val="ListParagraph"/>
        <w:spacing w:after="0"/>
        <w:ind w:left="360"/>
        <w:rPr>
          <w:lang w:val="en-US"/>
        </w:rPr>
      </w:pPr>
      <w:r w:rsidRPr="00CB15ED">
        <w:rPr>
          <w:b/>
          <w:lang w:val="en-US"/>
        </w:rPr>
        <w:t>Action</w:t>
      </w:r>
      <w:r>
        <w:rPr>
          <w:lang w:val="en-US"/>
        </w:rPr>
        <w:t>: All eLLs/Schools to consider and feedback to AV any improvements to the VLE they feel could be made</w:t>
      </w:r>
      <w:r w:rsidR="00FD5CB1">
        <w:rPr>
          <w:lang w:val="en-US"/>
        </w:rPr>
        <w:t xml:space="preserve"> by end of November 2017</w:t>
      </w:r>
      <w:r w:rsidR="009E5C26">
        <w:rPr>
          <w:lang w:val="en-US"/>
        </w:rPr>
        <w:t>.</w:t>
      </w:r>
    </w:p>
    <w:p w:rsidR="00CB15ED" w:rsidRDefault="00CB15ED" w:rsidP="00F07AC3">
      <w:pPr>
        <w:pStyle w:val="ListParagraph"/>
        <w:spacing w:after="0"/>
        <w:ind w:left="360"/>
        <w:rPr>
          <w:b/>
          <w:lang w:val="en-US"/>
        </w:rPr>
      </w:pPr>
    </w:p>
    <w:p w:rsidR="00F07AC3" w:rsidRDefault="00F07AC3" w:rsidP="00F07AC3">
      <w:pPr>
        <w:pStyle w:val="ListParagraph"/>
        <w:numPr>
          <w:ilvl w:val="0"/>
          <w:numId w:val="5"/>
        </w:numPr>
        <w:spacing w:after="0" w:line="240" w:lineRule="auto"/>
        <w:ind w:left="357" w:hanging="357"/>
        <w:rPr>
          <w:b/>
          <w:lang w:val="en-US"/>
        </w:rPr>
      </w:pPr>
      <w:r>
        <w:rPr>
          <w:b/>
          <w:lang w:val="en-US"/>
        </w:rPr>
        <w:t>Schools updates</w:t>
      </w:r>
    </w:p>
    <w:p w:rsidR="00F07AC3" w:rsidRPr="00F07AC3" w:rsidRDefault="00F07AC3" w:rsidP="00F07AC3">
      <w:pPr>
        <w:pStyle w:val="ListParagraph"/>
        <w:rPr>
          <w:b/>
          <w:lang w:val="en-US"/>
        </w:rPr>
      </w:pPr>
    </w:p>
    <w:p w:rsidR="00F07AC3" w:rsidRPr="00F07AC3" w:rsidRDefault="00F07AC3" w:rsidP="00F07AC3">
      <w:pPr>
        <w:pStyle w:val="ListParagraph"/>
        <w:spacing w:after="0" w:line="240" w:lineRule="auto"/>
        <w:ind w:left="357"/>
        <w:rPr>
          <w:b/>
          <w:lang w:val="en-US"/>
        </w:rPr>
      </w:pPr>
      <w:r>
        <w:rPr>
          <w:b/>
          <w:lang w:val="en-US"/>
        </w:rPr>
        <w:t xml:space="preserve">Received: </w:t>
      </w:r>
      <w:r>
        <w:rPr>
          <w:lang w:val="en-US"/>
        </w:rPr>
        <w:t>reports from School eLearning leads</w:t>
      </w:r>
      <w:r w:rsidR="009E5C26">
        <w:rPr>
          <w:lang w:val="en-US"/>
        </w:rPr>
        <w:t>.</w:t>
      </w:r>
    </w:p>
    <w:p w:rsidR="00F07AC3" w:rsidRDefault="00F07AC3" w:rsidP="00F07AC3">
      <w:pPr>
        <w:pStyle w:val="ListParagraph"/>
        <w:spacing w:after="0"/>
        <w:ind w:left="360"/>
        <w:rPr>
          <w:b/>
          <w:lang w:val="en-US"/>
        </w:rPr>
      </w:pPr>
      <w:r>
        <w:rPr>
          <w:b/>
          <w:lang w:val="en-US"/>
        </w:rPr>
        <w:t xml:space="preserve">Received: </w:t>
      </w:r>
      <w:r w:rsidRPr="00CB15ED">
        <w:rPr>
          <w:lang w:val="en-US"/>
        </w:rPr>
        <w:t>copies of Schools eLearning profiles and action plans</w:t>
      </w:r>
      <w:r w:rsidR="009E5C26">
        <w:rPr>
          <w:lang w:val="en-US"/>
        </w:rPr>
        <w:t>.</w:t>
      </w:r>
    </w:p>
    <w:p w:rsidR="00F07AC3" w:rsidRDefault="00F07AC3" w:rsidP="00F07AC3">
      <w:pPr>
        <w:pStyle w:val="ListParagraph"/>
        <w:spacing w:after="0"/>
        <w:ind w:left="360"/>
        <w:rPr>
          <w:b/>
          <w:lang w:val="en-US"/>
        </w:rPr>
      </w:pPr>
    </w:p>
    <w:p w:rsidR="00CB15ED" w:rsidRPr="00CB15ED" w:rsidRDefault="00CB15ED" w:rsidP="00F07AC3">
      <w:pPr>
        <w:pStyle w:val="ListParagraph"/>
        <w:spacing w:after="0"/>
        <w:ind w:left="360"/>
        <w:rPr>
          <w:b/>
          <w:lang w:val="en-US"/>
        </w:rPr>
      </w:pPr>
      <w:r w:rsidRPr="00CB15ED">
        <w:rPr>
          <w:b/>
          <w:lang w:val="en-US"/>
        </w:rPr>
        <w:t>Discussed:</w:t>
      </w:r>
    </w:p>
    <w:p w:rsidR="00CB15ED" w:rsidRDefault="00CB15ED" w:rsidP="00CB15ED">
      <w:pPr>
        <w:pStyle w:val="ListParagraph"/>
        <w:numPr>
          <w:ilvl w:val="0"/>
          <w:numId w:val="7"/>
        </w:numPr>
        <w:spacing w:after="0"/>
        <w:rPr>
          <w:lang w:val="en-US"/>
        </w:rPr>
      </w:pPr>
      <w:r>
        <w:rPr>
          <w:lang w:val="en-US"/>
        </w:rPr>
        <w:t>RB invited eLLs to feedback on what they thought the eLearning profile</w:t>
      </w:r>
      <w:r w:rsidRPr="00CB15ED">
        <w:rPr>
          <w:lang w:val="en-US"/>
        </w:rPr>
        <w:t>s should look like.</w:t>
      </w:r>
    </w:p>
    <w:p w:rsidR="00CB15ED" w:rsidRDefault="00FD5CB1" w:rsidP="00CB15ED">
      <w:pPr>
        <w:pStyle w:val="ListParagraph"/>
        <w:numPr>
          <w:ilvl w:val="0"/>
          <w:numId w:val="7"/>
        </w:numPr>
        <w:spacing w:after="0"/>
        <w:rPr>
          <w:lang w:val="en-US"/>
        </w:rPr>
      </w:pPr>
      <w:r>
        <w:rPr>
          <w:lang w:val="en-US"/>
        </w:rPr>
        <w:t xml:space="preserve">Is it possible that AV could </w:t>
      </w:r>
      <w:r w:rsidR="00CB15ED">
        <w:rPr>
          <w:lang w:val="en-US"/>
        </w:rPr>
        <w:t>create a highl</w:t>
      </w:r>
      <w:r w:rsidR="00CB15ED" w:rsidRPr="00CB15ED">
        <w:rPr>
          <w:lang w:val="en-US"/>
        </w:rPr>
        <w:t>i</w:t>
      </w:r>
      <w:r w:rsidR="00CB15ED">
        <w:rPr>
          <w:lang w:val="en-US"/>
        </w:rPr>
        <w:t>g</w:t>
      </w:r>
      <w:r w:rsidR="00CB15ED" w:rsidRPr="00CB15ED">
        <w:rPr>
          <w:lang w:val="en-US"/>
        </w:rPr>
        <w:t>h</w:t>
      </w:r>
      <w:r w:rsidR="00CB15ED">
        <w:rPr>
          <w:lang w:val="en-US"/>
        </w:rPr>
        <w:t>t</w:t>
      </w:r>
      <w:r w:rsidR="00CB15ED" w:rsidRPr="00CB15ED">
        <w:rPr>
          <w:lang w:val="en-US"/>
        </w:rPr>
        <w:t>s report of the profiles for dissemination amongst th</w:t>
      </w:r>
      <w:r w:rsidR="009E5C26">
        <w:rPr>
          <w:lang w:val="en-US"/>
        </w:rPr>
        <w:t>e Schools</w:t>
      </w:r>
      <w:r>
        <w:rPr>
          <w:lang w:val="en-US"/>
        </w:rPr>
        <w:t>?</w:t>
      </w:r>
    </w:p>
    <w:p w:rsidR="00CB15ED" w:rsidRDefault="00CB15ED" w:rsidP="00CB15ED">
      <w:pPr>
        <w:pStyle w:val="ListParagraph"/>
        <w:numPr>
          <w:ilvl w:val="0"/>
          <w:numId w:val="7"/>
        </w:numPr>
        <w:spacing w:after="0"/>
        <w:rPr>
          <w:lang w:val="en-US"/>
        </w:rPr>
      </w:pPr>
      <w:r>
        <w:rPr>
          <w:lang w:val="en-US"/>
        </w:rPr>
        <w:t>Most Schools have revised their SCS but the eLLs queried whether in future this be could done in such a way that the actual SCS remains the same and only the external sources are amended, i.e</w:t>
      </w:r>
      <w:r w:rsidR="009E5C26">
        <w:rPr>
          <w:lang w:val="en-US"/>
        </w:rPr>
        <w:t>.</w:t>
      </w:r>
      <w:r>
        <w:rPr>
          <w:lang w:val="en-US"/>
        </w:rPr>
        <w:t xml:space="preserve"> the use o</w:t>
      </w:r>
      <w:r w:rsidR="000E5DCB">
        <w:rPr>
          <w:lang w:val="en-US"/>
        </w:rPr>
        <w:t>f</w:t>
      </w:r>
      <w:r>
        <w:rPr>
          <w:lang w:val="en-US"/>
        </w:rPr>
        <w:t xml:space="preserve"> organizational spaces.</w:t>
      </w:r>
    </w:p>
    <w:p w:rsidR="00CB15ED" w:rsidRPr="00CB15ED" w:rsidRDefault="00CB15ED" w:rsidP="00CB15ED">
      <w:pPr>
        <w:pStyle w:val="ListParagraph"/>
        <w:numPr>
          <w:ilvl w:val="0"/>
          <w:numId w:val="7"/>
        </w:numPr>
        <w:spacing w:after="0"/>
        <w:rPr>
          <w:lang w:val="en-US"/>
        </w:rPr>
      </w:pPr>
      <w:r>
        <w:rPr>
          <w:lang w:val="en-US"/>
        </w:rPr>
        <w:t xml:space="preserve">AV will review the revised SCS with the assistance of the Schools and establish </w:t>
      </w:r>
      <w:r w:rsidR="000E5DCB">
        <w:rPr>
          <w:lang w:val="en-US"/>
        </w:rPr>
        <w:t>what if</w:t>
      </w:r>
      <w:r>
        <w:rPr>
          <w:lang w:val="en-US"/>
        </w:rPr>
        <w:t xml:space="preserve"> any issues </w:t>
      </w:r>
      <w:r w:rsidR="000E5DCB">
        <w:rPr>
          <w:lang w:val="en-US"/>
        </w:rPr>
        <w:t>there are to establish what</w:t>
      </w:r>
      <w:r>
        <w:rPr>
          <w:lang w:val="en-US"/>
        </w:rPr>
        <w:t xml:space="preserve"> changes are required. </w:t>
      </w:r>
    </w:p>
    <w:p w:rsidR="00CB15ED" w:rsidRDefault="000E5DCB" w:rsidP="00CB15ED">
      <w:pPr>
        <w:pStyle w:val="ListParagraph"/>
        <w:spacing w:after="0"/>
        <w:ind w:left="360"/>
        <w:rPr>
          <w:lang w:val="en-US"/>
        </w:rPr>
      </w:pPr>
      <w:r>
        <w:rPr>
          <w:lang w:val="en-US"/>
        </w:rPr>
        <w:t xml:space="preserve"> </w:t>
      </w:r>
    </w:p>
    <w:p w:rsidR="00CB15ED" w:rsidRDefault="00FD5CB1" w:rsidP="00CB15ED">
      <w:pPr>
        <w:pStyle w:val="ListParagraph"/>
        <w:spacing w:after="0"/>
        <w:ind w:left="360"/>
        <w:rPr>
          <w:lang w:val="en-US"/>
        </w:rPr>
      </w:pPr>
      <w:r>
        <w:rPr>
          <w:b/>
          <w:lang w:val="en-US"/>
        </w:rPr>
        <w:t>Agreed/</w:t>
      </w:r>
      <w:r w:rsidR="000E5DCB" w:rsidRPr="00CB15ED">
        <w:rPr>
          <w:b/>
          <w:lang w:val="en-US"/>
        </w:rPr>
        <w:t xml:space="preserve">Action: </w:t>
      </w:r>
      <w:r w:rsidR="000E5DCB" w:rsidRPr="000E5DCB">
        <w:rPr>
          <w:lang w:val="en-US"/>
        </w:rPr>
        <w:t>AV</w:t>
      </w:r>
      <w:r w:rsidR="000E5DCB">
        <w:rPr>
          <w:lang w:val="en-US"/>
        </w:rPr>
        <w:t xml:space="preserve"> to </w:t>
      </w:r>
      <w:r w:rsidR="000E5DCB" w:rsidRPr="000E5DCB">
        <w:rPr>
          <w:lang w:val="en-US"/>
        </w:rPr>
        <w:t>review the revised SCS with the assistance of the Schools and establish</w:t>
      </w:r>
      <w:r w:rsidR="000E5DCB">
        <w:rPr>
          <w:lang w:val="en-US"/>
        </w:rPr>
        <w:t>/</w:t>
      </w:r>
      <w:r w:rsidR="000E5DCB" w:rsidRPr="000E5DCB">
        <w:rPr>
          <w:lang w:val="en-US"/>
        </w:rPr>
        <w:t>collate any issues to establish what</w:t>
      </w:r>
      <w:r w:rsidR="008F4351">
        <w:rPr>
          <w:lang w:val="en-US"/>
        </w:rPr>
        <w:t>,</w:t>
      </w:r>
      <w:r w:rsidR="000E5DCB" w:rsidRPr="000E5DCB">
        <w:rPr>
          <w:lang w:val="en-US"/>
        </w:rPr>
        <w:t xml:space="preserve"> if any</w:t>
      </w:r>
      <w:r w:rsidR="008F4351">
        <w:rPr>
          <w:lang w:val="en-US"/>
        </w:rPr>
        <w:t>,</w:t>
      </w:r>
      <w:r w:rsidR="000E5DCB" w:rsidRPr="000E5DCB">
        <w:rPr>
          <w:lang w:val="en-US"/>
        </w:rPr>
        <w:t xml:space="preserve"> changes are required.</w:t>
      </w:r>
    </w:p>
    <w:p w:rsidR="000E5DCB" w:rsidRPr="00CB15ED" w:rsidRDefault="000E5DCB" w:rsidP="00CB15ED">
      <w:pPr>
        <w:pStyle w:val="ListParagraph"/>
        <w:spacing w:after="0"/>
        <w:ind w:left="360"/>
        <w:rPr>
          <w:lang w:val="en-US"/>
        </w:rPr>
      </w:pPr>
    </w:p>
    <w:p w:rsidR="00F07AC3" w:rsidRDefault="00F07AC3" w:rsidP="000137EF">
      <w:pPr>
        <w:pStyle w:val="ListParagraph"/>
        <w:numPr>
          <w:ilvl w:val="0"/>
          <w:numId w:val="5"/>
        </w:numPr>
        <w:spacing w:after="0"/>
        <w:rPr>
          <w:b/>
          <w:lang w:val="en-US"/>
        </w:rPr>
      </w:pPr>
      <w:r>
        <w:rPr>
          <w:b/>
          <w:lang w:val="en-US"/>
        </w:rPr>
        <w:t>IT Updates</w:t>
      </w:r>
    </w:p>
    <w:p w:rsidR="00CB15ED" w:rsidRDefault="00CB15ED" w:rsidP="00CB15ED">
      <w:pPr>
        <w:pStyle w:val="ListParagraph"/>
        <w:spacing w:after="0"/>
        <w:ind w:left="360"/>
        <w:rPr>
          <w:b/>
          <w:lang w:val="en-US"/>
        </w:rPr>
      </w:pPr>
    </w:p>
    <w:p w:rsidR="000E5DCB" w:rsidRDefault="000E5DCB" w:rsidP="000E5DCB">
      <w:pPr>
        <w:pStyle w:val="ListParagraph"/>
        <w:spacing w:after="0"/>
        <w:ind w:left="360"/>
        <w:rPr>
          <w:lang w:val="en-US"/>
        </w:rPr>
      </w:pPr>
      <w:r>
        <w:rPr>
          <w:b/>
          <w:lang w:val="en-US"/>
        </w:rPr>
        <w:t xml:space="preserve">Received: </w:t>
      </w:r>
      <w:r>
        <w:rPr>
          <w:lang w:val="en-US"/>
        </w:rPr>
        <w:t>verbal update from Steve Bagley.</w:t>
      </w:r>
    </w:p>
    <w:p w:rsidR="000E5DCB" w:rsidRDefault="000E5DCB" w:rsidP="000E5DCB">
      <w:pPr>
        <w:pStyle w:val="ListParagraph"/>
        <w:spacing w:after="0"/>
        <w:ind w:left="360"/>
        <w:rPr>
          <w:lang w:val="en-US"/>
        </w:rPr>
      </w:pPr>
    </w:p>
    <w:p w:rsidR="000E5DCB" w:rsidRDefault="000E5DCB" w:rsidP="009E5C26">
      <w:pPr>
        <w:pStyle w:val="ListParagraph"/>
        <w:numPr>
          <w:ilvl w:val="0"/>
          <w:numId w:val="9"/>
        </w:numPr>
        <w:spacing w:after="0"/>
        <w:rPr>
          <w:lang w:val="en-US"/>
        </w:rPr>
      </w:pPr>
      <w:r>
        <w:rPr>
          <w:lang w:val="en-US"/>
        </w:rPr>
        <w:t xml:space="preserve">The business case for the </w:t>
      </w:r>
      <w:r w:rsidR="009E5C26">
        <w:rPr>
          <w:lang w:val="en-US"/>
        </w:rPr>
        <w:t>Response ware</w:t>
      </w:r>
      <w:r>
        <w:rPr>
          <w:lang w:val="en-US"/>
        </w:rPr>
        <w:t xml:space="preserve"> licenses is being presented to OLSG in October/November 2017 for the set-up of University wide licenses. The current licenses expire in January 2018. eLLs are requested to inform AV if anyone within their Schools is still using the clickers.</w:t>
      </w:r>
    </w:p>
    <w:p w:rsidR="000E5DCB" w:rsidRPr="009E5C26" w:rsidRDefault="000E5DCB" w:rsidP="009E5C26">
      <w:pPr>
        <w:pStyle w:val="ListParagraph"/>
        <w:numPr>
          <w:ilvl w:val="0"/>
          <w:numId w:val="9"/>
        </w:numPr>
        <w:spacing w:after="0"/>
        <w:rPr>
          <w:lang w:val="en-US"/>
        </w:rPr>
      </w:pPr>
      <w:r>
        <w:rPr>
          <w:lang w:val="en-US"/>
        </w:rPr>
        <w:t>IT are working to clearly define what services they offer and manage within the Teaching and</w:t>
      </w:r>
      <w:r w:rsidR="009E5C26">
        <w:rPr>
          <w:lang w:val="en-US"/>
        </w:rPr>
        <w:t xml:space="preserve"> Learning</w:t>
      </w:r>
      <w:r w:rsidRPr="009E5C26">
        <w:rPr>
          <w:lang w:val="en-US"/>
        </w:rPr>
        <w:t xml:space="preserve"> field. SB is addressing the service catalogue to make it more user friendly so that Schools can clearly identify what services </w:t>
      </w:r>
      <w:r w:rsidR="008F4351">
        <w:rPr>
          <w:lang w:val="en-US"/>
        </w:rPr>
        <w:t>are offered that they can use.</w:t>
      </w:r>
    </w:p>
    <w:p w:rsidR="000E5DCB" w:rsidRDefault="000E5DCB" w:rsidP="009E5C26">
      <w:pPr>
        <w:pStyle w:val="ListParagraph"/>
        <w:numPr>
          <w:ilvl w:val="0"/>
          <w:numId w:val="9"/>
        </w:numPr>
        <w:spacing w:after="0"/>
        <w:rPr>
          <w:lang w:val="en-US"/>
        </w:rPr>
      </w:pPr>
      <w:r>
        <w:rPr>
          <w:lang w:val="en-US"/>
        </w:rPr>
        <w:t xml:space="preserve">It was raised that some applications are missing from a number of desk tops across the </w:t>
      </w:r>
      <w:r w:rsidR="008F4351">
        <w:rPr>
          <w:lang w:val="en-US"/>
        </w:rPr>
        <w:t>F</w:t>
      </w:r>
      <w:r>
        <w:rPr>
          <w:lang w:val="en-US"/>
        </w:rPr>
        <w:t xml:space="preserve">aculty. IT </w:t>
      </w:r>
      <w:r w:rsidR="009E5C26">
        <w:rPr>
          <w:lang w:val="en-US"/>
        </w:rPr>
        <w:t>is</w:t>
      </w:r>
      <w:r>
        <w:rPr>
          <w:lang w:val="en-US"/>
        </w:rPr>
        <w:t xml:space="preserve"> aware of this and the issue is being investigated.</w:t>
      </w:r>
    </w:p>
    <w:p w:rsidR="000E5DCB" w:rsidRDefault="000E5DCB" w:rsidP="000E5DCB">
      <w:pPr>
        <w:pStyle w:val="ListParagraph"/>
        <w:spacing w:after="0"/>
        <w:ind w:left="360"/>
        <w:rPr>
          <w:lang w:val="en-US"/>
        </w:rPr>
      </w:pPr>
    </w:p>
    <w:p w:rsidR="000E5DCB" w:rsidRDefault="009E5C26" w:rsidP="000E5DCB">
      <w:pPr>
        <w:pStyle w:val="ListParagraph"/>
        <w:spacing w:after="0"/>
        <w:ind w:left="360"/>
        <w:rPr>
          <w:lang w:val="en-US"/>
        </w:rPr>
      </w:pPr>
      <w:r w:rsidRPr="009E5C26">
        <w:rPr>
          <w:b/>
          <w:lang w:val="en-US"/>
        </w:rPr>
        <w:t>Action:</w:t>
      </w:r>
      <w:r>
        <w:rPr>
          <w:lang w:val="en-US"/>
        </w:rPr>
        <w:t xml:space="preserve"> eLLs to inform AV of any staff within their Schools still using clickers.</w:t>
      </w:r>
    </w:p>
    <w:p w:rsidR="009E5C26" w:rsidRDefault="009E5C26" w:rsidP="000E5DCB">
      <w:pPr>
        <w:pStyle w:val="ListParagraph"/>
        <w:spacing w:after="0"/>
        <w:ind w:left="360"/>
        <w:rPr>
          <w:lang w:val="en-US"/>
        </w:rPr>
      </w:pPr>
    </w:p>
    <w:p w:rsidR="00F07AC3" w:rsidRDefault="000E5DCB" w:rsidP="000E5DCB">
      <w:pPr>
        <w:pStyle w:val="ListParagraph"/>
        <w:numPr>
          <w:ilvl w:val="0"/>
          <w:numId w:val="5"/>
        </w:numPr>
        <w:spacing w:after="0"/>
        <w:rPr>
          <w:b/>
          <w:lang w:val="en-US"/>
        </w:rPr>
      </w:pPr>
      <w:r>
        <w:rPr>
          <w:b/>
          <w:lang w:val="en-US"/>
        </w:rPr>
        <w:t>Fa</w:t>
      </w:r>
      <w:r w:rsidR="00F07AC3" w:rsidRPr="000E5DCB">
        <w:rPr>
          <w:b/>
          <w:lang w:val="en-US"/>
        </w:rPr>
        <w:t>culty eLearning Updates</w:t>
      </w:r>
    </w:p>
    <w:p w:rsidR="009E5C26" w:rsidRDefault="009E5C26" w:rsidP="009E5C26">
      <w:pPr>
        <w:pStyle w:val="ListParagraph"/>
        <w:spacing w:after="0"/>
        <w:ind w:left="360"/>
        <w:rPr>
          <w:b/>
          <w:lang w:val="en-US"/>
        </w:rPr>
      </w:pPr>
    </w:p>
    <w:p w:rsidR="009E5C26" w:rsidRDefault="009E5C26" w:rsidP="009E5C26">
      <w:pPr>
        <w:pStyle w:val="ListParagraph"/>
        <w:spacing w:after="0"/>
        <w:ind w:left="360"/>
        <w:rPr>
          <w:b/>
          <w:lang w:val="en-US"/>
        </w:rPr>
      </w:pPr>
      <w:r>
        <w:rPr>
          <w:b/>
          <w:lang w:val="en-US"/>
        </w:rPr>
        <w:t xml:space="preserve">Received: </w:t>
      </w:r>
      <w:r w:rsidRPr="009E5C26">
        <w:rPr>
          <w:lang w:val="en-US"/>
        </w:rPr>
        <w:t>briefing note</w:t>
      </w:r>
    </w:p>
    <w:p w:rsidR="009E5C26" w:rsidRDefault="009E5C26" w:rsidP="009E5C26">
      <w:pPr>
        <w:pStyle w:val="ListParagraph"/>
        <w:spacing w:after="0"/>
        <w:ind w:left="360"/>
        <w:rPr>
          <w:lang w:val="en-US"/>
        </w:rPr>
      </w:pPr>
      <w:r>
        <w:rPr>
          <w:b/>
          <w:lang w:val="en-US"/>
        </w:rPr>
        <w:lastRenderedPageBreak/>
        <w:t xml:space="preserve">Noted: </w:t>
      </w:r>
      <w:r>
        <w:rPr>
          <w:lang w:val="en-US"/>
        </w:rPr>
        <w:t>That</w:t>
      </w:r>
    </w:p>
    <w:p w:rsidR="009E5C26" w:rsidRDefault="009E5C26" w:rsidP="009E5C26">
      <w:pPr>
        <w:pStyle w:val="ListParagraph"/>
        <w:numPr>
          <w:ilvl w:val="0"/>
          <w:numId w:val="10"/>
        </w:numPr>
        <w:spacing w:after="0"/>
        <w:rPr>
          <w:lang w:val="en-US"/>
        </w:rPr>
      </w:pPr>
      <w:r w:rsidRPr="009E5C26">
        <w:rPr>
          <w:lang w:val="en-US"/>
        </w:rPr>
        <w:t>AV had sent round a request for top</w:t>
      </w:r>
      <w:r>
        <w:rPr>
          <w:lang w:val="en-US"/>
        </w:rPr>
        <w:t xml:space="preserve">ics for the eLearning workshops which the eLLs had agreed </w:t>
      </w:r>
      <w:r w:rsidR="008F4351">
        <w:rPr>
          <w:lang w:val="en-US"/>
        </w:rPr>
        <w:t xml:space="preserve">at their July meeting </w:t>
      </w:r>
      <w:r>
        <w:rPr>
          <w:lang w:val="en-US"/>
        </w:rPr>
        <w:t xml:space="preserve">to run as a programme of events.  The workshops will be open to all staff across </w:t>
      </w:r>
      <w:r w:rsidR="008F4351">
        <w:rPr>
          <w:lang w:val="en-US"/>
        </w:rPr>
        <w:t>H</w:t>
      </w:r>
      <w:r>
        <w:rPr>
          <w:lang w:val="en-US"/>
        </w:rPr>
        <w:t>umanities,</w:t>
      </w:r>
    </w:p>
    <w:p w:rsidR="009E5C26" w:rsidRDefault="009E5C26" w:rsidP="009E5C26">
      <w:pPr>
        <w:pStyle w:val="ListParagraph"/>
        <w:numPr>
          <w:ilvl w:val="0"/>
          <w:numId w:val="10"/>
        </w:numPr>
        <w:spacing w:after="0"/>
        <w:rPr>
          <w:lang w:val="en-US"/>
        </w:rPr>
      </w:pPr>
      <w:r>
        <w:rPr>
          <w:lang w:val="en-US"/>
        </w:rPr>
        <w:t xml:space="preserve">HM (AMBS) has suggested 4 topics however others are invited. </w:t>
      </w:r>
    </w:p>
    <w:p w:rsidR="009E5C26" w:rsidRPr="009E5C26" w:rsidRDefault="009E5C26" w:rsidP="009E5C26">
      <w:pPr>
        <w:spacing w:after="0"/>
        <w:rPr>
          <w:b/>
          <w:lang w:val="en-US"/>
        </w:rPr>
      </w:pPr>
    </w:p>
    <w:p w:rsidR="009E5C26" w:rsidRDefault="009E5C26" w:rsidP="009E5C26">
      <w:pPr>
        <w:spacing w:after="0"/>
        <w:rPr>
          <w:lang w:val="en-US"/>
        </w:rPr>
      </w:pPr>
      <w:r w:rsidRPr="009E5C26">
        <w:rPr>
          <w:b/>
          <w:lang w:val="en-US"/>
        </w:rPr>
        <w:t>Action:</w:t>
      </w:r>
      <w:r>
        <w:rPr>
          <w:lang w:val="en-US"/>
        </w:rPr>
        <w:t xml:space="preserve"> eLLs to send suggested topics for the eLearning workshops to AV by the 20</w:t>
      </w:r>
      <w:r w:rsidRPr="009E5C26">
        <w:rPr>
          <w:vertAlign w:val="superscript"/>
          <w:lang w:val="en-US"/>
        </w:rPr>
        <w:t>th</w:t>
      </w:r>
      <w:r>
        <w:rPr>
          <w:lang w:val="en-US"/>
        </w:rPr>
        <w:t xml:space="preserve"> October 2017.</w:t>
      </w:r>
    </w:p>
    <w:p w:rsidR="009E5C26" w:rsidRPr="009E5C26" w:rsidRDefault="009E5C26" w:rsidP="009E5C26">
      <w:pPr>
        <w:spacing w:after="0"/>
        <w:rPr>
          <w:lang w:val="en-US"/>
        </w:rPr>
      </w:pPr>
    </w:p>
    <w:p w:rsidR="00F07AC3" w:rsidRDefault="00F07AC3" w:rsidP="000137EF">
      <w:pPr>
        <w:pStyle w:val="ListParagraph"/>
        <w:numPr>
          <w:ilvl w:val="0"/>
          <w:numId w:val="5"/>
        </w:numPr>
        <w:spacing w:after="0"/>
        <w:rPr>
          <w:b/>
          <w:lang w:val="en-US"/>
        </w:rPr>
      </w:pPr>
      <w:r>
        <w:rPr>
          <w:b/>
          <w:lang w:val="en-US"/>
        </w:rPr>
        <w:t>AOB</w:t>
      </w:r>
    </w:p>
    <w:p w:rsidR="009E5C26" w:rsidRPr="009E5C26" w:rsidRDefault="009E5C26" w:rsidP="009E5C26">
      <w:pPr>
        <w:pStyle w:val="ListParagraph"/>
        <w:spacing w:after="0"/>
        <w:ind w:left="360"/>
        <w:rPr>
          <w:lang w:val="en-US"/>
        </w:rPr>
      </w:pPr>
      <w:r w:rsidRPr="009E5C26">
        <w:rPr>
          <w:lang w:val="en-US"/>
        </w:rPr>
        <w:t>None</w:t>
      </w:r>
    </w:p>
    <w:p w:rsidR="009E5C26" w:rsidRDefault="009E5C26" w:rsidP="009E5C26">
      <w:pPr>
        <w:pStyle w:val="ListParagraph"/>
        <w:spacing w:after="0"/>
        <w:ind w:left="360"/>
        <w:rPr>
          <w:b/>
          <w:lang w:val="en-US"/>
        </w:rPr>
      </w:pPr>
    </w:p>
    <w:p w:rsidR="00F07AC3" w:rsidRDefault="00F07AC3" w:rsidP="000137EF">
      <w:pPr>
        <w:pStyle w:val="ListParagraph"/>
        <w:numPr>
          <w:ilvl w:val="0"/>
          <w:numId w:val="5"/>
        </w:numPr>
        <w:spacing w:after="0"/>
        <w:rPr>
          <w:b/>
          <w:lang w:val="en-US"/>
        </w:rPr>
      </w:pPr>
      <w:r>
        <w:rPr>
          <w:b/>
          <w:lang w:val="en-US"/>
        </w:rPr>
        <w:t>Meetings 2017/2018</w:t>
      </w:r>
    </w:p>
    <w:p w:rsidR="00F07AC3" w:rsidRPr="009E5C26" w:rsidRDefault="00F07AC3" w:rsidP="00F07AC3">
      <w:pPr>
        <w:pStyle w:val="ListParagraph"/>
        <w:spacing w:after="0"/>
        <w:ind w:left="360"/>
        <w:rPr>
          <w:lang w:val="en-US"/>
        </w:rPr>
      </w:pPr>
    </w:p>
    <w:p w:rsidR="009E5C26" w:rsidRPr="009E5C26" w:rsidRDefault="009E5C26" w:rsidP="00F07AC3">
      <w:pPr>
        <w:pStyle w:val="ListParagraph"/>
        <w:spacing w:after="0"/>
        <w:ind w:left="360"/>
        <w:rPr>
          <w:lang w:val="en-US"/>
        </w:rPr>
      </w:pPr>
      <w:r w:rsidRPr="009E5C26">
        <w:rPr>
          <w:lang w:val="en-US"/>
        </w:rPr>
        <w:t>17</w:t>
      </w:r>
      <w:r w:rsidRPr="009E5C26">
        <w:rPr>
          <w:vertAlign w:val="superscript"/>
          <w:lang w:val="en-US"/>
        </w:rPr>
        <w:t>th</w:t>
      </w:r>
      <w:r w:rsidRPr="009E5C26">
        <w:rPr>
          <w:lang w:val="en-US"/>
        </w:rPr>
        <w:t xml:space="preserve"> January 2018, 2-4pm Keepers Room</w:t>
      </w:r>
    </w:p>
    <w:p w:rsidR="009E5C26" w:rsidRPr="009E5C26" w:rsidRDefault="009E5C26" w:rsidP="00F07AC3">
      <w:pPr>
        <w:pStyle w:val="ListParagraph"/>
        <w:spacing w:after="0"/>
        <w:ind w:left="360"/>
        <w:rPr>
          <w:lang w:val="en-US"/>
        </w:rPr>
      </w:pPr>
      <w:r w:rsidRPr="009E5C26">
        <w:rPr>
          <w:lang w:val="en-US"/>
        </w:rPr>
        <w:t>25</w:t>
      </w:r>
      <w:r w:rsidRPr="009E5C26">
        <w:rPr>
          <w:vertAlign w:val="superscript"/>
          <w:lang w:val="en-US"/>
        </w:rPr>
        <w:t>th</w:t>
      </w:r>
      <w:r>
        <w:rPr>
          <w:lang w:val="en-US"/>
        </w:rPr>
        <w:t xml:space="preserve"> April 2018, 2-4pm, Comm R</w:t>
      </w:r>
      <w:r w:rsidRPr="009E5C26">
        <w:rPr>
          <w:lang w:val="en-US"/>
        </w:rPr>
        <w:t>oom A</w:t>
      </w:r>
      <w:r w:rsidR="008F4351">
        <w:rPr>
          <w:lang w:val="en-US"/>
        </w:rPr>
        <w:t>, Whitworth Corridor</w:t>
      </w:r>
    </w:p>
    <w:p w:rsidR="009E5C26" w:rsidRPr="009E5C26" w:rsidRDefault="009E5C26" w:rsidP="00F07AC3">
      <w:pPr>
        <w:pStyle w:val="ListParagraph"/>
        <w:spacing w:after="0"/>
        <w:ind w:left="360"/>
        <w:rPr>
          <w:lang w:val="en-US"/>
        </w:rPr>
      </w:pPr>
      <w:r w:rsidRPr="009E5C26">
        <w:rPr>
          <w:lang w:val="en-US"/>
        </w:rPr>
        <w:t>20</w:t>
      </w:r>
      <w:r w:rsidRPr="009E5C26">
        <w:rPr>
          <w:vertAlign w:val="superscript"/>
          <w:lang w:val="en-US"/>
        </w:rPr>
        <w:t>th</w:t>
      </w:r>
      <w:r w:rsidRPr="009E5C26">
        <w:rPr>
          <w:lang w:val="en-US"/>
        </w:rPr>
        <w:t xml:space="preserve"> June 2018, 2-4pm, Whitworth Council Chamber</w:t>
      </w:r>
    </w:p>
    <w:sectPr w:rsidR="009E5C26" w:rsidRPr="009E5C2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C2" w:rsidRDefault="00B964C2" w:rsidP="00B964C2">
      <w:pPr>
        <w:spacing w:after="0" w:line="240" w:lineRule="auto"/>
      </w:pPr>
      <w:r>
        <w:separator/>
      </w:r>
    </w:p>
  </w:endnote>
  <w:endnote w:type="continuationSeparator" w:id="0">
    <w:p w:rsidR="00B964C2" w:rsidRDefault="00B964C2" w:rsidP="00B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2" w:rsidRDefault="006B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2" w:rsidRDefault="006B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2" w:rsidRDefault="006B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C2" w:rsidRDefault="00B964C2" w:rsidP="00B964C2">
      <w:pPr>
        <w:spacing w:after="0" w:line="240" w:lineRule="auto"/>
      </w:pPr>
      <w:r>
        <w:separator/>
      </w:r>
    </w:p>
  </w:footnote>
  <w:footnote w:type="continuationSeparator" w:id="0">
    <w:p w:rsidR="00B964C2" w:rsidRDefault="00B964C2" w:rsidP="00B96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2" w:rsidRDefault="006B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C2" w:rsidRDefault="00B96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2" w:rsidRDefault="006B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F64"/>
    <w:multiLevelType w:val="hybridMultilevel"/>
    <w:tmpl w:val="1966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C779B"/>
    <w:multiLevelType w:val="hybridMultilevel"/>
    <w:tmpl w:val="98626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AA4700"/>
    <w:multiLevelType w:val="hybridMultilevel"/>
    <w:tmpl w:val="226266D0"/>
    <w:lvl w:ilvl="0" w:tplc="1C147A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FE7A05"/>
    <w:multiLevelType w:val="hybridMultilevel"/>
    <w:tmpl w:val="1C401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DE7C3B"/>
    <w:multiLevelType w:val="hybridMultilevel"/>
    <w:tmpl w:val="009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27B8D"/>
    <w:multiLevelType w:val="hybridMultilevel"/>
    <w:tmpl w:val="C848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EA08F1"/>
    <w:multiLevelType w:val="hybridMultilevel"/>
    <w:tmpl w:val="B4D0269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946706B"/>
    <w:multiLevelType w:val="hybridMultilevel"/>
    <w:tmpl w:val="28DC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44F82"/>
    <w:multiLevelType w:val="hybridMultilevel"/>
    <w:tmpl w:val="F4CA7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A427CA3"/>
    <w:multiLevelType w:val="hybridMultilevel"/>
    <w:tmpl w:val="81B0B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EA"/>
    <w:rsid w:val="000137EF"/>
    <w:rsid w:val="000873B8"/>
    <w:rsid w:val="000D4505"/>
    <w:rsid w:val="000E5DCB"/>
    <w:rsid w:val="001956D6"/>
    <w:rsid w:val="002554A0"/>
    <w:rsid w:val="003952BA"/>
    <w:rsid w:val="00482CE6"/>
    <w:rsid w:val="00503FDF"/>
    <w:rsid w:val="005361EA"/>
    <w:rsid w:val="006A0FE9"/>
    <w:rsid w:val="006B3EE2"/>
    <w:rsid w:val="007E61EA"/>
    <w:rsid w:val="00805720"/>
    <w:rsid w:val="008F4351"/>
    <w:rsid w:val="009E5C26"/>
    <w:rsid w:val="00B964C2"/>
    <w:rsid w:val="00C035EA"/>
    <w:rsid w:val="00CB15ED"/>
    <w:rsid w:val="00D10311"/>
    <w:rsid w:val="00D523EF"/>
    <w:rsid w:val="00DC3C4A"/>
    <w:rsid w:val="00F07AC3"/>
    <w:rsid w:val="00FD5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EA"/>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CE6"/>
    <w:pPr>
      <w:ind w:left="720"/>
      <w:contextualSpacing/>
    </w:pPr>
  </w:style>
  <w:style w:type="paragraph" w:styleId="Header">
    <w:name w:val="header"/>
    <w:basedOn w:val="Normal"/>
    <w:link w:val="HeaderChar"/>
    <w:uiPriority w:val="99"/>
    <w:unhideWhenUsed/>
    <w:rsid w:val="00B9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C2"/>
  </w:style>
  <w:style w:type="paragraph" w:styleId="Footer">
    <w:name w:val="footer"/>
    <w:basedOn w:val="Normal"/>
    <w:link w:val="FooterChar"/>
    <w:uiPriority w:val="99"/>
    <w:unhideWhenUsed/>
    <w:rsid w:val="00B9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C2"/>
  </w:style>
  <w:style w:type="character" w:styleId="CommentReference">
    <w:name w:val="annotation reference"/>
    <w:basedOn w:val="DefaultParagraphFont"/>
    <w:uiPriority w:val="99"/>
    <w:semiHidden/>
    <w:unhideWhenUsed/>
    <w:rsid w:val="00D523EF"/>
    <w:rPr>
      <w:sz w:val="16"/>
      <w:szCs w:val="16"/>
    </w:rPr>
  </w:style>
  <w:style w:type="paragraph" w:styleId="CommentText">
    <w:name w:val="annotation text"/>
    <w:basedOn w:val="Normal"/>
    <w:link w:val="CommentTextChar"/>
    <w:uiPriority w:val="99"/>
    <w:semiHidden/>
    <w:unhideWhenUsed/>
    <w:rsid w:val="00D523EF"/>
    <w:pPr>
      <w:spacing w:line="240" w:lineRule="auto"/>
    </w:pPr>
    <w:rPr>
      <w:sz w:val="20"/>
      <w:szCs w:val="20"/>
    </w:rPr>
  </w:style>
  <w:style w:type="character" w:customStyle="1" w:styleId="CommentTextChar">
    <w:name w:val="Comment Text Char"/>
    <w:basedOn w:val="DefaultParagraphFont"/>
    <w:link w:val="CommentText"/>
    <w:uiPriority w:val="99"/>
    <w:semiHidden/>
    <w:rsid w:val="00D523EF"/>
    <w:rPr>
      <w:sz w:val="20"/>
      <w:szCs w:val="20"/>
    </w:rPr>
  </w:style>
  <w:style w:type="paragraph" w:styleId="CommentSubject">
    <w:name w:val="annotation subject"/>
    <w:basedOn w:val="CommentText"/>
    <w:next w:val="CommentText"/>
    <w:link w:val="CommentSubjectChar"/>
    <w:uiPriority w:val="99"/>
    <w:semiHidden/>
    <w:unhideWhenUsed/>
    <w:rsid w:val="00D523EF"/>
    <w:rPr>
      <w:b/>
      <w:bCs/>
    </w:rPr>
  </w:style>
  <w:style w:type="character" w:customStyle="1" w:styleId="CommentSubjectChar">
    <w:name w:val="Comment Subject Char"/>
    <w:basedOn w:val="CommentTextChar"/>
    <w:link w:val="CommentSubject"/>
    <w:uiPriority w:val="99"/>
    <w:semiHidden/>
    <w:rsid w:val="00D523EF"/>
    <w:rPr>
      <w:b/>
      <w:bCs/>
      <w:sz w:val="20"/>
      <w:szCs w:val="20"/>
    </w:rPr>
  </w:style>
  <w:style w:type="paragraph" w:styleId="BalloonText">
    <w:name w:val="Balloon Text"/>
    <w:basedOn w:val="Normal"/>
    <w:link w:val="BalloonTextChar"/>
    <w:uiPriority w:val="99"/>
    <w:semiHidden/>
    <w:unhideWhenUsed/>
    <w:rsid w:val="00D5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EA"/>
    <w:pPr>
      <w:spacing w:after="0" w:line="240" w:lineRule="auto"/>
    </w:pPr>
    <w:rPr>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CE6"/>
    <w:pPr>
      <w:ind w:left="720"/>
      <w:contextualSpacing/>
    </w:pPr>
  </w:style>
  <w:style w:type="paragraph" w:styleId="Header">
    <w:name w:val="header"/>
    <w:basedOn w:val="Normal"/>
    <w:link w:val="HeaderChar"/>
    <w:uiPriority w:val="99"/>
    <w:unhideWhenUsed/>
    <w:rsid w:val="00B9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C2"/>
  </w:style>
  <w:style w:type="paragraph" w:styleId="Footer">
    <w:name w:val="footer"/>
    <w:basedOn w:val="Normal"/>
    <w:link w:val="FooterChar"/>
    <w:uiPriority w:val="99"/>
    <w:unhideWhenUsed/>
    <w:rsid w:val="00B9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C2"/>
  </w:style>
  <w:style w:type="character" w:styleId="CommentReference">
    <w:name w:val="annotation reference"/>
    <w:basedOn w:val="DefaultParagraphFont"/>
    <w:uiPriority w:val="99"/>
    <w:semiHidden/>
    <w:unhideWhenUsed/>
    <w:rsid w:val="00D523EF"/>
    <w:rPr>
      <w:sz w:val="16"/>
      <w:szCs w:val="16"/>
    </w:rPr>
  </w:style>
  <w:style w:type="paragraph" w:styleId="CommentText">
    <w:name w:val="annotation text"/>
    <w:basedOn w:val="Normal"/>
    <w:link w:val="CommentTextChar"/>
    <w:uiPriority w:val="99"/>
    <w:semiHidden/>
    <w:unhideWhenUsed/>
    <w:rsid w:val="00D523EF"/>
    <w:pPr>
      <w:spacing w:line="240" w:lineRule="auto"/>
    </w:pPr>
    <w:rPr>
      <w:sz w:val="20"/>
      <w:szCs w:val="20"/>
    </w:rPr>
  </w:style>
  <w:style w:type="character" w:customStyle="1" w:styleId="CommentTextChar">
    <w:name w:val="Comment Text Char"/>
    <w:basedOn w:val="DefaultParagraphFont"/>
    <w:link w:val="CommentText"/>
    <w:uiPriority w:val="99"/>
    <w:semiHidden/>
    <w:rsid w:val="00D523EF"/>
    <w:rPr>
      <w:sz w:val="20"/>
      <w:szCs w:val="20"/>
    </w:rPr>
  </w:style>
  <w:style w:type="paragraph" w:styleId="CommentSubject">
    <w:name w:val="annotation subject"/>
    <w:basedOn w:val="CommentText"/>
    <w:next w:val="CommentText"/>
    <w:link w:val="CommentSubjectChar"/>
    <w:uiPriority w:val="99"/>
    <w:semiHidden/>
    <w:unhideWhenUsed/>
    <w:rsid w:val="00D523EF"/>
    <w:rPr>
      <w:b/>
      <w:bCs/>
    </w:rPr>
  </w:style>
  <w:style w:type="character" w:customStyle="1" w:styleId="CommentSubjectChar">
    <w:name w:val="Comment Subject Char"/>
    <w:basedOn w:val="CommentTextChar"/>
    <w:link w:val="CommentSubject"/>
    <w:uiPriority w:val="99"/>
    <w:semiHidden/>
    <w:rsid w:val="00D523EF"/>
    <w:rPr>
      <w:b/>
      <w:bCs/>
      <w:sz w:val="20"/>
      <w:szCs w:val="20"/>
    </w:rPr>
  </w:style>
  <w:style w:type="paragraph" w:styleId="BalloonText">
    <w:name w:val="Balloon Text"/>
    <w:basedOn w:val="Normal"/>
    <w:link w:val="BalloonTextChar"/>
    <w:uiPriority w:val="99"/>
    <w:semiHidden/>
    <w:unhideWhenUsed/>
    <w:rsid w:val="00D5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EAEB-B57E-429D-B059-B7B97E18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Walton</dc:creator>
  <cp:lastModifiedBy>Susan Rowe</cp:lastModifiedBy>
  <cp:revision>2</cp:revision>
  <dcterms:created xsi:type="dcterms:W3CDTF">2018-02-21T16:32:00Z</dcterms:created>
  <dcterms:modified xsi:type="dcterms:W3CDTF">2018-02-21T16:32:00Z</dcterms:modified>
</cp:coreProperties>
</file>